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BD39F4" w:rsidRPr="000B041B" w:rsidRDefault="00BD39F4"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BD39F4" w:rsidRPr="000B041B" w:rsidRDefault="00BD39F4"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1627CFAA" w:rsidR="00BD39F4" w:rsidRPr="00A81C1F" w:rsidRDefault="00BD39F4"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септембар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1627CFAA" w:rsidR="00BD39F4" w:rsidRPr="00A81C1F" w:rsidRDefault="00BD39F4"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септембар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1" w:name="_Toc358713902"/>
      <w:bookmarkStart w:id="2"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1"/>
      <w:bookmarkEnd w:id="2"/>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3"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9700BF"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4" w:name="_1._ОСНОВНИ_ПОДАЦИ"/>
    <w:bookmarkStart w:id="5" w:name="_2._ОСНОВНИ_ПОДАЦИ"/>
    <w:bookmarkEnd w:id="4"/>
    <w:bookmarkEnd w:id="5"/>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9700BF"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9700BF"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7777777"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161CFB49" w:rsidR="00BE18CE" w:rsidRPr="002B663A" w:rsidRDefault="00381016"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7</w:t>
            </w:r>
            <w:r w:rsidR="00BE18CE"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10</w:t>
            </w:r>
            <w:r w:rsidR="00BE18CE" w:rsidRPr="00BF4A6B">
              <w:rPr>
                <w:rFonts w:ascii="Times New Roman" w:eastAsia="Calibri" w:hAnsi="Times New Roman"/>
                <w:color w:val="000000"/>
                <w:sz w:val="24"/>
                <w:szCs w:val="24"/>
              </w:rPr>
              <w:t>.</w:t>
            </w:r>
            <w:r w:rsidR="00BE18CE" w:rsidRPr="00BF4A6B">
              <w:rPr>
                <w:rFonts w:ascii="Times New Roman" w:eastAsia="Calibri" w:hAnsi="Times New Roman"/>
                <w:color w:val="000000"/>
                <w:sz w:val="24"/>
                <w:szCs w:val="24"/>
                <w:lang w:val="ru-RU"/>
              </w:rPr>
              <w:t>20</w:t>
            </w:r>
            <w:r w:rsidR="00BE18CE" w:rsidRPr="00BF4A6B">
              <w:rPr>
                <w:rFonts w:ascii="Times New Roman" w:eastAsia="Calibri" w:hAnsi="Times New Roman"/>
                <w:color w:val="000000"/>
                <w:sz w:val="24"/>
                <w:szCs w:val="24"/>
              </w:rPr>
              <w:t>2</w:t>
            </w:r>
            <w:r w:rsidR="00CB3D26" w:rsidRPr="00BF4A6B">
              <w:rPr>
                <w:rFonts w:ascii="Times New Roman" w:eastAsia="Calibri" w:hAnsi="Times New Roman"/>
                <w:color w:val="000000"/>
                <w:sz w:val="24"/>
                <w:szCs w:val="24"/>
                <w:lang w:val="sr-Cyrl-RS"/>
              </w:rPr>
              <w:t>5</w:t>
            </w:r>
            <w:r w:rsidR="00BE18CE" w:rsidRPr="00BF4A6B">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9700BF"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9700BF"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9700BF"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9700BF"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6" w:name="_2._ОРГАНИЗАЦИОНА_СТРУКТУРА"/>
    <w:bookmarkStart w:id="7" w:name="_3._ОРГАНИЗАЦИОНА_СТРУКТУРА"/>
    <w:bookmarkStart w:id="8" w:name="_Toc59731613"/>
    <w:bookmarkEnd w:id="6"/>
    <w:bookmarkEnd w:id="7"/>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8"/>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06CC4553"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110-6105/2023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9700BF"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594777" w:rsidRDefault="00A81BF1" w:rsidP="00A81BF1">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4CBB09C" w14:textId="77777777" w:rsidR="00DE27FB" w:rsidRPr="00594777" w:rsidRDefault="00A81BF1" w:rsidP="00DE27F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r w:rsidR="00DE27FB" w:rsidRPr="00594777">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594777">
        <w:rPr>
          <w:rFonts w:ascii="Times New Roman" w:hAnsi="Times New Roman"/>
          <w:sz w:val="24"/>
          <w:szCs w:val="24"/>
          <w:lang w:bidi="en-US"/>
        </w:rPr>
        <w:t>69</w:t>
      </w:r>
      <w:r w:rsidR="00DE27FB" w:rsidRPr="00594777">
        <w:rPr>
          <w:rFonts w:ascii="Times New Roman" w:hAnsi="Times New Roman"/>
          <w:sz w:val="24"/>
          <w:szCs w:val="24"/>
          <w:lang w:val="sr-Cyrl-RS" w:bidi="en-US"/>
        </w:rPr>
        <w:t xml:space="preserve"> државних службеник</w:t>
      </w:r>
      <w:r w:rsidR="00DE27FB" w:rsidRPr="00594777">
        <w:rPr>
          <w:rFonts w:ascii="Times New Roman" w:hAnsi="Times New Roman"/>
          <w:sz w:val="24"/>
          <w:szCs w:val="24"/>
          <w:lang w:bidi="en-US"/>
        </w:rPr>
        <w:t>a</w:t>
      </w:r>
      <w:r w:rsidR="00DE27FB" w:rsidRPr="00594777">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w:t>
      </w:r>
      <w:r w:rsidR="00DE27FB">
        <w:rPr>
          <w:rFonts w:ascii="Times New Roman" w:hAnsi="Times New Roman"/>
          <w:sz w:val="24"/>
          <w:szCs w:val="24"/>
          <w:lang w:val="sr-Cyrl-RS" w:bidi="en-US"/>
        </w:rPr>
        <w:t>ред тога, ово министарство има три</w:t>
      </w:r>
      <w:r w:rsidR="00DE27FB" w:rsidRPr="00594777">
        <w:rPr>
          <w:rFonts w:ascii="Times New Roman" w:hAnsi="Times New Roman"/>
          <w:sz w:val="24"/>
          <w:szCs w:val="24"/>
          <w:lang w:val="sr-Cyrl-RS" w:bidi="en-US"/>
        </w:rPr>
        <w:t xml:space="preserve"> државн</w:t>
      </w:r>
      <w:r w:rsidR="00DE27FB">
        <w:rPr>
          <w:rFonts w:ascii="Times New Roman" w:hAnsi="Times New Roman"/>
          <w:sz w:val="24"/>
          <w:szCs w:val="24"/>
          <w:lang w:val="sr-Cyrl-RS" w:bidi="en-US"/>
        </w:rPr>
        <w:t>а</w:t>
      </w:r>
      <w:r w:rsidR="00DE27FB" w:rsidRPr="00594777">
        <w:rPr>
          <w:rFonts w:ascii="Times New Roman" w:hAnsi="Times New Roman"/>
          <w:sz w:val="24"/>
          <w:szCs w:val="24"/>
          <w:lang w:val="sr-Cyrl-RS" w:bidi="en-US"/>
        </w:rPr>
        <w:t xml:space="preserve"> секретара.</w:t>
      </w:r>
    </w:p>
    <w:p w14:paraId="35430ABE" w14:textId="5C4AA999" w:rsidR="00DE27FB" w:rsidRDefault="00DE27FB" w:rsidP="00DE27F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На дан ажурирања Информатора о раду у Министарству је запослено укупно </w:t>
      </w:r>
      <w:r w:rsidR="002F58F3">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државних службеника и намештеника, од чега: 3 лица на положају и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запослен</w:t>
      </w:r>
      <w:r>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w:t>
      </w:r>
      <w:r w:rsidRPr="00B906DA">
        <w:rPr>
          <w:rFonts w:ascii="Times New Roman" w:hAnsi="Times New Roman"/>
          <w:sz w:val="24"/>
          <w:szCs w:val="24"/>
          <w:lang w:val="sr-Cyrl-RS" w:bidi="en-US"/>
        </w:rPr>
        <w:lastRenderedPageBreak/>
        <w:t xml:space="preserve">запослено је </w:t>
      </w:r>
      <w:r w:rsidR="002F58F3">
        <w:rPr>
          <w:rFonts w:ascii="Times New Roman" w:hAnsi="Times New Roman"/>
          <w:sz w:val="24"/>
          <w:szCs w:val="24"/>
          <w:lang w:val="sr-Latn-RS" w:bidi="en-US"/>
        </w:rPr>
        <w:t>4</w:t>
      </w:r>
      <w:r w:rsidR="00C675C6">
        <w:rPr>
          <w:rFonts w:ascii="Times New Roman" w:hAnsi="Times New Roman"/>
          <w:sz w:val="24"/>
          <w:szCs w:val="24"/>
          <w:lang w:val="sr-Cyrl-RS" w:bidi="en-US"/>
        </w:rPr>
        <w:t xml:space="preserve"> </w:t>
      </w:r>
      <w:r w:rsidRPr="00B906DA">
        <w:rPr>
          <w:rFonts w:ascii="Times New Roman" w:hAnsi="Times New Roman"/>
          <w:sz w:val="24"/>
          <w:szCs w:val="24"/>
          <w:lang w:val="sr-Cyrl-RS" w:bidi="en-US"/>
        </w:rPr>
        <w:t>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службеника; на мировању радног односа су 2 лица. Министарство спорта има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секретара. </w:t>
      </w:r>
    </w:p>
    <w:p w14:paraId="67FFEC18" w14:textId="77777777" w:rsidR="00DE27FB" w:rsidRDefault="00DE27FB" w:rsidP="00DE27F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 периоду од 1. јануара 2024. године до </w:t>
      </w:r>
      <w:r>
        <w:rPr>
          <w:rFonts w:ascii="Times New Roman" w:hAnsi="Times New Roman"/>
          <w:sz w:val="24"/>
          <w:szCs w:val="24"/>
          <w:lang w:val="sr-Cyrl-RS" w:bidi="en-US"/>
        </w:rPr>
        <w:t>31. децембра</w:t>
      </w:r>
      <w:r w:rsidRPr="00594777">
        <w:rPr>
          <w:rFonts w:ascii="Times New Roman" w:hAnsi="Times New Roman"/>
          <w:sz w:val="24"/>
          <w:szCs w:val="24"/>
          <w:lang w:val="sr-Cyrl-RS" w:bidi="en-US"/>
        </w:rPr>
        <w:t xml:space="preserve"> 2024. године, радни однос у Министарству спорта престао је за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лица и то</w:t>
      </w:r>
      <w:r>
        <w:rPr>
          <w:rFonts w:ascii="Times New Roman" w:hAnsi="Times New Roman"/>
          <w:sz w:val="24"/>
          <w:szCs w:val="24"/>
          <w:lang w:val="sr-Cyrl-RS" w:bidi="en-US"/>
        </w:rPr>
        <w:t>: за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два лица радни однос је престао по сили закона због стицања услова за старосну пензију, једном лицу престао је радни однос због протека два месеца од када је нераспоређен, једно лице је засновало радни однос у Туристичкој организацији града Ваљева, једно лице је постављено на положај у органу имаоца јавних овлашћења, јединице локалне самоуправе града Београда, у Управи Градске општине Вождовац, два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преузет</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w:t>
      </w:r>
      <w:r w:rsidRPr="00594777">
        <w:rPr>
          <w:rFonts w:ascii="Times New Roman" w:hAnsi="Times New Roman"/>
          <w:sz w:val="24"/>
          <w:szCs w:val="24"/>
          <w:lang w:val="sr-Cyrl-RS" w:bidi="en-US"/>
        </w:rPr>
        <w:t xml:space="preserve"> у друг</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државн</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орган</w:t>
      </w:r>
      <w:r>
        <w:rPr>
          <w:rFonts w:ascii="Times New Roman" w:hAnsi="Times New Roman"/>
          <w:sz w:val="24"/>
          <w:szCs w:val="24"/>
          <w:lang w:val="sr-Cyrl-RS" w:bidi="en-US"/>
        </w:rPr>
        <w:t xml:space="preserve">е – у </w:t>
      </w:r>
      <w:r w:rsidRPr="00594777">
        <w:rPr>
          <w:rFonts w:ascii="Times New Roman" w:hAnsi="Times New Roman"/>
          <w:sz w:val="24"/>
          <w:szCs w:val="24"/>
          <w:lang w:val="sr-Cyrl-RS" w:bidi="en-US"/>
        </w:rPr>
        <w:t>Републичку комисију за заштиту права у поступцима јавних набавки</w:t>
      </w:r>
      <w:r>
        <w:rPr>
          <w:rFonts w:ascii="Times New Roman" w:hAnsi="Times New Roman"/>
          <w:sz w:val="24"/>
          <w:szCs w:val="24"/>
          <w:lang w:val="sr-Cyrl-RS" w:bidi="en-US"/>
        </w:rPr>
        <w:t xml:space="preserve"> и Службу за управљање кадровима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четири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 на</w:t>
      </w:r>
      <w:r w:rsidRPr="00594777">
        <w:rPr>
          <w:rFonts w:ascii="Times New Roman" w:hAnsi="Times New Roman"/>
          <w:sz w:val="24"/>
          <w:szCs w:val="24"/>
          <w:lang w:val="sr-Cyrl-RS" w:bidi="en-US"/>
        </w:rPr>
        <w:t xml:space="preserve"> лични захтев споразумно </w:t>
      </w:r>
      <w:r>
        <w:rPr>
          <w:rFonts w:ascii="Times New Roman" w:hAnsi="Times New Roman"/>
          <w:sz w:val="24"/>
          <w:szCs w:val="24"/>
          <w:lang w:val="sr-Cyrl-RS" w:bidi="en-US"/>
        </w:rPr>
        <w:t xml:space="preserve">прекинула </w:t>
      </w:r>
      <w:r w:rsidRPr="00594777">
        <w:rPr>
          <w:rFonts w:ascii="Times New Roman" w:hAnsi="Times New Roman"/>
          <w:sz w:val="24"/>
          <w:szCs w:val="24"/>
          <w:lang w:val="sr-Cyrl-RS" w:bidi="en-US"/>
        </w:rPr>
        <w:t>радни однос у Министарству</w:t>
      </w:r>
      <w:r>
        <w:rPr>
          <w:rFonts w:ascii="Times New Roman" w:hAnsi="Times New Roman"/>
          <w:sz w:val="24"/>
          <w:szCs w:val="24"/>
          <w:lang w:val="sr-Cyrl-RS" w:bidi="en-US"/>
        </w:rPr>
        <w:t xml:space="preserve"> (од којих је једно лице било радно ангажовано на одређено време због повећаног обима посла) и једно лице је на основу јавног конкурса премештено у други државни орган – Пореску управу. У Министарству спорта од 4. новембра 2024. године, преузет је државни службеник по основу споразума о преузимању државног службеног из Министарства државне управе и локалне самоуправе – Управни инспекторат и распоређен на радном месту за правне послове у Одељењу за људске ресурсе, правне и опште послове у Секретаријату министарства.</w:t>
      </w:r>
    </w:p>
    <w:p w14:paraId="60114316" w14:textId="086FE29D" w:rsidR="00DE27FB" w:rsidRPr="00DD47BA" w:rsidRDefault="00DE27FB" w:rsidP="00DE27F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У периоду од 1. јануара до </w:t>
      </w:r>
      <w:r w:rsidR="007E71DE">
        <w:rPr>
          <w:rFonts w:ascii="Times New Roman" w:hAnsi="Times New Roman"/>
          <w:sz w:val="24"/>
          <w:szCs w:val="24"/>
          <w:lang w:val="sr-Cyrl-RS" w:bidi="en-US"/>
        </w:rPr>
        <w:t xml:space="preserve">31. </w:t>
      </w:r>
      <w:r w:rsidR="00B52968">
        <w:rPr>
          <w:rFonts w:ascii="Times New Roman" w:hAnsi="Times New Roman"/>
          <w:sz w:val="24"/>
          <w:szCs w:val="24"/>
          <w:lang w:val="sr-Cyrl-RS" w:bidi="en-US"/>
        </w:rPr>
        <w:t>августа</w:t>
      </w:r>
      <w:r w:rsidR="00C675C6">
        <w:rPr>
          <w:rFonts w:ascii="Times New Roman" w:hAnsi="Times New Roman"/>
          <w:sz w:val="24"/>
          <w:szCs w:val="24"/>
          <w:lang w:val="sr-Cyrl-RS" w:bidi="en-US"/>
        </w:rPr>
        <w:t xml:space="preserve"> </w:t>
      </w:r>
      <w:r w:rsidRPr="00DD47BA">
        <w:rPr>
          <w:rFonts w:ascii="Times New Roman" w:hAnsi="Times New Roman"/>
          <w:sz w:val="24"/>
          <w:szCs w:val="24"/>
          <w:lang w:val="sr-Cyrl-RS" w:bidi="en-US"/>
        </w:rPr>
        <w:t xml:space="preserve">2025. године, радни однос у Министарству спорта престао је за </w:t>
      </w:r>
      <w:r w:rsidR="007E71DE">
        <w:rPr>
          <w:rFonts w:ascii="Times New Roman" w:hAnsi="Times New Roman"/>
          <w:sz w:val="24"/>
          <w:szCs w:val="24"/>
          <w:lang w:val="sr-Cyrl-RS" w:bidi="en-US"/>
        </w:rPr>
        <w:t xml:space="preserve"> </w:t>
      </w:r>
      <w:r w:rsidR="00B52968">
        <w:rPr>
          <w:rFonts w:ascii="Times New Roman" w:hAnsi="Times New Roman"/>
          <w:sz w:val="24"/>
          <w:szCs w:val="24"/>
          <w:lang w:val="sr-Cyrl-RS" w:bidi="en-US"/>
        </w:rPr>
        <w:t xml:space="preserve"> четири </w:t>
      </w:r>
      <w:r w:rsidRPr="00DD47BA">
        <w:rPr>
          <w:rFonts w:ascii="Times New Roman" w:hAnsi="Times New Roman"/>
          <w:sz w:val="24"/>
          <w:szCs w:val="24"/>
          <w:lang w:val="sr-Cyrl-RS" w:bidi="en-US"/>
        </w:rPr>
        <w:t xml:space="preserve">лица, и то: </w:t>
      </w:r>
      <w:r w:rsidR="00B52968">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DD47BA">
        <w:rPr>
          <w:rFonts w:ascii="Times New Roman" w:hAnsi="Times New Roman"/>
          <w:sz w:val="24"/>
          <w:szCs w:val="24"/>
          <w:lang w:val="sr-Cyrl-RS" w:bidi="en-US"/>
        </w:rPr>
        <w:t xml:space="preserve">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 је једном лицу радни однос престао по сили закона због стицања услова за старосну пензију. </w:t>
      </w:r>
    </w:p>
    <w:p w14:paraId="11479230" w14:textId="77777777" w:rsidR="00DE27FB" w:rsidRPr="00DD47BA" w:rsidRDefault="00DE27FB" w:rsidP="00DE27FB">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Решењима Владе 24 Број:</w:t>
      </w:r>
      <w:r w:rsidRPr="00DD47BA">
        <w:rPr>
          <w:rFonts w:ascii="Times New Roman" w:hAnsi="Times New Roman"/>
          <w:sz w:val="24"/>
          <w:szCs w:val="24"/>
        </w:rPr>
        <w:t xml:space="preserve"> 119-4576/2025 од 8.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и 24 Број: </w:t>
      </w:r>
      <w:r w:rsidRPr="00DD47BA">
        <w:rPr>
          <w:rFonts w:ascii="Times New Roman" w:hAnsi="Times New Roman"/>
          <w:sz w:val="24"/>
          <w:szCs w:val="24"/>
        </w:rPr>
        <w:t xml:space="preserve">119-5515/2025 од 29.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за државне секретаре у Министарству спорта постављени су 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9" w:name="_3._ИМЕНА,_ПОДАЦИ"/>
      <w:bookmarkStart w:id="10" w:name="_4._ИМЕНА,_ПОДАЦИ"/>
      <w:bookmarkEnd w:id="9"/>
      <w:bookmarkEnd w:id="10"/>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1945C70F" w14:textId="77777777" w:rsidR="00DE27FB" w:rsidRPr="00E019A2"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24F2447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7E80217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48FDAD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55F2F225" w14:textId="77777777" w:rsidR="00DE27FB"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64405BDE" w14:textId="77777777"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A2BC28F" w14:textId="77777777" w:rsidR="00DE27FB" w:rsidRPr="00E2563D"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5BD3BE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A49189"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086FE69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07AFC10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lastRenderedPageBreak/>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77777777" w:rsidR="00DE27FB" w:rsidRDefault="00DE27FB" w:rsidP="00DE27F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06F128C8" wp14:editId="40E6363C">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77777777" w:rsidR="00DE27FB" w:rsidRDefault="00DE27FB" w:rsidP="00DE27FB">
      <w:pPr>
        <w:spacing w:after="0" w:line="240" w:lineRule="auto"/>
        <w:jc w:val="both"/>
        <w:rPr>
          <w:rFonts w:ascii="Times New Roman" w:hAnsi="Times New Roman"/>
          <w:b/>
          <w:bCs/>
          <w:sz w:val="24"/>
          <w:szCs w:val="24"/>
          <w:lang w:val="sr-Cyrl-RS"/>
        </w:rPr>
      </w:pPr>
    </w:p>
    <w:p w14:paraId="48DE6A98" w14:textId="77777777" w:rsidR="00DE27FB" w:rsidRDefault="00DE27FB"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12708F45"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475FF883" w:rsidR="00DE27FB" w:rsidRPr="00594777"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12B8FE76" w:rsidR="00DE27FB"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DE27F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lastRenderedPageBreak/>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77777777" w:rsidR="00DE27FB" w:rsidRPr="00594777" w:rsidRDefault="00DE27FB"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F2C98FE"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710478F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23FE2332" w14:textId="0235CB9A"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5685D996" w:rsidR="00DE27FB" w:rsidRPr="00974ED9"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УКУПНО</w:t>
            </w:r>
          </w:p>
        </w:tc>
        <w:tc>
          <w:tcPr>
            <w:tcW w:w="4788" w:type="dxa"/>
            <w:hideMark/>
          </w:tcPr>
          <w:p w14:paraId="6748DA3C" w14:textId="73FAA740" w:rsidR="00DE27FB" w:rsidRPr="00594777"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77777777" w:rsidR="00DE27FB" w:rsidRPr="00450B68"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665578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38DAF3D0"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p w14:paraId="42C84762" w14:textId="77777777"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63E9594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0943F6C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4C26B26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1A47E856" w14:textId="77777777" w:rsidR="00DE27FB" w:rsidRPr="00594777" w:rsidRDefault="00DE27FB"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68965E64"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25C9C4B7" wp14:editId="3A63507C">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CF8D26" w14:textId="77777777" w:rsidR="00DE27FB" w:rsidRDefault="00DE27FB" w:rsidP="00DE27FB">
      <w:pPr>
        <w:spacing w:after="0" w:line="240" w:lineRule="auto"/>
        <w:ind w:firstLine="708"/>
        <w:jc w:val="center"/>
        <w:rPr>
          <w:rFonts w:ascii="Times New Roman" w:hAnsi="Times New Roman"/>
          <w:sz w:val="24"/>
          <w:szCs w:val="24"/>
          <w:lang w:val="sr-Cyrl-RS"/>
        </w:rPr>
      </w:pPr>
    </w:p>
    <w:p w14:paraId="6266ABB1" w14:textId="77777777" w:rsidR="00DE27FB" w:rsidRDefault="00DE27FB" w:rsidP="00DE27FB">
      <w:pPr>
        <w:spacing w:after="0" w:line="240" w:lineRule="auto"/>
        <w:ind w:firstLine="708"/>
        <w:jc w:val="center"/>
        <w:rPr>
          <w:rFonts w:ascii="Times New Roman" w:hAnsi="Times New Roman"/>
          <w:sz w:val="24"/>
          <w:szCs w:val="24"/>
          <w:lang w:val="sr-Cyrl-RS"/>
        </w:rPr>
      </w:pPr>
    </w:p>
    <w:p w14:paraId="17D58AAE"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656A47A2"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CDD564A" w:rsidR="00DE27FB" w:rsidRPr="004B4588"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lastRenderedPageBreak/>
        <w:drawing>
          <wp:inline distT="0" distB="0" distL="0" distR="0" wp14:anchorId="4BF91E9B" wp14:editId="7473B6D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61E921AE" w14:textId="77777777" w:rsidR="00DE27FB" w:rsidRDefault="00DE27FB" w:rsidP="00DE27FB">
      <w:pPr>
        <w:spacing w:after="0" w:line="240" w:lineRule="auto"/>
        <w:ind w:firstLine="1170"/>
        <w:jc w:val="both"/>
        <w:rPr>
          <w:noProof/>
        </w:rPr>
      </w:pPr>
    </w:p>
    <w:p w14:paraId="47BDF6CA" w14:textId="77777777" w:rsidR="00DE27FB" w:rsidRDefault="00DE27FB" w:rsidP="00DE27FB">
      <w:pPr>
        <w:spacing w:after="0" w:line="240" w:lineRule="auto"/>
        <w:ind w:firstLine="1170"/>
        <w:jc w:val="both"/>
        <w:rPr>
          <w:noProof/>
        </w:rPr>
      </w:pPr>
    </w:p>
    <w:p w14:paraId="5DB17068" w14:textId="77777777" w:rsidR="00DE27FB" w:rsidRDefault="00DE27FB" w:rsidP="00DE27FB">
      <w:pPr>
        <w:spacing w:after="0" w:line="240" w:lineRule="auto"/>
        <w:ind w:firstLine="1170"/>
        <w:jc w:val="both"/>
        <w:rPr>
          <w:noProof/>
        </w:rPr>
      </w:pPr>
    </w:p>
    <w:p w14:paraId="7B323B7E" w14:textId="77777777" w:rsidR="00DE27FB" w:rsidRDefault="00DE27FB"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5438437E"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77777777" w:rsidR="00DE27FB" w:rsidRPr="00594777" w:rsidRDefault="00DE27FB"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786D0CF7">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46B760" w14:textId="77777777" w:rsidR="00DE27FB" w:rsidRDefault="00DE27FB" w:rsidP="00DE27FB">
      <w:pPr>
        <w:spacing w:after="0" w:line="240" w:lineRule="auto"/>
        <w:ind w:firstLine="708"/>
        <w:jc w:val="center"/>
        <w:rPr>
          <w:rFonts w:ascii="Times New Roman" w:hAnsi="Times New Roman"/>
          <w:sz w:val="24"/>
          <w:szCs w:val="24"/>
          <w:lang w:val="sr-Cyrl-RS"/>
        </w:rPr>
      </w:pPr>
    </w:p>
    <w:p w14:paraId="28F5E26D" w14:textId="77777777"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9700BF" w:rsidP="00684CA9">
      <w:pPr>
        <w:pStyle w:val="Heading1"/>
        <w:jc w:val="center"/>
        <w:rPr>
          <w:rStyle w:val="Hyperlink"/>
          <w:b/>
          <w:color w:val="2E74B5" w:themeColor="accent1" w:themeShade="BF"/>
          <w:sz w:val="24"/>
          <w:szCs w:val="24"/>
          <w:u w:val="none"/>
          <w:lang w:val="sr-Cyrl-RS"/>
        </w:rPr>
      </w:pPr>
      <w:hyperlink r:id="rId24"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0"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1"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lastRenderedPageBreak/>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Уна Павловић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00445C55" w:rsidRPr="00445C55">
                <w:rPr>
                  <w:rStyle w:val="Hyperlink"/>
                  <w:rFonts w:ascii="Times New Roman" w:eastAsia="Calibri" w:hAnsi="Times New Roman"/>
                  <w:b w:val="0"/>
                  <w:sz w:val="24"/>
                  <w:szCs w:val="24"/>
                </w:rPr>
                <w:t>una.pavlovic@mos.gov.rs</w:t>
              </w:r>
            </w:hyperlink>
            <w:r w:rsidR="00445C55">
              <w:rPr>
                <w:rFonts w:ascii="Times New Roman" w:eastAsia="Calibri" w:hAnsi="Times New Roman"/>
                <w:b w:val="0"/>
                <w:sz w:val="24"/>
                <w:szCs w:val="24"/>
                <w:lang w:val="sr-Cyrl-RS"/>
              </w:rPr>
              <w:t xml:space="preserve"> </w:t>
            </w:r>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1" w:name="_4._ОПИС_ПРАВИЛА"/>
    <w:bookmarkStart w:id="12" w:name="_5._ОПИС_ПРАВИЛА"/>
    <w:bookmarkEnd w:id="11"/>
    <w:bookmarkEnd w:id="12"/>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lastRenderedPageBreak/>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3" w:name="_5._ОПИС_НАДЛЕЖНОСТИ,"/>
    <w:bookmarkStart w:id="14" w:name="_6._ОПИС_НАДЛЕЖНОСТИ,"/>
    <w:bookmarkStart w:id="15" w:name="_Toc59731617"/>
    <w:bookmarkEnd w:id="13"/>
    <w:bookmarkEnd w:id="14"/>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5"/>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w:t>
      </w:r>
      <w:r w:rsidRPr="00594777">
        <w:rPr>
          <w:rFonts w:ascii="Times New Roman" w:hAnsi="Times New Roman"/>
          <w:sz w:val="24"/>
          <w:szCs w:val="24"/>
          <w:lang w:val="sr-Cyrl-RS"/>
        </w:rPr>
        <w:lastRenderedPageBreak/>
        <w:t>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EE3AEC">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w:t>
      </w:r>
      <w:r w:rsidRPr="00594777">
        <w:rPr>
          <w:rFonts w:ascii="Times New Roman" w:hAnsi="Times New Roman"/>
          <w:sz w:val="24"/>
          <w:szCs w:val="24"/>
          <w:lang w:val="sr-Cyrl-RS"/>
        </w:rPr>
        <w:lastRenderedPageBreak/>
        <w:t>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w:t>
      </w:r>
      <w:r w:rsidRPr="00594777">
        <w:rPr>
          <w:rFonts w:ascii="Times New Roman" w:hAnsi="Times New Roman"/>
          <w:sz w:val="24"/>
          <w:szCs w:val="24"/>
          <w:lang w:val="sr-Cyrl-RS"/>
        </w:rPr>
        <w:lastRenderedPageBreak/>
        <w:t>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w:t>
      </w:r>
      <w:r w:rsidRPr="00594777">
        <w:rPr>
          <w:rFonts w:ascii="Times New Roman" w:hAnsi="Times New Roman"/>
          <w:sz w:val="24"/>
          <w:szCs w:val="24"/>
          <w:lang w:val="sr-Cyrl-RS"/>
        </w:rPr>
        <w:lastRenderedPageBreak/>
        <w:t xml:space="preserve">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w:t>
      </w:r>
      <w:r w:rsidRPr="00B33193">
        <w:rPr>
          <w:rFonts w:ascii="Times New Roman" w:hAnsi="Times New Roman"/>
          <w:sz w:val="24"/>
          <w:szCs w:val="24"/>
          <w:lang w:val="sr-Cyrl-RS"/>
        </w:rPr>
        <w:lastRenderedPageBreak/>
        <w:t>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w:t>
      </w:r>
      <w:r w:rsidRPr="00B33193">
        <w:rPr>
          <w:rFonts w:ascii="Times New Roman" w:hAnsi="Times New Roman"/>
          <w:sz w:val="24"/>
          <w:szCs w:val="24"/>
          <w:lang w:val="sr-Cyrl-RS"/>
        </w:rPr>
        <w:lastRenderedPageBreak/>
        <w:t xml:space="preserve">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w:t>
      </w:r>
      <w:r w:rsidR="00B33193" w:rsidRPr="00B33193">
        <w:rPr>
          <w:rFonts w:ascii="Times New Roman" w:hAnsi="Times New Roman"/>
          <w:sz w:val="24"/>
          <w:szCs w:val="24"/>
          <w:lang w:val="sr-Cyrl-RS"/>
        </w:rPr>
        <w:lastRenderedPageBreak/>
        <w:t>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w:t>
      </w:r>
      <w:r w:rsidRPr="00594777">
        <w:rPr>
          <w:rFonts w:ascii="Times New Roman" w:eastAsia="Calibri" w:hAnsi="Times New Roman"/>
          <w:sz w:val="24"/>
          <w:szCs w:val="24"/>
          <w:lang w:val="sr-Cyrl-RS"/>
        </w:rPr>
        <w:lastRenderedPageBreak/>
        <w:t xml:space="preserve">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 xml:space="preserve">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w:t>
      </w:r>
      <w:r w:rsidRPr="00594777">
        <w:rPr>
          <w:rFonts w:ascii="Times New Roman" w:hAnsi="Times New Roman"/>
          <w:sz w:val="24"/>
          <w:szCs w:val="24"/>
          <w:lang w:val="sr-Cyrl-RS"/>
        </w:rPr>
        <w:lastRenderedPageBreak/>
        <w:t>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w:t>
      </w:r>
      <w:r w:rsidRPr="00594777">
        <w:rPr>
          <w:rFonts w:ascii="Times New Roman" w:hAnsi="Times New Roman"/>
          <w:sz w:val="24"/>
          <w:szCs w:val="24"/>
          <w:lang w:val="sr-Cyrl-RS"/>
        </w:rPr>
        <w:lastRenderedPageBreak/>
        <w:t xml:space="preserve">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w:t>
      </w:r>
      <w:r w:rsidRPr="00594777">
        <w:rPr>
          <w:rFonts w:ascii="Times New Roman" w:hAnsi="Times New Roman"/>
          <w:sz w:val="24"/>
          <w:szCs w:val="24"/>
          <w:lang w:val="sr-Cyrl-RS"/>
        </w:rPr>
        <w:lastRenderedPageBreak/>
        <w:t xml:space="preserve">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w:t>
      </w:r>
      <w:r w:rsidRPr="00594777">
        <w:rPr>
          <w:rFonts w:ascii="Times New Roman" w:hAnsi="Times New Roman"/>
          <w:sz w:val="24"/>
          <w:szCs w:val="24"/>
          <w:lang w:val="sr-Cyrl-RS"/>
        </w:rPr>
        <w:lastRenderedPageBreak/>
        <w:t>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BD39F4" w:rsidRDefault="00BD39F4"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BD39F4" w:rsidRDefault="00BD39F4"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6" w:name="_6._ОПИС_ПОСТУПАЊА"/>
    <w:bookmarkStart w:id="17" w:name="_7._ОПИС_ПОСТУПАЊА"/>
    <w:bookmarkEnd w:id="16"/>
    <w:bookmarkEnd w:id="17"/>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8" w:name="_7._ПОДАЦИ_КОЛЕГИЈАЛНИХ"/>
    <w:bookmarkStart w:id="19" w:name="_8._ПОДАЦИ_КОЛЕГИЈАЛНИХ"/>
    <w:bookmarkEnd w:id="18"/>
    <w:bookmarkEnd w:id="19"/>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0" w:name="_8._ПРОПИСИ_КОЈЕ"/>
    <w:bookmarkStart w:id="21" w:name="_9._ПРОПИСИ_КОЈЕ"/>
    <w:bookmarkEnd w:id="20"/>
    <w:bookmarkEnd w:id="21"/>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A81BF1">
      <w:pPr>
        <w:spacing w:after="0" w:line="240" w:lineRule="auto"/>
        <w:rPr>
          <w:rFonts w:ascii="Times New Roman" w:hAnsi="Times New Roman"/>
          <w:sz w:val="24"/>
          <w:szCs w:val="24"/>
          <w:lang w:val="sr-Cyrl-RS" w:bidi="en-US"/>
        </w:rPr>
      </w:pPr>
    </w:p>
    <w:p w14:paraId="51129A15"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Закон о државној управи („Службени гласник РС”, бр. 79/05, 101/07, 95/10, 99/14, 30/18 – др. закон и 47/18), </w:t>
      </w:r>
    </w:p>
    <w:p w14:paraId="06E6228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Pr>
          <w:rFonts w:ascii="Times New Roman" w:hAnsi="Times New Roman"/>
          <w:sz w:val="24"/>
          <w:szCs w:val="24"/>
          <w:lang w:val="sr-Cyrl-RS" w:bidi="en-US"/>
        </w:rPr>
        <w:t xml:space="preserve"> - одлука</w:t>
      </w:r>
      <w:r w:rsidRPr="00594777">
        <w:rPr>
          <w:rFonts w:ascii="Times New Roman" w:hAnsi="Times New Roman"/>
          <w:sz w:val="24"/>
          <w:szCs w:val="24"/>
          <w:lang w:val="sr-Cyrl-RS" w:bidi="en-US"/>
        </w:rPr>
        <w:t xml:space="preserve"> УС), </w:t>
      </w:r>
    </w:p>
    <w:p w14:paraId="0B8EACF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инспекцијском надзору („Службени гласник РС ”, бр. </w:t>
      </w:r>
      <w:r w:rsidRPr="00594777">
        <w:rPr>
          <w:rFonts w:ascii="Times New Roman" w:hAnsi="Times New Roman"/>
          <w:iCs/>
          <w:sz w:val="24"/>
          <w:szCs w:val="24"/>
          <w:lang w:val="sr-Cyrl-RS" w:bidi="en-US"/>
        </w:rPr>
        <w:t>36/15, 44/18 ‒ др. закон и 95/18),</w:t>
      </w:r>
    </w:p>
    <w:p w14:paraId="7AA3DA79"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1E3F3BA2"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Pr>
          <w:rFonts w:ascii="Times New Roman" w:hAnsi="Times New Roman"/>
          <w:sz w:val="24"/>
          <w:szCs w:val="24"/>
          <w:lang w:val="sr-Cyrl-RS" w:bidi="en-US"/>
        </w:rPr>
        <w:t>9, 99/14, 94/17, 95/18, 157/20, 13</w:t>
      </w:r>
      <w:r w:rsidR="00DA72B1">
        <w:rPr>
          <w:rFonts w:ascii="Times New Roman" w:hAnsi="Times New Roman"/>
          <w:sz w:val="24"/>
          <w:szCs w:val="24"/>
          <w:lang w:val="sr-Cyrl-RS" w:bidi="en-US"/>
        </w:rPr>
        <w:t>/25</w:t>
      </w:r>
      <w:r w:rsidR="00F537DE">
        <w:rPr>
          <w:rFonts w:ascii="Times New Roman" w:hAnsi="Times New Roman"/>
          <w:sz w:val="24"/>
          <w:szCs w:val="24"/>
          <w:lang w:val="sr-Cyrl-RS" w:bidi="en-US"/>
        </w:rPr>
        <w:t>-одлука УС и</w:t>
      </w:r>
      <w:r w:rsidRPr="00594777">
        <w:rPr>
          <w:rFonts w:ascii="Times New Roman" w:hAnsi="Times New Roman"/>
          <w:sz w:val="24"/>
          <w:szCs w:val="24"/>
          <w:lang w:val="sr-Cyrl-RS" w:bidi="en-US"/>
        </w:rPr>
        <w:t xml:space="preserve"> </w:t>
      </w:r>
      <w:r w:rsidR="00F537DE">
        <w:rPr>
          <w:rFonts w:ascii="Times New Roman" w:hAnsi="Times New Roman"/>
          <w:sz w:val="24"/>
          <w:szCs w:val="24"/>
          <w:lang w:val="sr-Cyrl-RS" w:bidi="en-US"/>
        </w:rPr>
        <w:t>19</w:t>
      </w:r>
      <w:r w:rsidRPr="00594777">
        <w:rPr>
          <w:rFonts w:ascii="Times New Roman" w:hAnsi="Times New Roman"/>
          <w:sz w:val="24"/>
          <w:szCs w:val="24"/>
          <w:lang w:val="sr-Cyrl-RS" w:bidi="en-US"/>
        </w:rPr>
        <w:t>/2</w:t>
      </w:r>
      <w:r w:rsidR="00F537DE">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D42A885" w14:textId="56B97503" w:rsidR="00A81BF1"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sidR="00F537DE">
        <w:rPr>
          <w:rFonts w:ascii="Times New Roman" w:hAnsi="Times New Roman"/>
          <w:sz w:val="24"/>
          <w:szCs w:val="24"/>
          <w:lang w:val="sr-Cyrl-RS" w:bidi="en-US"/>
        </w:rPr>
        <w:t xml:space="preserve"> и 19/25</w:t>
      </w:r>
      <w:r w:rsidRPr="00594777">
        <w:rPr>
          <w:rFonts w:ascii="Times New Roman" w:hAnsi="Times New Roman"/>
          <w:sz w:val="24"/>
          <w:szCs w:val="24"/>
          <w:lang w:val="sr-Cyrl-RS" w:bidi="en-US"/>
        </w:rPr>
        <w:t>),</w:t>
      </w:r>
    </w:p>
    <w:p w14:paraId="3E43BFCC" w14:textId="57DC757D" w:rsidR="00DA72B1" w:rsidRPr="0015253C" w:rsidRDefault="00DA72B1" w:rsidP="0015253C">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00A81BF1" w:rsidRPr="0015253C">
        <w:rPr>
          <w:rFonts w:ascii="Times New Roman" w:hAnsi="Times New Roman"/>
          <w:sz w:val="24"/>
          <w:szCs w:val="24"/>
          <w:lang w:val="sr-Cyrl-RS" w:bidi="en-US"/>
        </w:rPr>
        <w:t xml:space="preserve"> </w:t>
      </w:r>
    </w:p>
    <w:p w14:paraId="2F1431B9" w14:textId="0F800B72" w:rsidR="00A81BF1" w:rsidRPr="00DA72B1" w:rsidRDefault="00A81BF1" w:rsidP="00DA72B1">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DA72B1">
        <w:rPr>
          <w:rFonts w:ascii="Times New Roman" w:hAnsi="Times New Roman"/>
          <w:sz w:val="24"/>
          <w:szCs w:val="24"/>
          <w:lang w:val="sr-Cyrl-RS" w:bidi="en-US"/>
        </w:rPr>
        <w:t xml:space="preserve"> </w:t>
      </w:r>
      <w:r w:rsidRPr="00DA72B1">
        <w:rPr>
          <w:rFonts w:ascii="Times New Roman" w:hAnsi="Times New Roman"/>
          <w:sz w:val="24"/>
          <w:szCs w:val="24"/>
          <w:lang w:val="sr-Cyrl-RS" w:bidi="en-US"/>
        </w:rPr>
        <w:t xml:space="preserve">149/20, </w:t>
      </w:r>
      <w:r w:rsidR="000C447B" w:rsidRPr="00DA72B1">
        <w:rPr>
          <w:rFonts w:ascii="Times New Roman" w:hAnsi="Times New Roman"/>
          <w:sz w:val="24"/>
          <w:szCs w:val="24"/>
          <w:lang w:val="sr-Cyrl-RS" w:bidi="en-US"/>
        </w:rPr>
        <w:t>118/21 – др. закон, 138/22, 92/23 и 94/24</w:t>
      </w:r>
      <w:r w:rsidRPr="00DA72B1">
        <w:rPr>
          <w:rFonts w:ascii="Times New Roman" w:hAnsi="Times New Roman"/>
          <w:sz w:val="24"/>
          <w:szCs w:val="24"/>
          <w:lang w:val="sr-Cyrl-RS" w:bidi="en-US"/>
        </w:rPr>
        <w:t>),</w:t>
      </w:r>
    </w:p>
    <w:p w14:paraId="34C44CCA"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рачуноводству („Службени гласник РС”, бр. 73/19 и 44/21 – др. закон), </w:t>
      </w:r>
    </w:p>
    <w:p w14:paraId="69C2BF44" w14:textId="1DBD0F4D"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sidR="00C65172">
        <w:rPr>
          <w:rFonts w:ascii="Times New Roman" w:hAnsi="Times New Roman"/>
          <w:sz w:val="24"/>
          <w:szCs w:val="24"/>
          <w:lang w:val="sr-Cyrl-RS" w:bidi="en-US"/>
        </w:rPr>
        <w:t>. 92/23 и 94/24</w:t>
      </w:r>
      <w:r w:rsidRPr="00594777">
        <w:rPr>
          <w:rFonts w:ascii="Times New Roman" w:hAnsi="Times New Roman"/>
          <w:sz w:val="24"/>
          <w:szCs w:val="24"/>
          <w:lang w:val="sr-Cyrl-RS" w:bidi="en-US"/>
        </w:rPr>
        <w:t xml:space="preserve">), </w:t>
      </w:r>
    </w:p>
    <w:p w14:paraId="6F308465" w14:textId="498B312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94777">
        <w:rPr>
          <w:rFonts w:ascii="Times New Roman" w:hAnsi="Times New Roman"/>
          <w:iCs/>
          <w:sz w:val="24"/>
          <w:szCs w:val="24"/>
          <w:lang w:val="sr-Cyrl-RS" w:bidi="en-US"/>
        </w:rPr>
        <w:t>93/12, 114/12 (УС), 47/13, 48/13 (исправка), 108/13, 57/14, 68/14 (др. закон), 112/15, 113/17, 95/18</w:t>
      </w:r>
      <w:r w:rsidR="00C65172">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sidR="00DA72B1">
        <w:rPr>
          <w:rFonts w:ascii="Times New Roman" w:hAnsi="Times New Roman"/>
          <w:iCs/>
          <w:sz w:val="24"/>
          <w:szCs w:val="24"/>
          <w:lang w:val="sr-Cyrl-RS" w:bidi="en-US"/>
        </w:rPr>
        <w:t>,</w:t>
      </w:r>
      <w:r w:rsidR="00C65172">
        <w:rPr>
          <w:rFonts w:ascii="Times New Roman" w:hAnsi="Times New Roman"/>
          <w:iCs/>
          <w:sz w:val="24"/>
          <w:szCs w:val="24"/>
          <w:lang w:val="sr-Cyrl-RS" w:bidi="en-US"/>
        </w:rPr>
        <w:t xml:space="preserve"> 94/24</w:t>
      </w:r>
      <w:r w:rsidR="00DA72B1">
        <w:rPr>
          <w:rFonts w:ascii="Times New Roman" w:hAnsi="Times New Roman"/>
          <w:iCs/>
          <w:sz w:val="24"/>
          <w:szCs w:val="24"/>
          <w:lang w:val="sr-Cyrl-RS" w:bidi="en-US"/>
        </w:rPr>
        <w:t xml:space="preserve"> и 19/25</w:t>
      </w:r>
      <w:r w:rsidRPr="00594777">
        <w:rPr>
          <w:rFonts w:ascii="Times New Roman" w:hAnsi="Times New Roman"/>
          <w:iCs/>
          <w:sz w:val="24"/>
          <w:szCs w:val="24"/>
          <w:lang w:val="sr-Cyrl-RS" w:bidi="en-US"/>
        </w:rPr>
        <w:t xml:space="preserve">), </w:t>
      </w:r>
    </w:p>
    <w:p w14:paraId="3353F7BA"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94777" w:rsidRDefault="00A81BF1" w:rsidP="00A81BF1">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евиденцијама у области рада („Службени гласник РС”, бр </w:t>
      </w:r>
      <w:r w:rsidRPr="00594777">
        <w:rPr>
          <w:rFonts w:ascii="Times New Roman" w:hAnsi="Times New Roman"/>
          <w:iCs/>
          <w:sz w:val="24"/>
          <w:szCs w:val="24"/>
          <w:lang w:val="sr-Cyrl-RS" w:bidi="en-US"/>
        </w:rPr>
        <w:t>101/05 ‒ др. закон и 36/09 ‒ др. закон),</w:t>
      </w:r>
    </w:p>
    <w:p w14:paraId="238D1A85"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lastRenderedPageBreak/>
        <w:t>Закон о службеној употреби језика и писма („Службени гласник РС”, бр. 45/91, 53/93, 67/93, 48/94, 101/05 – др. закон, 30/10, 47/18 и 48/18  ̶  исправка),</w:t>
      </w:r>
    </w:p>
    <w:p w14:paraId="773F37AE"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Pr>
          <w:rFonts w:ascii="Times New Roman" w:hAnsi="Times New Roman"/>
          <w:iCs/>
          <w:sz w:val="24"/>
          <w:szCs w:val="24"/>
          <w:lang w:val="sr-Cyrl-RS" w:bidi="en-US"/>
        </w:rPr>
        <w:t xml:space="preserve">лука УС, 86/19, 62/21, 125/22, </w:t>
      </w:r>
      <w:r w:rsidRPr="00594777">
        <w:rPr>
          <w:rFonts w:ascii="Times New Roman" w:hAnsi="Times New Roman"/>
          <w:iCs/>
          <w:sz w:val="24"/>
          <w:szCs w:val="24"/>
          <w:lang w:val="sr-Cyrl-RS" w:bidi="en-US"/>
        </w:rPr>
        <w:t>138/22</w:t>
      </w:r>
      <w:r w:rsidR="00DA72B1">
        <w:rPr>
          <w:rFonts w:ascii="Times New Roman" w:hAnsi="Times New Roman"/>
          <w:iCs/>
          <w:sz w:val="24"/>
          <w:szCs w:val="24"/>
          <w:lang w:val="sr-Cyrl-RS" w:bidi="en-US"/>
        </w:rPr>
        <w:t>, 75/23, 76/23 и 94/24</w:t>
      </w:r>
      <w:r w:rsidRPr="00594777">
        <w:rPr>
          <w:rFonts w:ascii="Times New Roman" w:hAnsi="Times New Roman"/>
          <w:iCs/>
          <w:sz w:val="24"/>
          <w:szCs w:val="24"/>
          <w:lang w:val="sr-Cyrl-RS" w:bidi="en-US"/>
        </w:rPr>
        <w:t>),</w:t>
      </w:r>
    </w:p>
    <w:p w14:paraId="71FD278F"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јавним набавкама („Службени гласник РС”, бр. 91/19 и</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2AB9AD06"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3448FC43"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републичким административним таксама </w:t>
      </w:r>
      <w:r w:rsidR="001D0B40" w:rsidRPr="00594777">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sidR="001D0B40">
        <w:rPr>
          <w:rFonts w:ascii="Times New Roman" w:hAnsi="Times New Roman"/>
          <w:sz w:val="24"/>
          <w:szCs w:val="24"/>
          <w:lang w:val="sr-Cyrl-RS"/>
        </w:rPr>
        <w:t>, 59/24</w:t>
      </w:r>
      <w:r w:rsidR="001D0B40">
        <w:rPr>
          <w:rFonts w:ascii="Times New Roman" w:hAnsi="Times New Roman"/>
          <w:sz w:val="24"/>
          <w:szCs w:val="24"/>
        </w:rPr>
        <w:t>,</w:t>
      </w:r>
      <w:r w:rsidR="001D0B40">
        <w:rPr>
          <w:rFonts w:ascii="Times New Roman" w:hAnsi="Times New Roman"/>
          <w:sz w:val="24"/>
          <w:szCs w:val="24"/>
          <w:lang w:val="sr-Cyrl-RS"/>
        </w:rPr>
        <w:t xml:space="preserve"> 63/24</w:t>
      </w:r>
      <w:r w:rsidR="001D0B40">
        <w:rPr>
          <w:rFonts w:ascii="Times New Roman" w:hAnsi="Times New Roman"/>
          <w:sz w:val="24"/>
          <w:szCs w:val="24"/>
        </w:rPr>
        <w:t xml:space="preserve"> </w:t>
      </w:r>
      <w:r w:rsidR="001D0B40">
        <w:rPr>
          <w:rFonts w:ascii="Times New Roman" w:hAnsi="Times New Roman"/>
          <w:sz w:val="24"/>
          <w:szCs w:val="24"/>
          <w:lang w:val="sr-Cyrl-RS"/>
        </w:rPr>
        <w:t>и</w:t>
      </w:r>
      <w:r w:rsidR="001D0B40">
        <w:rPr>
          <w:rFonts w:ascii="Times New Roman" w:hAnsi="Times New Roman"/>
          <w:sz w:val="24"/>
          <w:szCs w:val="24"/>
        </w:rPr>
        <w:t xml:space="preserve"> 55/25</w:t>
      </w:r>
      <w:r w:rsidR="001D0B40">
        <w:rPr>
          <w:rFonts w:ascii="Times New Roman" w:hAnsi="Times New Roman"/>
          <w:sz w:val="24"/>
          <w:szCs w:val="24"/>
          <w:lang w:val="sr-Cyrl-RS"/>
        </w:rPr>
        <w:t>)</w:t>
      </w:r>
      <w:r w:rsidRPr="00594777">
        <w:rPr>
          <w:rFonts w:ascii="Times New Roman" w:hAnsi="Times New Roman"/>
          <w:sz w:val="24"/>
          <w:szCs w:val="24"/>
          <w:lang w:val="sr-Cyrl-RS" w:bidi="en-US"/>
        </w:rPr>
        <w:t>,</w:t>
      </w:r>
    </w:p>
    <w:p w14:paraId="2A9B82AF"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електронском </w:t>
      </w:r>
      <w:r w:rsidR="006901B8">
        <w:rPr>
          <w:rFonts w:ascii="Times New Roman" w:hAnsi="Times New Roman"/>
          <w:iCs/>
          <w:sz w:val="24"/>
          <w:szCs w:val="24"/>
          <w:lang w:val="sr-Cyrl-RS" w:bidi="en-US"/>
        </w:rPr>
        <w:t>документу</w:t>
      </w:r>
      <w:r w:rsidRPr="00594777">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Default="00A81BF1" w:rsidP="006901B8">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и др.</w:t>
      </w:r>
    </w:p>
    <w:p w14:paraId="52B59A94" w14:textId="5E1C1F9A"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6C6D3B05" w:rsid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Pr>
          <w:rFonts w:ascii="Times New Roman" w:hAnsi="Times New Roman"/>
          <w:iCs/>
          <w:sz w:val="24"/>
          <w:szCs w:val="24"/>
          <w:lang w:val="sr-Cyrl-RS" w:bidi="en-US"/>
        </w:rPr>
        <w:t>еђународни уговориˮ, број 9/24).</w:t>
      </w:r>
    </w:p>
    <w:p w14:paraId="63C2A2E1" w14:textId="77777777" w:rsidR="006901B8" w:rsidRPr="00594777" w:rsidRDefault="006901B8" w:rsidP="006901B8">
      <w:pPr>
        <w:spacing w:after="0" w:line="240" w:lineRule="auto"/>
        <w:ind w:left="426" w:hanging="426"/>
        <w:jc w:val="both"/>
        <w:rPr>
          <w:rFonts w:ascii="Times New Roman" w:hAnsi="Times New Roman"/>
          <w:iCs/>
          <w:sz w:val="24"/>
          <w:szCs w:val="24"/>
          <w:lang w:val="sr-Cyrl-RS" w:bidi="en-US"/>
        </w:rPr>
      </w:pPr>
    </w:p>
    <w:p w14:paraId="38BA7F11" w14:textId="77777777" w:rsidR="00A81BF1" w:rsidRPr="00C90FDB" w:rsidRDefault="00C90FDB" w:rsidP="00C90FDB">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Уредбе</w:t>
      </w:r>
    </w:p>
    <w:p w14:paraId="65A97CE0" w14:textId="77777777" w:rsidR="00A81BF1" w:rsidRPr="00594777" w:rsidRDefault="00A81BF1" w:rsidP="00A81BF1">
      <w:pPr>
        <w:spacing w:after="0" w:line="240" w:lineRule="auto"/>
        <w:rPr>
          <w:rFonts w:ascii="Times New Roman" w:hAnsi="Times New Roman"/>
          <w:iCs/>
          <w:sz w:val="24"/>
          <w:szCs w:val="24"/>
          <w:lang w:val="sr-Cyrl-RS" w:bidi="en-US"/>
        </w:rPr>
      </w:pPr>
    </w:p>
    <w:p w14:paraId="32288514" w14:textId="77777777" w:rsidR="00A81BF1" w:rsidRPr="00594777" w:rsidRDefault="00A81BF1" w:rsidP="00A81BF1">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и мерилима за опис радних места државних службеника („Службени гласник РС”, бр. 117/05, 108/08, 109/09, 95/10, 117/12, 84/14, 132/14, 28/15, 102/15, 113/15, 16/18, 2/19, 4/19, 26/19, 42/19 и 56/21), </w:t>
      </w:r>
    </w:p>
    <w:p w14:paraId="28353931"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94777" w:rsidRDefault="00A81BF1" w:rsidP="00A81BF1">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и друге уредбе.</w:t>
      </w:r>
    </w:p>
    <w:p w14:paraId="4B1C59B9" w14:textId="77777777" w:rsidR="00A81BF1" w:rsidRPr="00594777" w:rsidRDefault="00A81BF1" w:rsidP="00A81BF1">
      <w:pPr>
        <w:spacing w:after="0" w:line="240" w:lineRule="auto"/>
        <w:rPr>
          <w:rFonts w:ascii="Times New Roman" w:hAnsi="Times New Roman"/>
          <w:sz w:val="24"/>
          <w:szCs w:val="24"/>
          <w:lang w:val="sr-Cyrl-RS" w:bidi="en-US"/>
        </w:rPr>
      </w:pPr>
    </w:p>
    <w:p w14:paraId="19AAF34A"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Правилници</w:t>
      </w:r>
    </w:p>
    <w:p w14:paraId="4E4412A2" w14:textId="77777777" w:rsidR="00A81BF1" w:rsidRPr="00594777" w:rsidRDefault="00A81BF1" w:rsidP="00A81BF1">
      <w:pPr>
        <w:spacing w:after="0" w:line="240" w:lineRule="auto"/>
        <w:rPr>
          <w:rFonts w:ascii="Times New Roman" w:hAnsi="Times New Roman"/>
          <w:sz w:val="24"/>
          <w:szCs w:val="24"/>
          <w:lang w:val="sr-Cyrl-RS" w:bidi="en-US"/>
        </w:rPr>
      </w:pPr>
    </w:p>
    <w:p w14:paraId="248BA5E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Pr>
          <w:rFonts w:ascii="Times New Roman" w:hAnsi="Times New Roman"/>
          <w:sz w:val="24"/>
          <w:szCs w:val="24"/>
          <w:lang w:val="sr-Cyrl-RS" w:bidi="en-US"/>
        </w:rPr>
        <w:t>,</w:t>
      </w:r>
    </w:p>
    <w:p w14:paraId="493C189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94777" w:rsidRDefault="00A81BF1" w:rsidP="00A81BF1">
      <w:pPr>
        <w:spacing w:after="0" w:line="240" w:lineRule="auto"/>
        <w:ind w:left="426"/>
        <w:rPr>
          <w:rFonts w:ascii="Times New Roman" w:hAnsi="Times New Roman"/>
          <w:sz w:val="24"/>
          <w:szCs w:val="24"/>
          <w:lang w:val="sr-Cyrl-RS" w:bidi="en-US"/>
        </w:rPr>
      </w:pPr>
    </w:p>
    <w:p w14:paraId="09B0C81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0" w:history="1">
        <w:r w:rsidRPr="00594777">
          <w:rPr>
            <w:rStyle w:val="Hyperlink"/>
            <w:rFonts w:ascii="Times New Roman" w:eastAsia="SimSun" w:hAnsi="Times New Roman"/>
            <w:sz w:val="24"/>
            <w:szCs w:val="24"/>
            <w:lang w:val="sr-Cyrl-RS" w:bidi="en-US"/>
          </w:rPr>
          <w:t>https://www.mos.gov.rs/dokumenta/sport</w:t>
        </w:r>
      </w:hyperlink>
    </w:p>
    <w:p w14:paraId="5DF9ACD1" w14:textId="77777777" w:rsidR="00A81BF1" w:rsidRPr="00594777" w:rsidRDefault="00A81BF1" w:rsidP="00A81BF1">
      <w:pPr>
        <w:spacing w:after="0" w:line="240" w:lineRule="auto"/>
        <w:rPr>
          <w:rFonts w:ascii="Times New Roman" w:hAnsi="Times New Roman"/>
          <w:sz w:val="24"/>
          <w:szCs w:val="24"/>
          <w:lang w:val="sr-Cyrl-RS" w:bidi="en-US"/>
        </w:rPr>
      </w:pPr>
    </w:p>
    <w:p w14:paraId="4E67B52D" w14:textId="77777777" w:rsidR="00A81BF1" w:rsidRPr="00C90FDB" w:rsidRDefault="00C90FDB" w:rsidP="00C90FDB">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lastRenderedPageBreak/>
        <w:t>Упутства</w:t>
      </w:r>
    </w:p>
    <w:p w14:paraId="7B9E64B9" w14:textId="77777777" w:rsidR="00A81BF1" w:rsidRPr="00594777" w:rsidRDefault="00A81BF1" w:rsidP="00A81BF1">
      <w:pPr>
        <w:spacing w:after="0" w:line="240" w:lineRule="auto"/>
        <w:rPr>
          <w:rFonts w:ascii="Times New Roman" w:hAnsi="Times New Roman"/>
          <w:sz w:val="24"/>
          <w:szCs w:val="24"/>
          <w:lang w:val="sr-Cyrl-RS" w:bidi="en-US"/>
        </w:rPr>
      </w:pPr>
    </w:p>
    <w:p w14:paraId="068B0432"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94777" w:rsidRDefault="00A81BF1" w:rsidP="00A81BF1">
      <w:pPr>
        <w:spacing w:after="0" w:line="240" w:lineRule="auto"/>
        <w:rPr>
          <w:rFonts w:ascii="Times New Roman" w:hAnsi="Times New Roman"/>
          <w:sz w:val="24"/>
          <w:szCs w:val="24"/>
          <w:lang w:val="sr-Cyrl-RS" w:bidi="en-US"/>
        </w:rPr>
      </w:pPr>
    </w:p>
    <w:p w14:paraId="7D3EFDB5"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Колективни уговори</w:t>
      </w:r>
    </w:p>
    <w:p w14:paraId="74980608" w14:textId="77777777" w:rsidR="00A81BF1" w:rsidRPr="00594777" w:rsidRDefault="00A81BF1" w:rsidP="00A81BF1">
      <w:pPr>
        <w:spacing w:after="0" w:line="240" w:lineRule="auto"/>
        <w:rPr>
          <w:rFonts w:ascii="Times New Roman" w:hAnsi="Times New Roman"/>
          <w:sz w:val="24"/>
          <w:szCs w:val="24"/>
          <w:lang w:val="sr-Cyrl-RS" w:bidi="en-US"/>
        </w:rPr>
      </w:pPr>
    </w:p>
    <w:p w14:paraId="072C55B9" w14:textId="77777777" w:rsidR="00A81BF1" w:rsidRPr="00594777" w:rsidRDefault="00A81BF1" w:rsidP="00A81BF1">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p>
    <w:p w14:paraId="4AE15493" w14:textId="77777777" w:rsidR="00A81BF1" w:rsidRPr="00594777" w:rsidRDefault="00A81BF1" w:rsidP="00A81BF1">
      <w:pPr>
        <w:spacing w:after="0" w:line="240" w:lineRule="auto"/>
        <w:rPr>
          <w:rFonts w:ascii="Times New Roman" w:hAnsi="Times New Roman"/>
          <w:sz w:val="24"/>
          <w:szCs w:val="24"/>
          <w:lang w:val="sr-Cyrl-RS" w:bidi="en-US"/>
        </w:rPr>
      </w:pPr>
    </w:p>
    <w:p w14:paraId="41767859"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Пословници</w:t>
      </w:r>
    </w:p>
    <w:p w14:paraId="78F3CC37" w14:textId="77777777" w:rsidR="00A81BF1" w:rsidRPr="00594777" w:rsidRDefault="00A81BF1" w:rsidP="00A81BF1">
      <w:pPr>
        <w:spacing w:after="0" w:line="240" w:lineRule="auto"/>
        <w:rPr>
          <w:rFonts w:ascii="Times New Roman" w:hAnsi="Times New Roman"/>
          <w:sz w:val="24"/>
          <w:szCs w:val="24"/>
          <w:lang w:val="sr-Cyrl-RS" w:bidi="en-US"/>
        </w:rPr>
      </w:pPr>
    </w:p>
    <w:p w14:paraId="3BEE4AAC"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1651DC8C"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Кодекси</w:t>
      </w:r>
    </w:p>
    <w:p w14:paraId="5D86B2AF" w14:textId="77777777" w:rsidR="00A81BF1" w:rsidRPr="00594777" w:rsidRDefault="00A81BF1" w:rsidP="00A81BF1">
      <w:pPr>
        <w:spacing w:after="0" w:line="240" w:lineRule="auto"/>
        <w:rPr>
          <w:rFonts w:ascii="Times New Roman" w:hAnsi="Times New Roman"/>
          <w:bCs/>
          <w:sz w:val="24"/>
          <w:szCs w:val="24"/>
          <w:lang w:val="sr-Cyrl-RS" w:bidi="en-US"/>
        </w:rPr>
      </w:pPr>
    </w:p>
    <w:p w14:paraId="1381DCE3" w14:textId="77777777" w:rsidR="00A81BF1" w:rsidRPr="00594777" w:rsidRDefault="00A81BF1" w:rsidP="00A81BF1">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94777" w:rsidRDefault="00A81BF1" w:rsidP="00A81BF1">
      <w:pPr>
        <w:spacing w:after="0" w:line="240" w:lineRule="auto"/>
        <w:rPr>
          <w:rFonts w:ascii="Times New Roman" w:hAnsi="Times New Roman"/>
          <w:bCs/>
          <w:sz w:val="24"/>
          <w:szCs w:val="24"/>
          <w:lang w:val="sr-Cyrl-RS" w:bidi="en-US"/>
        </w:rPr>
      </w:pPr>
    </w:p>
    <w:p w14:paraId="3F25412E"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Одлуке</w:t>
      </w:r>
    </w:p>
    <w:p w14:paraId="134253E9" w14:textId="77777777" w:rsidR="00A81BF1" w:rsidRPr="00594777" w:rsidRDefault="00A81BF1" w:rsidP="00A81BF1">
      <w:pPr>
        <w:spacing w:after="0" w:line="240" w:lineRule="auto"/>
        <w:rPr>
          <w:rFonts w:ascii="Times New Roman" w:hAnsi="Times New Roman"/>
          <w:sz w:val="24"/>
          <w:szCs w:val="24"/>
          <w:lang w:val="sr-Cyrl-RS" w:bidi="en-US"/>
        </w:rPr>
      </w:pPr>
    </w:p>
    <w:p w14:paraId="7299CF15" w14:textId="71F58D60" w:rsidR="00A81BF1" w:rsidRPr="002C12AC" w:rsidRDefault="002C12AC" w:rsidP="002C12AC">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A81BF1">
      <w:pPr>
        <w:spacing w:after="0" w:line="240" w:lineRule="auto"/>
        <w:ind w:left="426"/>
        <w:rPr>
          <w:rFonts w:ascii="Times New Roman" w:hAnsi="Times New Roman"/>
          <w:sz w:val="24"/>
          <w:szCs w:val="24"/>
          <w:lang w:val="sr-Cyrl-RS" w:bidi="en-US"/>
        </w:rPr>
      </w:pPr>
    </w:p>
    <w:bookmarkStart w:id="22" w:name="_9._СТРАТЕГИЈЕ,_ПРОГРАМИ,"/>
    <w:bookmarkStart w:id="23" w:name="_10._СТРАТЕГИЈЕ,_ПРОГРАМИ,"/>
    <w:bookmarkEnd w:id="22"/>
    <w:bookmarkEnd w:id="23"/>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4" w:name="_10._ПРОПИСИ,_СТРАТЕГИЈЕ,"/>
      <w:bookmarkEnd w:id="24"/>
      <w:r w:rsidRPr="00594777">
        <w:rPr>
          <w:rFonts w:ascii="Times New Roman" w:hAnsi="Times New Roman"/>
          <w:sz w:val="24"/>
          <w:szCs w:val="24"/>
          <w:lang w:val="sr-Cyrl-RS" w:bidi="en-US"/>
        </w:rPr>
        <w:t>.</w:t>
      </w:r>
    </w:p>
    <w:bookmarkStart w:id="25" w:name="_11._ПРОПИСИ,_СТРАТЕГИЈЕ,"/>
    <w:bookmarkEnd w:id="25"/>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w:t>
      </w:r>
      <w:r w:rsidRPr="00254285">
        <w:rPr>
          <w:rFonts w:ascii="Times New Roman" w:hAnsi="Times New Roman"/>
          <w:sz w:val="24"/>
          <w:szCs w:val="24"/>
          <w:lang w:val="sr-Cyrl-RS" w:bidi="en-US"/>
        </w:rPr>
        <w:lastRenderedPageBreak/>
        <w:t xml:space="preserve">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6" w:name="_11._СПИСАК_УСЛУГА"/>
    <w:bookmarkStart w:id="27" w:name="_12._СПИСАК_УСЛУГА"/>
    <w:bookmarkStart w:id="28" w:name="_Toc59731620"/>
    <w:bookmarkEnd w:id="26"/>
    <w:bookmarkEnd w:id="27"/>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8"/>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3222A5">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lastRenderedPageBreak/>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29" w:name="_12._ПОСТУПАК_РАДИ"/>
    <w:bookmarkStart w:id="30" w:name="_13._ПОСТУПАК_РАДИ"/>
    <w:bookmarkEnd w:id="29"/>
    <w:bookmarkEnd w:id="30"/>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1"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3"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w:t>
      </w:r>
      <w:r w:rsidRPr="00594777">
        <w:rPr>
          <w:rFonts w:ascii="Times New Roman" w:hAnsi="Times New Roman"/>
          <w:sz w:val="24"/>
          <w:szCs w:val="24"/>
          <w:lang w:val="sr-Cyrl-RS"/>
        </w:rPr>
        <w:lastRenderedPageBreak/>
        <w:t>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и 63/24) 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w:t>
      </w:r>
      <w:r w:rsidRPr="00D9294E">
        <w:rPr>
          <w:rFonts w:ascii="Times New Roman" w:hAnsi="Times New Roman"/>
          <w:sz w:val="24"/>
          <w:szCs w:val="24"/>
          <w:lang w:val="sr-Cyrl-RS"/>
        </w:rPr>
        <w:lastRenderedPageBreak/>
        <w:t xml:space="preserve">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bookmarkStart w:id="31" w:name="_GoBack"/>
      <w:bookmarkEnd w:id="31"/>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одредбом члана 80. Закона о државној управи („Службени гласник РС”, бр. 79/05, 101/07 и 95/10),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05FCBC44"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w:t>
      </w:r>
      <w:r w:rsidRPr="00594777">
        <w:rPr>
          <w:rFonts w:ascii="Times New Roman" w:hAnsi="Times New Roman"/>
          <w:sz w:val="24"/>
          <w:szCs w:val="24"/>
          <w:lang w:val="sr-Cyrl-RS"/>
        </w:rPr>
        <w:lastRenderedPageBreak/>
        <w:t>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Pr>
          <w:rFonts w:ascii="Times New Roman" w:hAnsi="Times New Roman"/>
          <w:sz w:val="24"/>
          <w:szCs w:val="24"/>
          <w:lang w:val="sr-Cyrl-RS"/>
        </w:rPr>
        <w:t>, 59/24</w:t>
      </w:r>
      <w:r w:rsidR="004F33F9">
        <w:rPr>
          <w:rFonts w:ascii="Times New Roman" w:hAnsi="Times New Roman"/>
          <w:sz w:val="24"/>
          <w:szCs w:val="24"/>
        </w:rPr>
        <w:t>,</w:t>
      </w:r>
      <w:r>
        <w:rPr>
          <w:rFonts w:ascii="Times New Roman" w:hAnsi="Times New Roman"/>
          <w:sz w:val="24"/>
          <w:szCs w:val="24"/>
          <w:lang w:val="sr-Cyrl-RS"/>
        </w:rPr>
        <w:t xml:space="preserve"> 63/24</w:t>
      </w:r>
      <w:r w:rsidR="004F33F9">
        <w:rPr>
          <w:rFonts w:ascii="Times New Roman" w:hAnsi="Times New Roman"/>
          <w:sz w:val="24"/>
          <w:szCs w:val="24"/>
        </w:rPr>
        <w:t xml:space="preserve"> </w:t>
      </w:r>
      <w:r w:rsidR="004F33F9">
        <w:rPr>
          <w:rFonts w:ascii="Times New Roman" w:hAnsi="Times New Roman"/>
          <w:sz w:val="24"/>
          <w:szCs w:val="24"/>
          <w:lang w:val="sr-Cyrl-RS"/>
        </w:rPr>
        <w:t>и</w:t>
      </w:r>
      <w:r w:rsidR="004F33F9">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Default="00FF2813" w:rsidP="00FF2813">
      <w:pPr>
        <w:spacing w:after="0" w:line="240" w:lineRule="auto"/>
        <w:jc w:val="center"/>
        <w:rPr>
          <w:rFonts w:ascii="Times New Roman" w:hAnsi="Times New Roman"/>
          <w:sz w:val="24"/>
          <w:szCs w:val="24"/>
          <w:lang w:val="sr-Cyrl-RS"/>
        </w:rPr>
      </w:pPr>
    </w:p>
    <w:p w14:paraId="4E282CA3" w14:textId="77777777" w:rsidR="001461AF" w:rsidRPr="00FF2813" w:rsidRDefault="001461AF" w:rsidP="001461AF">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Након ступања на снагу Правилника о полагању стручног спортског испита („Службени гласник РС”, број 65/24), којим се ближе уређује процес полагања стручног испита за људе који управљају спортским организацијама на свим нивоима, од националних гранских савеза преко територијалних спортских савеза, до спортских клубова чији се тимови такмиче у Националним спортским лигама,  Решењем министра спорта број: 002460771 2024 13800 003 002 012 002 од 29. августа 2024. године</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од 23. маја 2025. године и 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од 23. јуна 2025. године</w:t>
      </w:r>
      <w:r w:rsidRPr="00FF2813">
        <w:rPr>
          <w:rFonts w:ascii="Times New Roman" w:eastAsia="Calibri" w:hAnsi="Times New Roman"/>
          <w:sz w:val="24"/>
          <w:szCs w:val="24"/>
          <w:lang w:val="sr-Cyrl-RS" w:eastAsia="en-GB"/>
        </w:rPr>
        <w:t>образована је Комисија за полагање стручног спортског испита са задатком да спроведе поступак полагања стручног спортског испита у складу са прописима.</w:t>
      </w:r>
    </w:p>
    <w:p w14:paraId="76455855"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Министарство спорта, први пут је 24. фебруара 2025. године, организовало и спровело прво полагање стручног спортског испита. </w:t>
      </w:r>
    </w:p>
    <w:p w14:paraId="5D5A9D07" w14:textId="39404458"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84701F6"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Конкурсна комисија утврдила је Листу од 35 кандидата, а међу пријављенима били су председници савеза и удружења, генерални и технички секретари, извршни директори, тренери, спортски водичи, судије, спортски менаџери, стручни сарадници, односно 15 спортских стручњака и 20 стручњака у спорту. Од 35 кандидата, испиту је приступило њих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ро, једном кандидату из оправданих разлога одложено је полагање за први следећи рок. Од наведеног броја, девет жена и 25 мушкараца полагало је стручни спортски испит 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 Кандидат је испит положио уколико је тачно одговорио на најмање 70% од укупног броја постављених питања на Тесту, тако да је 26 кандидата испит положило, док ће њих осморо испит поново полагати.</w:t>
      </w:r>
    </w:p>
    <w:p w14:paraId="57233433"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C966FDA"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lastRenderedPageBreak/>
        <w:t>После успешно спроведеног првог испитног рока, а имајући у виду потребе спортских организација и заинтересованост појединаца, министар спорта донео је Одлуку о одржавању три додатна испитна рока, и то: 28. априла, 26. маја и 30. јуна 2025. године.</w:t>
      </w:r>
    </w:p>
    <w:p w14:paraId="324DEA8B"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22BA325"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Такође, на веб презентацији Министарства спорта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објављена је и Збирка испитних питања са тачним одговорима, а издат је и Приручник за припрему стручног спортског испита.</w:t>
      </w:r>
    </w:p>
    <w:p w14:paraId="0F1EBBAE" w14:textId="77777777"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Друго</w:t>
      </w:r>
      <w:r w:rsidRPr="006A50B3">
        <w:rPr>
          <w:rFonts w:ascii="Times New Roman" w:eastAsiaTheme="minorHAnsi" w:hAnsi="Times New Roman"/>
          <w:sz w:val="24"/>
          <w:szCs w:val="24"/>
          <w:lang w:val="sr-Cyrl-RS"/>
        </w:rPr>
        <w:t xml:space="preserve"> полагање, у првом додатном року одржано је 28. априла 2025. године.</w:t>
      </w:r>
    </w:p>
    <w:p w14:paraId="2912B1CB"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p>
    <w:p w14:paraId="4D3B7955" w14:textId="0C161425"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31 кандидата за полагање испита у првом додатном испитном року, 28. априла 2025. године. </w:t>
      </w:r>
    </w:p>
    <w:p w14:paraId="7DAAA1BE"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p>
    <w:p w14:paraId="160BFD7F"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Структура кандидата била је: </w:t>
      </w:r>
    </w:p>
    <w:p w14:paraId="6508B432"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22-оје новопријављених, </w:t>
      </w:r>
    </w:p>
    <w:p w14:paraId="19F5D1CF"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осморо кандидата који су испит поново полагали и </w:t>
      </w:r>
    </w:p>
    <w:p w14:paraId="067EBE68" w14:textId="77777777" w:rsidR="001461AF" w:rsidRPr="006A50B3" w:rsidRDefault="001461AF" w:rsidP="001461AF">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један кандидат коме је полагање одложено из оправданих разлога, и овога пута више је било мушакараца 23, а само осам жена. Од 31-ог кандидата испиту је приступило њих 25-оро, шесторо кандидата поднело је молбу за одлагање полагања испита у првом наредном року, односно мајском испитним року. </w:t>
      </w:r>
    </w:p>
    <w:p w14:paraId="475B44D8" w14:textId="77777777" w:rsidR="001461AF" w:rsidRPr="006A50B3" w:rsidRDefault="001461AF" w:rsidP="001461AF">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Највише је било спортских тренера, затим оперативних спортских менаџера, те генералних секретара и председника савеза, односно 13 спортских стручњака и 18 стручњака у спорту.</w:t>
      </w:r>
    </w:p>
    <w:p w14:paraId="136CDAA1" w14:textId="77777777" w:rsidR="001461AF" w:rsidRPr="006A50B3" w:rsidRDefault="001461AF" w:rsidP="001461AF">
      <w:pPr>
        <w:spacing w:before="240" w:after="16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Треће</w:t>
      </w:r>
      <w:r w:rsidRPr="006A50B3">
        <w:rPr>
          <w:rFonts w:ascii="Times New Roman" w:eastAsiaTheme="minorHAnsi" w:hAnsi="Times New Roman"/>
          <w:sz w:val="24"/>
          <w:szCs w:val="24"/>
          <w:lang w:val="sr-Cyrl-RS"/>
        </w:rPr>
        <w:t xml:space="preserve"> полагање, у другом додатном року одржано је 26. маја 2025. године.</w:t>
      </w:r>
    </w:p>
    <w:p w14:paraId="520C02E4" w14:textId="77777777"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19 кандидата за полагање испита у другом додатном испитном року, 26. маја 2025. године. </w:t>
      </w:r>
    </w:p>
    <w:p w14:paraId="31D7CBB5"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p>
    <w:p w14:paraId="3EAEA14A"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4C6E791C"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- 15-оро новопријављених и </w:t>
      </w:r>
    </w:p>
    <w:p w14:paraId="45291039"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четворо кандидата којима је полагање одложено из оправданих разлога, и овога пута више је било мушакараца 13 и само шест жена, а међу пријављенима опет је највише спортских тренера, затим оперативних спортских менаџера, те директора и председника СУ, два кандидата долазе из територијналих савеза и задужени су за школски спорт, и само један кандидат из надлежног националног савеза, односно 4 спортска стручњака и 15 стручњака у спорту. </w:t>
      </w:r>
    </w:p>
    <w:p w14:paraId="53602782" w14:textId="77777777" w:rsidR="001461AF" w:rsidRPr="006A50B3" w:rsidRDefault="001461AF" w:rsidP="001461AF">
      <w:pPr>
        <w:spacing w:before="240" w:after="16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Четврто </w:t>
      </w:r>
      <w:r w:rsidRPr="006A50B3">
        <w:rPr>
          <w:rFonts w:ascii="Times New Roman" w:eastAsiaTheme="minorHAnsi" w:hAnsi="Times New Roman"/>
          <w:sz w:val="24"/>
          <w:szCs w:val="24"/>
          <w:lang w:val="sr-Cyrl-RS"/>
        </w:rPr>
        <w:t>полагање, у трећем додатном року одржано је 30. јуна 2025. године.</w:t>
      </w:r>
    </w:p>
    <w:p w14:paraId="2AD88709" w14:textId="644918D1"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14 кандидата за полагање испита у </w:t>
      </w:r>
      <w:r w:rsidR="00682264">
        <w:rPr>
          <w:rFonts w:ascii="Times New Roman" w:eastAsiaTheme="minorHAnsi" w:hAnsi="Times New Roman"/>
          <w:sz w:val="24"/>
          <w:szCs w:val="24"/>
          <w:lang w:val="sr-Cyrl-RS"/>
        </w:rPr>
        <w:t>трећем</w:t>
      </w:r>
      <w:r w:rsidR="00682264" w:rsidRPr="006A50B3">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 xml:space="preserve">додатном испитном року, 30. јуна 2025. године. </w:t>
      </w:r>
    </w:p>
    <w:p w14:paraId="4FC131D2"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p>
    <w:p w14:paraId="41A11F0E"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5D3126CA"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један кандидат коме је полагање одложено из оправданих разлога и </w:t>
      </w:r>
    </w:p>
    <w:p w14:paraId="41A9F0E5"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- 13-оро новопријављених и овога пута више је мушакараца осмора и шест жена, а међу пријављенима опет је највише генералних секретара савеза, затим спортских </w:t>
      </w:r>
      <w:r w:rsidRPr="006A50B3">
        <w:rPr>
          <w:rFonts w:ascii="Times New Roman" w:eastAsiaTheme="minorHAnsi" w:hAnsi="Times New Roman"/>
          <w:sz w:val="24"/>
          <w:szCs w:val="24"/>
          <w:lang w:val="sr-Cyrl-RS"/>
        </w:rPr>
        <w:lastRenderedPageBreak/>
        <w:t>оперативних менаџера, те спортских тренера, председника клуба и оргнизатора пословања организације у области спорта односно 4 спортска стручњака и 10 стручњака у спорту.</w:t>
      </w:r>
    </w:p>
    <w:p w14:paraId="2F8B4F0B" w14:textId="77777777" w:rsidR="001461AF" w:rsidRDefault="001461AF" w:rsidP="001461AF">
      <w:pPr>
        <w:spacing w:after="0" w:line="240" w:lineRule="auto"/>
        <w:ind w:firstLine="720"/>
        <w:jc w:val="both"/>
        <w:rPr>
          <w:rFonts w:ascii="Times New Roman" w:eastAsia="Calibri" w:hAnsi="Times New Roman"/>
          <w:sz w:val="24"/>
          <w:szCs w:val="24"/>
          <w:lang w:val="sr-Cyrl-RS"/>
        </w:rPr>
      </w:pPr>
    </w:p>
    <w:p w14:paraId="3D2E79F1" w14:textId="6C36B9ED" w:rsidR="00682264" w:rsidRDefault="00682264" w:rsidP="001461AF">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Пето </w:t>
      </w:r>
      <w:r>
        <w:rPr>
          <w:rFonts w:ascii="Times New Roman" w:eastAsia="Calibri" w:hAnsi="Times New Roman"/>
          <w:sz w:val="24"/>
          <w:szCs w:val="24"/>
          <w:lang w:val="sr-Cyrl-RS"/>
        </w:rPr>
        <w:t>полагање, у четвртом додатном року одржано је 29. септембра 2025. године.</w:t>
      </w:r>
    </w:p>
    <w:p w14:paraId="0A87AA51" w14:textId="70AD48AB" w:rsidR="00682264" w:rsidRDefault="00682264" w:rsidP="001461AF">
      <w:pPr>
        <w:spacing w:after="0" w:line="240" w:lineRule="auto"/>
        <w:ind w:firstLine="720"/>
        <w:jc w:val="both"/>
        <w:rPr>
          <w:rFonts w:ascii="Times New Roman" w:eastAsia="Calibri" w:hAnsi="Times New Roman"/>
          <w:sz w:val="24"/>
          <w:szCs w:val="24"/>
          <w:lang w:val="sr-Cyrl-RS"/>
        </w:rPr>
      </w:pPr>
    </w:p>
    <w:p w14:paraId="42C9BD4F" w14:textId="724233DB"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Комисија за полагање стручног спортскох испита утврдила је Листу од 13 кандидата за полагање испита у четвртом додатном испитном року, 29. септембра 2025. године.</w:t>
      </w:r>
    </w:p>
    <w:p w14:paraId="70CC4C78" w14:textId="6CEFA901" w:rsidR="00682264" w:rsidRDefault="00682264" w:rsidP="001461AF">
      <w:pPr>
        <w:spacing w:after="0" w:line="240" w:lineRule="auto"/>
        <w:ind w:firstLine="720"/>
        <w:jc w:val="both"/>
        <w:rPr>
          <w:rFonts w:ascii="Times New Roman" w:eastAsia="Calibri" w:hAnsi="Times New Roman"/>
          <w:sz w:val="24"/>
          <w:szCs w:val="24"/>
          <w:lang w:val="sr-Cyrl-RS"/>
        </w:rPr>
      </w:pPr>
    </w:p>
    <w:p w14:paraId="41337CCE" w14:textId="70978948"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007A7BA8" w14:textId="58DA45F2"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-двоје кандидата полагало је испит у одложеном року из одравданих разлога и</w:t>
      </w:r>
    </w:p>
    <w:p w14:paraId="48BA345F" w14:textId="220B9B7D" w:rsidR="00682264" w:rsidRP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-11-оро новопријављених</w:t>
      </w:r>
      <w:r w:rsidR="00345175">
        <w:rPr>
          <w:rFonts w:ascii="Times New Roman" w:eastAsia="Calibri" w:hAnsi="Times New Roman"/>
          <w:sz w:val="24"/>
          <w:szCs w:val="24"/>
          <w:lang w:val="sr-Cyrl-RS"/>
        </w:rPr>
        <w:t xml:space="preserve"> и овога пута више је мушкараца десеторо и три жене, а међу пријављенима највише је било спортских оперативних тренера, затим извршних директора те генералних секретара савеза, односно 7 спортских стручњака и 6 стручњака у спорту.</w:t>
      </w:r>
    </w:p>
    <w:p w14:paraId="2D4723C7" w14:textId="1396AA14" w:rsidR="00682264" w:rsidRDefault="00682264" w:rsidP="001461AF">
      <w:pPr>
        <w:spacing w:after="0" w:line="240" w:lineRule="auto"/>
        <w:ind w:firstLine="720"/>
        <w:jc w:val="both"/>
        <w:rPr>
          <w:rFonts w:ascii="Times New Roman" w:eastAsia="Calibri" w:hAnsi="Times New Roman"/>
          <w:sz w:val="24"/>
          <w:szCs w:val="24"/>
          <w:lang w:val="sr-Cyrl-RS"/>
        </w:rPr>
      </w:pPr>
    </w:p>
    <w:p w14:paraId="3369BFA6" w14:textId="082F636A"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У реализованим рокавима </w:t>
      </w:r>
      <w:r w:rsidR="00466AE3">
        <w:rPr>
          <w:rFonts w:ascii="Times New Roman" w:eastAsia="Calibri" w:hAnsi="Times New Roman"/>
          <w:sz w:val="24"/>
          <w:szCs w:val="24"/>
          <w:lang w:val="sr-Cyrl-RS"/>
        </w:rPr>
        <w:t>96</w:t>
      </w:r>
      <w:r w:rsidR="00466AE3" w:rsidRPr="003469F7">
        <w:rPr>
          <w:rFonts w:ascii="Times New Roman" w:eastAsia="Calibri" w:hAnsi="Times New Roman"/>
          <w:sz w:val="24"/>
          <w:szCs w:val="24"/>
          <w:lang w:val="sr-Cyrl-RS"/>
        </w:rPr>
        <w:t xml:space="preserve"> </w:t>
      </w:r>
      <w:r w:rsidR="00466AE3">
        <w:rPr>
          <w:rFonts w:ascii="Times New Roman" w:eastAsia="Calibri" w:hAnsi="Times New Roman"/>
          <w:sz w:val="24"/>
          <w:szCs w:val="24"/>
          <w:lang w:val="sr-Cyrl-RS"/>
        </w:rPr>
        <w:t>–спортских стручњака и стручњака у спорту положило</w:t>
      </w:r>
      <w:r w:rsidR="00466AE3"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је испит.</w:t>
      </w:r>
    </w:p>
    <w:p w14:paraId="7AEA224F"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03333D32" w14:textId="15BA7300" w:rsidR="001461AF" w:rsidRPr="003469F7" w:rsidRDefault="001461AF" w:rsidP="001461AF">
      <w:pPr>
        <w:spacing w:after="60" w:line="259" w:lineRule="auto"/>
        <w:jc w:val="center"/>
        <w:rPr>
          <w:rFonts w:ascii="Times New Roman" w:eastAsia="Calibri" w:hAnsi="Times New Roman"/>
          <w:sz w:val="24"/>
          <w:szCs w:val="24"/>
          <w:lang w:val="sr-Cyrl-RS"/>
        </w:rPr>
      </w:pPr>
    </w:p>
    <w:p w14:paraId="5FBF4A74" w14:textId="7A4ACF93" w:rsidR="001461AF" w:rsidRDefault="001461AF" w:rsidP="001461AF">
      <w:pPr>
        <w:spacing w:after="60" w:line="259" w:lineRule="auto"/>
        <w:jc w:val="both"/>
        <w:rPr>
          <w:rFonts w:ascii="Times New Roman" w:eastAsia="Calibri" w:hAnsi="Times New Roman"/>
          <w:sz w:val="24"/>
          <w:szCs w:val="24"/>
          <w:lang w:val="sr-Cyrl-RS"/>
        </w:rPr>
      </w:pPr>
    </w:p>
    <w:p w14:paraId="230A21BB" w14:textId="0413F171" w:rsidR="00466AE3" w:rsidRDefault="00466AE3" w:rsidP="00381016">
      <w:pPr>
        <w:spacing w:after="60" w:line="259" w:lineRule="auto"/>
        <w:jc w:val="center"/>
        <w:rPr>
          <w:rFonts w:ascii="Times New Roman" w:eastAsia="Calibri" w:hAnsi="Times New Roman"/>
          <w:sz w:val="24"/>
          <w:szCs w:val="24"/>
          <w:lang w:val="sr-Cyrl-RS"/>
        </w:rPr>
      </w:pPr>
      <w:r w:rsidRPr="00466AE3">
        <w:rPr>
          <w:rFonts w:ascii="Times New Roman" w:eastAsia="Calibri" w:hAnsi="Times New Roman"/>
          <w:noProof/>
          <w:sz w:val="24"/>
          <w:szCs w:val="24"/>
          <w:lang w:val="en-GB" w:eastAsia="en-GB"/>
        </w:rPr>
        <w:drawing>
          <wp:inline distT="0" distB="0" distL="0" distR="0" wp14:anchorId="6BE600EA" wp14:editId="64726ECC">
            <wp:extent cx="4991100" cy="3648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991100" cy="3648075"/>
                    </a:xfrm>
                    <a:prstGeom prst="rect">
                      <a:avLst/>
                    </a:prstGeom>
                    <a:noFill/>
                  </pic:spPr>
                </pic:pic>
              </a:graphicData>
            </a:graphic>
          </wp:inline>
        </w:drawing>
      </w:r>
    </w:p>
    <w:p w14:paraId="6A67E340" w14:textId="6354FD0A" w:rsidR="00466AE3" w:rsidRDefault="00466AE3" w:rsidP="001461AF">
      <w:pPr>
        <w:spacing w:after="60" w:line="259" w:lineRule="auto"/>
        <w:jc w:val="both"/>
        <w:rPr>
          <w:rFonts w:ascii="Times New Roman" w:eastAsia="Calibri" w:hAnsi="Times New Roman"/>
          <w:sz w:val="24"/>
          <w:szCs w:val="24"/>
          <w:lang w:val="sr-Cyrl-RS"/>
        </w:rPr>
      </w:pPr>
    </w:p>
    <w:p w14:paraId="4E7C6025" w14:textId="27549F95" w:rsidR="00466AE3" w:rsidRDefault="00466AE3" w:rsidP="001461AF">
      <w:pPr>
        <w:spacing w:after="60" w:line="259" w:lineRule="auto"/>
        <w:jc w:val="both"/>
        <w:rPr>
          <w:rFonts w:ascii="Times New Roman" w:eastAsia="Calibri" w:hAnsi="Times New Roman"/>
          <w:sz w:val="24"/>
          <w:szCs w:val="24"/>
          <w:lang w:val="sr-Cyrl-RS"/>
        </w:rPr>
      </w:pPr>
    </w:p>
    <w:p w14:paraId="747ACD60" w14:textId="15F1D21C" w:rsidR="00466AE3" w:rsidRDefault="00466AE3" w:rsidP="001461AF">
      <w:pPr>
        <w:spacing w:after="60" w:line="259" w:lineRule="auto"/>
        <w:jc w:val="both"/>
        <w:rPr>
          <w:rFonts w:ascii="Times New Roman" w:eastAsia="Calibri" w:hAnsi="Times New Roman"/>
          <w:sz w:val="24"/>
          <w:szCs w:val="24"/>
          <w:lang w:val="sr-Cyrl-RS"/>
        </w:rPr>
      </w:pPr>
    </w:p>
    <w:p w14:paraId="79164B4B" w14:textId="06A4768B" w:rsidR="00466AE3" w:rsidRDefault="00466AE3" w:rsidP="001461AF">
      <w:pPr>
        <w:spacing w:after="60" w:line="259" w:lineRule="auto"/>
        <w:jc w:val="both"/>
        <w:rPr>
          <w:rFonts w:ascii="Times New Roman" w:eastAsia="Calibri" w:hAnsi="Times New Roman"/>
          <w:sz w:val="24"/>
          <w:szCs w:val="24"/>
          <w:lang w:val="sr-Cyrl-RS"/>
        </w:rPr>
      </w:pPr>
    </w:p>
    <w:p w14:paraId="6E64652F" w14:textId="13A80729" w:rsidR="00466AE3" w:rsidRDefault="00466AE3" w:rsidP="001461AF">
      <w:pPr>
        <w:spacing w:after="60" w:line="259" w:lineRule="auto"/>
        <w:jc w:val="both"/>
        <w:rPr>
          <w:rFonts w:ascii="Times New Roman" w:eastAsia="Calibri" w:hAnsi="Times New Roman"/>
          <w:sz w:val="24"/>
          <w:szCs w:val="24"/>
          <w:lang w:val="sr-Cyrl-RS"/>
        </w:rPr>
      </w:pPr>
    </w:p>
    <w:p w14:paraId="30277A69" w14:textId="77777777" w:rsidR="00466AE3" w:rsidRPr="003469F7" w:rsidRDefault="00466AE3" w:rsidP="001461AF">
      <w:pPr>
        <w:spacing w:after="60" w:line="259" w:lineRule="auto"/>
        <w:jc w:val="both"/>
        <w:rPr>
          <w:rFonts w:ascii="Times New Roman" w:eastAsia="Calibri" w:hAnsi="Times New Roman"/>
          <w:sz w:val="24"/>
          <w:szCs w:val="24"/>
          <w:lang w:val="sr-Cyrl-RS"/>
        </w:rPr>
      </w:pPr>
    </w:p>
    <w:p w14:paraId="48983330"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Такође, у одржаним роковима више је било стручњака у спорту, него спортских стручњака.</w:t>
      </w:r>
    </w:p>
    <w:p w14:paraId="11F08A43"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53F4ED4D" w14:textId="77777777" w:rsidR="001461AF" w:rsidRPr="003469F7" w:rsidRDefault="001461AF" w:rsidP="001461AF">
      <w:pPr>
        <w:spacing w:after="60" w:line="259" w:lineRule="auto"/>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137EC25C" wp14:editId="00F2F0E8">
            <wp:extent cx="4867275" cy="273367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6408F51" w14:textId="77777777" w:rsidR="001461AF" w:rsidRPr="003469F7" w:rsidRDefault="001461AF" w:rsidP="001461AF">
      <w:pPr>
        <w:spacing w:after="60" w:line="259" w:lineRule="auto"/>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0310B194" wp14:editId="32791E36">
            <wp:extent cx="4829175" cy="2838450"/>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25C7094B" w14:textId="77777777" w:rsidR="001461AF" w:rsidRPr="003469F7" w:rsidRDefault="001461AF" w:rsidP="001461AF">
      <w:pPr>
        <w:spacing w:after="60" w:line="210" w:lineRule="atLeast"/>
        <w:ind w:firstLine="720"/>
        <w:jc w:val="both"/>
        <w:rPr>
          <w:rFonts w:ascii="Times New Roman" w:eastAsia="Calibri" w:hAnsi="Times New Roman"/>
          <w:sz w:val="24"/>
          <w:szCs w:val="24"/>
          <w:lang w:val="sr-Cyrl-RS"/>
        </w:rPr>
      </w:pPr>
    </w:p>
    <w:p w14:paraId="5FBC4741" w14:textId="77777777"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Када је у питању образовни профил кандидата, највећи број има стечено високо образовање.</w:t>
      </w:r>
    </w:p>
    <w:p w14:paraId="55066D9E"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2A81A8A" w14:textId="77777777" w:rsidR="001461AF" w:rsidRPr="003469F7" w:rsidRDefault="001461AF" w:rsidP="001461AF">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6B88B95E" wp14:editId="773C4218">
            <wp:extent cx="5048250" cy="32004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60F1FA9"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D3E7639" w14:textId="4B12E297"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Такође, од </w:t>
      </w:r>
      <w:r w:rsidR="008F2068">
        <w:rPr>
          <w:rFonts w:ascii="Times New Roman" w:eastAsia="Calibri" w:hAnsi="Times New Roman"/>
          <w:sz w:val="24"/>
          <w:szCs w:val="24"/>
          <w:lang w:val="sr-Cyrl-RS"/>
        </w:rPr>
        <w:t>108</w:t>
      </w:r>
      <w:r w:rsidR="008F2068" w:rsidRPr="003469F7">
        <w:rPr>
          <w:rFonts w:ascii="Times New Roman" w:eastAsia="Calibri" w:hAnsi="Times New Roman"/>
          <w:sz w:val="24"/>
          <w:szCs w:val="24"/>
          <w:lang w:val="sr-Cyrl-RS"/>
        </w:rPr>
        <w:t xml:space="preserve"> </w:t>
      </w:r>
      <w:r w:rsidR="008F2068">
        <w:rPr>
          <w:rFonts w:ascii="Times New Roman" w:eastAsia="Calibri" w:hAnsi="Times New Roman"/>
          <w:sz w:val="24"/>
          <w:szCs w:val="24"/>
          <w:lang w:val="sr-Cyrl-RS"/>
        </w:rPr>
        <w:t>обрађених пријава</w:t>
      </w:r>
      <w:r w:rsidRPr="003469F7">
        <w:rPr>
          <w:rFonts w:ascii="Times New Roman" w:eastAsia="Calibri" w:hAnsi="Times New Roman"/>
          <w:sz w:val="24"/>
          <w:szCs w:val="24"/>
          <w:lang w:val="sr-Cyrl-RS"/>
        </w:rPr>
        <w:t xml:space="preserve">, више је мушкараца него жена, односно </w:t>
      </w:r>
      <w:r w:rsidR="008F2068">
        <w:rPr>
          <w:rFonts w:ascii="Times New Roman" w:eastAsia="Calibri" w:hAnsi="Times New Roman"/>
          <w:sz w:val="24"/>
          <w:szCs w:val="24"/>
          <w:lang w:val="sr-Cyrl-RS"/>
        </w:rPr>
        <w:t xml:space="preserve">79 </w:t>
      </w:r>
      <w:r w:rsidRPr="003469F7">
        <w:rPr>
          <w:rFonts w:ascii="Times New Roman" w:eastAsia="Calibri" w:hAnsi="Times New Roman"/>
          <w:sz w:val="24"/>
          <w:szCs w:val="24"/>
          <w:lang w:val="sr-Cyrl-RS"/>
        </w:rPr>
        <w:t xml:space="preserve">мушкараца и </w:t>
      </w:r>
      <w:r w:rsidR="008F2068">
        <w:rPr>
          <w:rFonts w:ascii="Times New Roman" w:eastAsia="Calibri" w:hAnsi="Times New Roman"/>
          <w:sz w:val="24"/>
          <w:szCs w:val="24"/>
          <w:lang w:val="sr-Cyrl-RS"/>
        </w:rPr>
        <w:t>29</w:t>
      </w:r>
      <w:r w:rsidR="008F2068"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жена.</w:t>
      </w:r>
    </w:p>
    <w:p w14:paraId="604A751F" w14:textId="77777777" w:rsidR="001461AF" w:rsidRPr="003469F7" w:rsidRDefault="001461AF" w:rsidP="001461AF">
      <w:pPr>
        <w:spacing w:after="60" w:line="210" w:lineRule="atLeast"/>
        <w:ind w:firstLine="720"/>
        <w:jc w:val="both"/>
        <w:rPr>
          <w:rFonts w:ascii="Times New Roman" w:eastAsia="Calibri" w:hAnsi="Times New Roman"/>
          <w:sz w:val="24"/>
          <w:szCs w:val="24"/>
          <w:lang w:val="sr-Cyrl-RS"/>
        </w:rPr>
      </w:pPr>
    </w:p>
    <w:p w14:paraId="237C0F63" w14:textId="7235A6E4" w:rsidR="001461AF" w:rsidRDefault="001461AF" w:rsidP="001461AF">
      <w:pPr>
        <w:spacing w:after="60" w:line="210" w:lineRule="atLeast"/>
        <w:jc w:val="center"/>
        <w:rPr>
          <w:rFonts w:ascii="Times New Roman" w:eastAsia="Calibri" w:hAnsi="Times New Roman"/>
          <w:sz w:val="24"/>
          <w:szCs w:val="24"/>
          <w:lang w:val="sr-Cyrl-RS"/>
        </w:rPr>
      </w:pPr>
    </w:p>
    <w:p w14:paraId="66D31091" w14:textId="23B679E1" w:rsidR="008F2068" w:rsidRDefault="008F2068" w:rsidP="001461AF">
      <w:pPr>
        <w:spacing w:after="60" w:line="210" w:lineRule="atLeast"/>
        <w:jc w:val="center"/>
        <w:rPr>
          <w:rFonts w:ascii="Times New Roman" w:eastAsia="Calibri" w:hAnsi="Times New Roman"/>
          <w:sz w:val="24"/>
          <w:szCs w:val="24"/>
          <w:lang w:val="sr-Cyrl-RS"/>
        </w:rPr>
      </w:pPr>
    </w:p>
    <w:p w14:paraId="2A6E824F" w14:textId="16A9D395" w:rsidR="008F2068" w:rsidRPr="003469F7" w:rsidRDefault="008F2068" w:rsidP="001461AF">
      <w:pPr>
        <w:spacing w:after="60" w:line="210" w:lineRule="atLeast"/>
        <w:jc w:val="center"/>
        <w:rPr>
          <w:rFonts w:ascii="Times New Roman" w:eastAsia="Calibri" w:hAnsi="Times New Roman"/>
          <w:sz w:val="24"/>
          <w:szCs w:val="24"/>
          <w:lang w:val="sr-Cyrl-RS"/>
        </w:rPr>
      </w:pPr>
      <w:r>
        <w:rPr>
          <w:rFonts w:ascii="Times New Roman" w:hAnsi="Times New Roman"/>
          <w:noProof/>
          <w:sz w:val="24"/>
          <w:szCs w:val="24"/>
          <w:lang w:val="en-GB" w:eastAsia="en-GB"/>
        </w:rPr>
        <w:drawing>
          <wp:inline distT="0" distB="0" distL="0" distR="0" wp14:anchorId="70FEFAFD" wp14:editId="44DABDA2">
            <wp:extent cx="5118100" cy="288163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18100" cy="2881630"/>
                    </a:xfrm>
                    <a:prstGeom prst="rect">
                      <a:avLst/>
                    </a:prstGeom>
                    <a:noFill/>
                  </pic:spPr>
                </pic:pic>
              </a:graphicData>
            </a:graphic>
          </wp:inline>
        </w:drawing>
      </w:r>
    </w:p>
    <w:p w14:paraId="69671CBC" w14:textId="77777777" w:rsidR="001461AF" w:rsidRPr="003469F7" w:rsidRDefault="001461AF" w:rsidP="001461AF">
      <w:pPr>
        <w:spacing w:after="60" w:line="210" w:lineRule="atLeast"/>
        <w:ind w:firstLine="720"/>
        <w:jc w:val="both"/>
        <w:rPr>
          <w:rFonts w:ascii="Times New Roman" w:eastAsia="Calibri" w:hAnsi="Times New Roman"/>
          <w:sz w:val="24"/>
          <w:szCs w:val="24"/>
          <w:lang w:val="sr-Cyrl-RS"/>
        </w:rPr>
      </w:pPr>
    </w:p>
    <w:p w14:paraId="127285F4" w14:textId="77777777" w:rsidR="008F2068" w:rsidRDefault="008F2068" w:rsidP="001461AF">
      <w:pPr>
        <w:spacing w:after="0" w:line="240" w:lineRule="auto"/>
        <w:ind w:firstLine="720"/>
        <w:jc w:val="both"/>
        <w:rPr>
          <w:rFonts w:ascii="Times New Roman" w:eastAsia="Calibri" w:hAnsi="Times New Roman"/>
          <w:sz w:val="24"/>
          <w:szCs w:val="24"/>
          <w:lang w:val="sr-Cyrl-RS"/>
        </w:rPr>
      </w:pPr>
    </w:p>
    <w:p w14:paraId="6DC8CBA8" w14:textId="42680B39" w:rsidR="008F2068" w:rsidRPr="008F2068" w:rsidRDefault="008F2068" w:rsidP="008F2068">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З</w:t>
      </w:r>
      <w:r w:rsidRPr="008F2068">
        <w:rPr>
          <w:rFonts w:ascii="Times New Roman" w:eastAsia="Calibri" w:hAnsi="Times New Roman"/>
          <w:sz w:val="24"/>
          <w:szCs w:val="24"/>
          <w:lang w:val="sr-Cyrl-RS"/>
        </w:rPr>
        <w:t>акључно са 30. септембром 2025. године,</w:t>
      </w:r>
      <w:r>
        <w:rPr>
          <w:rFonts w:ascii="Times New Roman" w:eastAsia="Calibri" w:hAnsi="Times New Roman"/>
          <w:sz w:val="24"/>
          <w:szCs w:val="24"/>
          <w:lang w:val="sr-Cyrl-RS"/>
        </w:rPr>
        <w:t xml:space="preserve"> евидентирано је </w:t>
      </w:r>
      <w:r w:rsidRPr="008F2068">
        <w:rPr>
          <w:rFonts w:ascii="Times New Roman" w:eastAsia="Calibri" w:hAnsi="Times New Roman"/>
          <w:sz w:val="24"/>
          <w:szCs w:val="24"/>
          <w:lang w:val="sr-Cyrl-RS"/>
        </w:rPr>
        <w:t>108 пријава кандидата односно спортских стручњака и стручњака у спорту. Има</w:t>
      </w:r>
      <w:r>
        <w:rPr>
          <w:rFonts w:ascii="Times New Roman" w:eastAsia="Calibri" w:hAnsi="Times New Roman"/>
          <w:sz w:val="24"/>
          <w:szCs w:val="24"/>
          <w:lang w:val="sr-Cyrl-RS"/>
        </w:rPr>
        <w:t>јући</w:t>
      </w:r>
      <w:r w:rsidRPr="008F2068">
        <w:rPr>
          <w:rFonts w:ascii="Times New Roman" w:eastAsia="Calibri" w:hAnsi="Times New Roman"/>
          <w:sz w:val="24"/>
          <w:szCs w:val="24"/>
          <w:lang w:val="sr-Cyrl-RS"/>
        </w:rPr>
        <w:t xml:space="preserve"> у виду да се од 1. јула 2025. </w:t>
      </w:r>
      <w:r w:rsidRPr="008F2068">
        <w:rPr>
          <w:rFonts w:ascii="Times New Roman" w:eastAsia="Calibri" w:hAnsi="Times New Roman"/>
          <w:sz w:val="24"/>
          <w:szCs w:val="24"/>
          <w:lang w:val="sr-Cyrl-RS"/>
        </w:rPr>
        <w:lastRenderedPageBreak/>
        <w:t>године примењују нови износи републичких административних такси, промењен је и износ републичке административне таксе за захтев, трошкове полагања стручног спортског испита и Уверење и сада износи 11.020,00 динара</w:t>
      </w:r>
      <w:r>
        <w:rPr>
          <w:rFonts w:ascii="Times New Roman" w:eastAsia="Calibri" w:hAnsi="Times New Roman"/>
          <w:sz w:val="24"/>
          <w:szCs w:val="24"/>
          <w:lang w:val="sr-Cyrl-RS"/>
        </w:rPr>
        <w:t>. Остварен је у</w:t>
      </w:r>
      <w:r w:rsidRPr="008F2068">
        <w:rPr>
          <w:rFonts w:ascii="Times New Roman" w:eastAsia="Calibri" w:hAnsi="Times New Roman"/>
          <w:sz w:val="24"/>
          <w:szCs w:val="24"/>
          <w:lang w:val="sr-Cyrl-RS"/>
        </w:rPr>
        <w:t>купан приход</w:t>
      </w:r>
      <w:r>
        <w:rPr>
          <w:rFonts w:ascii="Times New Roman" w:eastAsia="Calibri" w:hAnsi="Times New Roman"/>
          <w:sz w:val="24"/>
          <w:szCs w:val="24"/>
          <w:lang w:val="sr-Cyrl-RS"/>
        </w:rPr>
        <w:t xml:space="preserve"> од </w:t>
      </w:r>
      <w:r w:rsidRPr="008F2068">
        <w:rPr>
          <w:rFonts w:ascii="Times New Roman" w:eastAsia="Calibri" w:hAnsi="Times New Roman"/>
          <w:sz w:val="24"/>
          <w:szCs w:val="24"/>
          <w:lang w:val="sr-Cyrl-RS"/>
        </w:rPr>
        <w:t>1.178.590,00 динара или  10.056,00 евра</w:t>
      </w:r>
      <w:r>
        <w:rPr>
          <w:rFonts w:ascii="Times New Roman" w:eastAsia="Calibri" w:hAnsi="Times New Roman"/>
          <w:sz w:val="24"/>
          <w:szCs w:val="24"/>
          <w:lang w:val="sr-Cyrl-RS"/>
        </w:rPr>
        <w:t xml:space="preserve"> (</w:t>
      </w:r>
      <w:r w:rsidRPr="008F2068">
        <w:rPr>
          <w:rFonts w:ascii="Times New Roman" w:eastAsia="Calibri" w:hAnsi="Times New Roman"/>
          <w:sz w:val="24"/>
          <w:szCs w:val="24"/>
          <w:lang w:val="sr-Cyrl-RS"/>
        </w:rPr>
        <w:t>95 х 10.590,00 динара на име таксе = -1.006.050,00 динара, 8 х 3.270,00 динара на име таксе за поновно полагање испита = 26.160,00 динара, 13 х 11.020,00 динара на име таксе = 143.020,00 динара и 8 х 420,00 динара на име таксе за издавање потврде о положеном стручном спортском испиту = 3.360,00 динара,  укупно  1.178.590,00 динара или  10.056,00 евра).</w:t>
      </w:r>
    </w:p>
    <w:p w14:paraId="20AADDC6" w14:textId="77777777" w:rsidR="008F2068" w:rsidRDefault="008F2068" w:rsidP="001461AF">
      <w:pPr>
        <w:spacing w:after="0" w:line="240" w:lineRule="auto"/>
        <w:ind w:firstLine="720"/>
        <w:jc w:val="both"/>
        <w:rPr>
          <w:rFonts w:ascii="Times New Roman" w:eastAsia="Calibri" w:hAnsi="Times New Roman"/>
          <w:sz w:val="24"/>
          <w:szCs w:val="24"/>
          <w:lang w:val="sr-Cyrl-RS"/>
        </w:rPr>
      </w:pPr>
    </w:p>
    <w:p w14:paraId="342123BD" w14:textId="5C76E939" w:rsidR="008F2068" w:rsidRPr="008F2068" w:rsidRDefault="008F2068" w:rsidP="008F2068">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Узимајући у обзир </w:t>
      </w:r>
      <w:r w:rsidR="001461AF" w:rsidRPr="003469F7">
        <w:rPr>
          <w:rFonts w:ascii="Times New Roman" w:eastAsia="Calibri" w:hAnsi="Times New Roman"/>
          <w:sz w:val="24"/>
          <w:szCs w:val="24"/>
          <w:lang w:val="sr-Cyrl-RS"/>
        </w:rPr>
        <w:t xml:space="preserve">потребе спортских организација и заинтересованост појединаца, </w:t>
      </w:r>
      <w:r w:rsidRPr="008F2068">
        <w:rPr>
          <w:rFonts w:ascii="Times New Roman" w:eastAsia="Calibri" w:hAnsi="Times New Roman"/>
          <w:sz w:val="24"/>
          <w:szCs w:val="24"/>
          <w:lang w:val="sr-Cyrl-RS"/>
        </w:rPr>
        <w:t>донета је Одлука о одржавању испита и 27. октобра 2025. године, а одређен је и термин полагања испита у новембарском, редовном року, и то 24. новембра 2025. године.</w:t>
      </w:r>
    </w:p>
    <w:p w14:paraId="55EB7579" w14:textId="61C51090"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У току је пријем и обрада пријава кандидта за полагање стручног спортског испита у </w:t>
      </w:r>
      <w:r w:rsidR="007727B5">
        <w:rPr>
          <w:rFonts w:ascii="Times New Roman" w:eastAsia="Calibri" w:hAnsi="Times New Roman"/>
          <w:sz w:val="24"/>
          <w:szCs w:val="24"/>
          <w:lang w:val="sr-Cyrl-RS"/>
        </w:rPr>
        <w:t>шестом</w:t>
      </w:r>
      <w:r w:rsidR="007727B5" w:rsidRPr="003469F7">
        <w:rPr>
          <w:rFonts w:ascii="Times New Roman" w:eastAsia="Calibri" w:hAnsi="Times New Roman"/>
          <w:b/>
          <w:sz w:val="24"/>
          <w:szCs w:val="24"/>
          <w:lang w:val="sr-Cyrl-RS"/>
        </w:rPr>
        <w:t xml:space="preserve"> </w:t>
      </w:r>
      <w:r w:rsidRPr="003469F7">
        <w:rPr>
          <w:rFonts w:ascii="Times New Roman" w:eastAsia="Calibri" w:hAnsi="Times New Roman"/>
          <w:sz w:val="24"/>
          <w:szCs w:val="24"/>
          <w:lang w:val="sr-Cyrl-RS"/>
        </w:rPr>
        <w:t xml:space="preserve">односно </w:t>
      </w:r>
      <w:r w:rsidR="007727B5">
        <w:rPr>
          <w:rFonts w:ascii="Times New Roman" w:eastAsia="Calibri" w:hAnsi="Times New Roman"/>
          <w:sz w:val="24"/>
          <w:szCs w:val="24"/>
          <w:lang w:val="sr-Cyrl-RS"/>
        </w:rPr>
        <w:t>петом</w:t>
      </w:r>
      <w:r w:rsidR="007727B5"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 xml:space="preserve">додатном испитном року, </w:t>
      </w:r>
      <w:r w:rsidR="007727B5">
        <w:rPr>
          <w:rFonts w:ascii="Times New Roman" w:eastAsia="Calibri" w:hAnsi="Times New Roman"/>
          <w:sz w:val="24"/>
          <w:szCs w:val="24"/>
          <w:lang w:val="sr-Cyrl-RS"/>
        </w:rPr>
        <w:t>27. октобра 2025. године.</w:t>
      </w:r>
    </w:p>
    <w:p w14:paraId="45067933" w14:textId="77777777" w:rsidR="001461AF" w:rsidRPr="00FF2813" w:rsidRDefault="001461AF" w:rsidP="001461AF">
      <w:pPr>
        <w:spacing w:after="0" w:line="240" w:lineRule="auto"/>
        <w:ind w:firstLine="720"/>
        <w:jc w:val="both"/>
        <w:rPr>
          <w:rFonts w:ascii="Times New Roman" w:eastAsia="Calibri" w:hAnsi="Times New Roman"/>
          <w:sz w:val="24"/>
          <w:szCs w:val="24"/>
          <w:lang w:val="sr-Cyrl-RS" w:eastAsia="en-GB"/>
        </w:rPr>
      </w:pPr>
    </w:p>
    <w:p w14:paraId="246475FE" w14:textId="2A4DAD2A" w:rsidR="001461AF" w:rsidRDefault="001461AF" w:rsidP="001461AF">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 xml:space="preserve">Такође, на веб презентацији Министарства спорта </w:t>
      </w:r>
      <w:hyperlink r:id="rId80" w:history="1">
        <w:r w:rsidRPr="00FF2813">
          <w:rPr>
            <w:rFonts w:ascii="Times New Roman" w:eastAsia="Calibri" w:hAnsi="Times New Roman"/>
            <w:color w:val="0563C1"/>
            <w:sz w:val="24"/>
            <w:szCs w:val="24"/>
            <w:u w:val="single"/>
            <w:lang w:val="sr-Cyrl-RS" w:eastAsia="en-GB"/>
          </w:rPr>
          <w:t>www.mos.gov.rs</w:t>
        </w:r>
      </w:hyperlink>
      <w:r w:rsidRPr="00FF2813">
        <w:rPr>
          <w:rFonts w:ascii="Times New Roman" w:eastAsia="Calibri" w:hAnsi="Times New Roman"/>
          <w:sz w:val="24"/>
          <w:szCs w:val="24"/>
          <w:lang w:val="sr-Cyrl-RS" w:eastAsia="en-GB"/>
        </w:rPr>
        <w:t xml:space="preserve"> објављена је и Збирка испитних питања са тачним одговорима, а издат је и Приручник за припрему стручног спортског испита.</w:t>
      </w:r>
    </w:p>
    <w:p w14:paraId="00F8F57C" w14:textId="77777777" w:rsidR="007727B5" w:rsidRPr="00FF2813" w:rsidRDefault="007727B5" w:rsidP="001461AF">
      <w:pPr>
        <w:spacing w:after="0" w:line="240" w:lineRule="auto"/>
        <w:ind w:firstLine="720"/>
        <w:jc w:val="both"/>
        <w:rPr>
          <w:rFonts w:ascii="Times New Roman" w:eastAsia="Calibri" w:hAnsi="Times New Roman"/>
          <w:sz w:val="24"/>
          <w:szCs w:val="24"/>
          <w:u w:val="single"/>
          <w:lang w:val="sr-Cyrl-RS" w:eastAsia="en-GB"/>
        </w:rPr>
      </w:pPr>
    </w:p>
    <w:p w14:paraId="3D0F4A4B" w14:textId="77B8F471" w:rsidR="001461AF" w:rsidRPr="00FF2813" w:rsidRDefault="001461AF" w:rsidP="001461AF">
      <w:pPr>
        <w:spacing w:after="0" w:line="240" w:lineRule="auto"/>
        <w:ind w:firstLine="708"/>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Стручни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за систем спорта у Републици Србији. Очекује се да у првом циклусу, кроз испит прође око 2.000 спортских радника</w:t>
      </w:r>
      <w:r w:rsidR="007727B5">
        <w:rPr>
          <w:rFonts w:ascii="Times New Roman" w:eastAsia="Calibri" w:hAnsi="Times New Roman"/>
          <w:sz w:val="24"/>
          <w:szCs w:val="24"/>
          <w:lang w:val="sr-Cyrl-RS" w:eastAsia="en-GB"/>
        </w:rPr>
        <w:t>.</w:t>
      </w:r>
      <w:r w:rsidRPr="00FF2813">
        <w:rPr>
          <w:rFonts w:ascii="Times New Roman" w:eastAsia="Calibri" w:hAnsi="Times New Roman"/>
          <w:sz w:val="24"/>
          <w:szCs w:val="24"/>
          <w:lang w:val="sr-Cyrl-RS" w:eastAsia="en-GB"/>
        </w:rPr>
        <w:t xml:space="preserve"> </w:t>
      </w:r>
    </w:p>
    <w:p w14:paraId="1FCCD5C4" w14:textId="6125AF0B" w:rsidR="00C90FDB" w:rsidRDefault="00C90FDB" w:rsidP="00FF2813">
      <w:pPr>
        <w:spacing w:after="0" w:line="240" w:lineRule="auto"/>
        <w:rPr>
          <w:rFonts w:ascii="Times New Roman" w:hAnsi="Times New Roman"/>
          <w:b/>
          <w:color w:val="2E74B5" w:themeColor="accent1" w:themeShade="BF"/>
          <w:sz w:val="24"/>
          <w:szCs w:val="24"/>
          <w:lang w:val="sr-Cyrl-RS"/>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1"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Услуге које Министарство пружа заинтересованим лицима објављене су на  </w:t>
      </w:r>
      <w:hyperlink r:id="rId82"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2D92FF0B"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7B4F24C8" w14:textId="77777777" w:rsidR="00A81BF1" w:rsidRPr="00594777" w:rsidRDefault="00A81BF1" w:rsidP="00A81BF1">
      <w:pPr>
        <w:spacing w:after="0" w:line="240" w:lineRule="auto"/>
        <w:ind w:firstLine="708"/>
        <w:jc w:val="both"/>
        <w:rPr>
          <w:rFonts w:ascii="Times New Roman" w:eastAsia="Calibri" w:hAnsi="Times New Roman"/>
          <w:strike/>
          <w:color w:val="FF0000"/>
          <w:sz w:val="24"/>
          <w:szCs w:val="24"/>
          <w:lang w:val="sr-Cyrl-RS" w:eastAsia="sr-Cyrl-CS"/>
        </w:rPr>
      </w:pPr>
    </w:p>
    <w:p w14:paraId="2A49AAA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је у јулу 2023. године потписало Меморандум о сарадњи са Министарством просвете и Министарством здравља Републике Србије ради реализације Пилот пројекта „Свако дете има право да одраста здраво!”, на основу иницијативе чланова Одбора за образовање, науку, технолошки развој и информатичко друштво, председника Пододбора за спорт Татјане Медевед. Пилот пројекат ће се реализовати у јавним установама образовања и васпитања Републике Србије, у оквиру обогаћеног једносменског рада, за ученике основних и средњих школа. Општи циљ Пилот пројекта је унапређивање стратешког система физичког и здравственог васпитања и спорта почев од основношколског узраста, па до врхунског спорта. Пилот пројекат треба да допринесе стварању јачег развојног система физичког и здравственог васпитања и спорта у Републици Србији. За ученике учеснике пројекта у сарадњи са Републичким и Покрајинским заводом за спорт и медицину спорта, односно Домом здравља биће организовани лекарски здравствених прегледи за ученике учеснике пројекта (септембар/октобар/новембар 2023. године и мај/јун 2024. године). Посебно ће бити скренута пажња ученицима који спадају у групу деце са прекомерном телесном тежином и групу гојазне деце, на неопходност промена навика у исхрани и неопходност бављења неком врстом физичког вежбања умереног интезитета и дужег трајања и биће упућени на изабраног педијатра ради даљих консултација. Министарство спорта ће у циљу реализације Пројекта:</w:t>
      </w:r>
    </w:p>
    <w:p w14:paraId="672424E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пружати саветодавну помоћ током припреме и реализације програма и обука;</w:t>
      </w:r>
    </w:p>
    <w:p w14:paraId="70A97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спортско медицниске прегледе за ученике учеснике пројекта;</w:t>
      </w:r>
    </w:p>
    <w:p w14:paraId="3192DE3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подржати припрему програма из циљева пројекта;</w:t>
      </w:r>
    </w:p>
    <w:p w14:paraId="6A62E46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учествовати у промоцији и популаризацији Пројекта у сарадњи са другим потписницима меморандума.</w:t>
      </w:r>
    </w:p>
    <w:p w14:paraId="6EE02A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Одељење за развој и унапређење система спорта, одржало је четири састанка, 18. и 19. априла 2024. године са представницима Надлежних националних спортских савеза. Од укупно позваних 81 савеза, на састанцима је присуствовало 70 савеза. Састанци су имали за циљ да се представници Надлежних националних спортских савеза упознају са анализама Министарства спорта, редовних годишњих програма Надлежних националних спортских савеза, као и да се спроведу припремне активности везане за достављање предлога годишњих програма за 2025. годину.</w:t>
      </w:r>
    </w:p>
    <w:p w14:paraId="28C2420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Међународни Сајам технике и техничких достигнућа, један од најважнијих догађаја у технолошком календару, је одржан од 21. до 24. маја 2024. године у Београду, Министарство спорта је по први пут узело учешће у излагачком делу Сајма, како би представило, али и истражило најновије технолошке иновације које могу унапредити спортски сектор. Министарство спорта се презентовало 4 поставке:</w:t>
      </w:r>
    </w:p>
    <w:p w14:paraId="3F6CD45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систем видео провере на одбојкашким утакмицама;</w:t>
      </w:r>
    </w:p>
    <w:p w14:paraId="4D1B3C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АР технологија у кошарци;</w:t>
      </w:r>
    </w:p>
    <w:p w14:paraId="28E0DFD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Центар за рано дијагностиковање постуралних деформитета – Књажевац;</w:t>
      </w:r>
    </w:p>
    <w:p w14:paraId="55F741B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технологија анализе функционалних покрета,</w:t>
      </w:r>
    </w:p>
    <w:p w14:paraId="09A1262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 xml:space="preserve"> и организовало два предавања, 22. маја 2024. године:</w:t>
      </w:r>
    </w:p>
    <w:p w14:paraId="06419F1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Примена иновативних технологија у спорту за развој перформанси – излагач проф. др Димитрије Чабаркапа, Универзитет Канзас</w:t>
      </w:r>
    </w:p>
    <w:p w14:paraId="1E818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Вештачка интелигенција и спорт: како иновације и технологија мењају спорт – излагачи проф. др Ненад Стојиљковић и проф. др Зоран Милановић, Факултет спорта и физичког васпитања Универзитета у Нишу.</w:t>
      </w:r>
    </w:p>
    <w:p w14:paraId="6A673111"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организовало је 18. јуна 2024. године трибину са темом „Доношење новог Правилника о одобравању и финансирању програма којима се остварује општи интерес у области спорта-искуства, изазови и могућа решењаˮ.</w:t>
      </w:r>
    </w:p>
    <w:p w14:paraId="13D24FC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064BC07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периоду од 1. јануара 2024. до 31. децембра 2024.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323650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FE7A8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редовне годишње програме: 84 уговора, </w:t>
      </w:r>
    </w:p>
    <w:p w14:paraId="15399EA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програме међународних такмичења: 36 уговора, </w:t>
      </w:r>
    </w:p>
    <w:p w14:paraId="5E887BC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програме спортских кампова: 54 уговора,</w:t>
      </w:r>
    </w:p>
    <w:p w14:paraId="35017EF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2024ˮ;</w:t>
      </w:r>
    </w:p>
    <w:p w14:paraId="156FFB3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w:t>
      </w:r>
    </w:p>
    <w:p w14:paraId="0404EC4F"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Светског атлетског првенства у кросу 2024. године,</w:t>
      </w:r>
    </w:p>
    <w:p w14:paraId="4BEA54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Европског првенства у одбојци за јуниоре 2024. године,</w:t>
      </w:r>
    </w:p>
    <w:p w14:paraId="77AC85D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посебни програм по јавном позиву за 2024. годину;</w:t>
      </w:r>
    </w:p>
    <w:p w14:paraId="309738C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469586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4871067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укупно 2.719.491.000,00 динара;</w:t>
      </w:r>
    </w:p>
    <w:p w14:paraId="3310D82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Спортског савеза Србије:</w:t>
      </w:r>
    </w:p>
    <w:p w14:paraId="2841CF8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165.200.000,00 динара;</w:t>
      </w:r>
    </w:p>
    <w:p w14:paraId="7FC322B7"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7C17BAE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целокупан износ од 265.000.000,00 динара;</w:t>
      </w:r>
    </w:p>
    <w:p w14:paraId="356AADB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8968E4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92.000.000,00 динара;</w:t>
      </w:r>
    </w:p>
    <w:p w14:paraId="22DC58D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међународних и националних спортских такмичења;</w:t>
      </w:r>
    </w:p>
    <w:p w14:paraId="7A48E1E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26 надлежних националних спортских савеза за 36 међународних такмичења;</w:t>
      </w:r>
    </w:p>
    <w:p w14:paraId="59105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у наведеном периоду исплаћено је укупно 590.000.000,00 динара;</w:t>
      </w:r>
    </w:p>
    <w:p w14:paraId="6432244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спортских кампова за перспективне спортисте:</w:t>
      </w:r>
    </w:p>
    <w:p w14:paraId="72A6310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53 надлежнa националнa спортскa савеза,</w:t>
      </w:r>
    </w:p>
    <w:p w14:paraId="6CB48C3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48.800.000,00 динара;</w:t>
      </w:r>
    </w:p>
    <w:p w14:paraId="6574521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w:t>
      </w:r>
    </w:p>
    <w:p w14:paraId="3A7DAE5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 је уговор са Предузећем „Београдски маратон” д.о.о. Београд,</w:t>
      </w:r>
    </w:p>
    <w:p w14:paraId="0296411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јануару месецу уплаћен је целокупан износ од 30.000.000,00 динара, који је предвиђен Уговором о реализацији програма за 2024. годину;</w:t>
      </w:r>
    </w:p>
    <w:p w14:paraId="594B97A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 потписан је уговор са Предузећем „Европско првенство у воденим спортовимаˮ на износ од 1.000.0000.000,00 динара, до краја извештајног периода исплаћен је целокупан износ;</w:t>
      </w:r>
    </w:p>
    <w:p w14:paraId="440681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      пројекат Организације Светског атлетског првенства у кросу 2024. године;</w:t>
      </w:r>
    </w:p>
    <w:p w14:paraId="48A49D1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„Предузећем СП АТЛЕТИКА 2024 ДООˮ, на износ од 280.000.000,00 динара, у јануару месецу уплаћен је целокупан износ који је предвиђен Уговором о реализацији програма за 2024. годину;</w:t>
      </w:r>
    </w:p>
    <w:p w14:paraId="6E2B75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Европског првенства у одбојци за јуниоре 2024;</w:t>
      </w:r>
    </w:p>
    <w:p w14:paraId="143E797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Euro Volley dooˮ, на износ од 100.000.000,00 динара, у јуну месецу уплаћен је целокупан износ који је предвиђен Уговором о реализацији програма за 2024. годину;</w:t>
      </w:r>
    </w:p>
    <w:p w14:paraId="3BC7647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„Факултетом за спорт – Универзитет Унион Никола Теслаˮ, на износ од 35.000.000,00 динара. У мају је уплаћен целокупан износ који је предвиђен Уговором о реализацији програма за 2024. годину.</w:t>
      </w:r>
    </w:p>
    <w:p w14:paraId="6B66CC1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ЕП ватерполо 2026 доо Београдˮ, на износ од 236.000.000,00 динара, у децембру месецу уплаћен је целокупан износ који је предвиђен Уговором о реализацији програма за 2024. годину;</w:t>
      </w:r>
    </w:p>
    <w:p w14:paraId="61B0E03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Светско првенство wrestling 2025 доо Београд – Нови Београдˮ, на износ од 120.000.000,00 динара, у новембру месецу уплаћен је целокупан износ који је предвиђен Уговором о реализацији програма за 2024. годину;</w:t>
      </w:r>
    </w:p>
    <w:p w14:paraId="59970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396D2743"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У периоду од 1. јануара 2025. до 30. септембра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B87FD76"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B135802"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редовне годишње програме: 85 уговора, </w:t>
      </w:r>
    </w:p>
    <w:p w14:paraId="50240AC9"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програме међународних такмичења: 18 уговора, </w:t>
      </w:r>
    </w:p>
    <w:p w14:paraId="11BE947E"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57536696"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359366E7"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исплаћено је укупно укупно 1.545.353.350,00 динара;</w:t>
      </w:r>
    </w:p>
    <w:p w14:paraId="72DF80A9"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редовни годишњи програми – Програм Спортског савеза Србије:</w:t>
      </w:r>
    </w:p>
    <w:p w14:paraId="0357BDF2"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исплаћено је укупно 132.600.000,00 динара;</w:t>
      </w:r>
    </w:p>
    <w:p w14:paraId="581EABC7"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BB0DA58"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исплаћено је укупно 196.400.000,00 динара;</w:t>
      </w:r>
    </w:p>
    <w:p w14:paraId="3AB52EC5"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3D01C5F"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исплаћено је укупно 64.640.000,00 динара;</w:t>
      </w:r>
    </w:p>
    <w:p w14:paraId="71DD5C6C"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542F9B5C"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416809A4"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4F469DA9"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631B485D"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8B40E2C"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1E908787"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29ABFBD8"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lastRenderedPageBreak/>
        <w:t>‒</w:t>
      </w:r>
      <w:r w:rsidRPr="005833A8">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45E950FB"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22D479EA"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4C55B97C"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 је целокупан износ од 480.000.000,00 динара;</w:t>
      </w:r>
    </w:p>
    <w:p w14:paraId="0FB99BB9"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програми међународних и националних спортских такмичења:</w:t>
      </w:r>
    </w:p>
    <w:p w14:paraId="5E97BB3B"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потписани су уговори са 18 надлежних националних спортских савеза;</w:t>
      </w:r>
    </w:p>
    <w:p w14:paraId="7DF6BB05"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у наведеном периоду исплаћено је укупно 565.150.000,00 динара.</w:t>
      </w:r>
    </w:p>
    <w:p w14:paraId="7D71A0EE"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програми спортских кампова за перспективне спортисте:</w:t>
      </w:r>
    </w:p>
    <w:p w14:paraId="0B37BCE1"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7455C54C"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у наведеном периоду исплаћено је укупно </w:t>
      </w:r>
      <w:r w:rsidRPr="005833A8">
        <w:rPr>
          <w:rFonts w:ascii="Times New Roman" w:eastAsia="Calibri" w:hAnsi="Times New Roman"/>
          <w:sz w:val="24"/>
          <w:szCs w:val="24"/>
          <w:lang w:eastAsia="sr-Cyrl-CS"/>
        </w:rPr>
        <w:t>4</w:t>
      </w:r>
      <w:r w:rsidRPr="005833A8">
        <w:rPr>
          <w:rFonts w:ascii="Times New Roman" w:eastAsia="Calibri" w:hAnsi="Times New Roman"/>
          <w:sz w:val="24"/>
          <w:szCs w:val="24"/>
          <w:lang w:val="sr-Cyrl-RS" w:eastAsia="sr-Cyrl-CS"/>
        </w:rPr>
        <w:t>7.820.000,00 динара;</w:t>
      </w:r>
    </w:p>
    <w:p w14:paraId="197EF257" w14:textId="77777777" w:rsidR="005833A8" w:rsidRPr="005833A8" w:rsidRDefault="005833A8" w:rsidP="005833A8">
      <w:pPr>
        <w:spacing w:after="0" w:line="240" w:lineRule="auto"/>
        <w:jc w:val="both"/>
        <w:rPr>
          <w:rFonts w:ascii="Times New Roman" w:eastAsia="Calibri" w:hAnsi="Times New Roman"/>
          <w:sz w:val="24"/>
          <w:szCs w:val="24"/>
          <w:lang w:val="sr-Cyrl-RS" w:eastAsia="sr-Cyrl-CS"/>
        </w:rPr>
      </w:pPr>
    </w:p>
    <w:p w14:paraId="3623C5A7"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15626D8A"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7C1100C0"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3356B9BD" w14:textId="77777777" w:rsidR="005833A8" w:rsidRPr="005833A8" w:rsidRDefault="005833A8" w:rsidP="005833A8">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Министарство спорта је у периоду од 1. јануара до 31. децембра 2024. године издало 42 Препоруке за пријем у држављанство Републике Србије за спортисте и спортске стручњаке који су страни држављани.</w:t>
      </w:r>
    </w:p>
    <w:p w14:paraId="21206865" w14:textId="77777777" w:rsidR="005833A8" w:rsidRDefault="005833A8" w:rsidP="005833A8">
      <w:pPr>
        <w:spacing w:after="0" w:line="240" w:lineRule="auto"/>
        <w:ind w:firstLine="708"/>
        <w:jc w:val="both"/>
        <w:rPr>
          <w:rFonts w:ascii="Times New Roman" w:eastAsia="Calibri" w:hAnsi="Times New Roman"/>
          <w:bCs/>
          <w:lang w:val="sr-Cyrl-CS" w:eastAsia="sr-Cyrl-RS"/>
        </w:rPr>
      </w:pPr>
      <w:r w:rsidRPr="005833A8">
        <w:rPr>
          <w:rFonts w:ascii="Times New Roman" w:eastAsia="Calibri" w:hAnsi="Times New Roman"/>
          <w:sz w:val="24"/>
          <w:szCs w:val="24"/>
          <w:lang w:val="sr-Cyrl-RS" w:eastAsia="sr-Cyrl-CS"/>
        </w:rPr>
        <w:t>Министарство спорта је у периоду од 1. јануара до 30. септембра 2025. године издало 19 (деветнаест) Препорука за пријем у држављанство Републике Србије за спортисте и спортске стручњаке који су страни држављани.</w:t>
      </w:r>
      <w:r>
        <w:rPr>
          <w:rFonts w:ascii="Times New Roman" w:eastAsia="Calibri" w:hAnsi="Times New Roman"/>
          <w:sz w:val="24"/>
          <w:szCs w:val="24"/>
          <w:lang w:val="sr-Cyrl-RS" w:eastAsia="sr-Cyrl-CS"/>
        </w:rPr>
        <w:t xml:space="preserve">   </w:t>
      </w:r>
    </w:p>
    <w:p w14:paraId="651117A2" w14:textId="77777777" w:rsidR="00981349" w:rsidRPr="00594777" w:rsidRDefault="00981349" w:rsidP="00572E28">
      <w:pPr>
        <w:spacing w:after="0" w:line="240" w:lineRule="auto"/>
        <w:ind w:firstLine="708"/>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w:t>
      </w:r>
      <w:r w:rsidRPr="00A36CD9">
        <w:rPr>
          <w:rFonts w:ascii="Times New Roman" w:eastAsiaTheme="minorHAnsi" w:hAnsi="Times New Roman"/>
          <w:sz w:val="24"/>
          <w:szCs w:val="24"/>
          <w:lang w:val="sr-Cyrl-RS"/>
        </w:rPr>
        <w:lastRenderedPageBreak/>
        <w:t>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5BF87BBB" w14:textId="2521C008" w:rsidR="0096748C" w:rsidRPr="00A36CD9" w:rsidRDefault="0096748C" w:rsidP="00A36CD9">
      <w:pPr>
        <w:spacing w:after="0" w:line="240" w:lineRule="auto"/>
        <w:ind w:firstLine="708"/>
        <w:jc w:val="both"/>
        <w:rPr>
          <w:rFonts w:ascii="Times New Roman" w:eastAsiaTheme="minorHAnsi" w:hAnsi="Times New Roman"/>
          <w:sz w:val="24"/>
          <w:szCs w:val="24"/>
          <w:lang w:val="sr-Cyrl-RS"/>
        </w:rPr>
      </w:pPr>
      <w:r w:rsidRPr="0096748C">
        <w:rPr>
          <w:rFonts w:ascii="Times New Roman" w:eastAsiaTheme="minorHAnsi" w:hAnsi="Times New Roman"/>
          <w:sz w:val="24"/>
          <w:szCs w:val="24"/>
          <w:lang w:val="sr-Cyrl-RS"/>
        </w:rPr>
        <w:lastRenderedPageBreak/>
        <w:t>Дана 26. јуна 2025. године донето је Решењe о изменама и допунама Решења о образовању Радне групе за израду Стратегије развоја спорта за период од 2025. до 2035. године и Акционог плана за њено спровођење.</w:t>
      </w:r>
    </w:p>
    <w:p w14:paraId="74E2C3A6" w14:textId="43F1DB1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0F9E5CEA" w14:textId="6731CA89"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w:t>
      </w:r>
      <w:r>
        <w:rPr>
          <w:rFonts w:ascii="Times New Roman" w:eastAsiaTheme="minorHAnsi" w:hAnsi="Times New Roman"/>
          <w:sz w:val="24"/>
          <w:szCs w:val="24"/>
          <w:lang w:val="sr-Cyrl-RS"/>
        </w:rPr>
        <w:t>инга, предузетим у току године.</w:t>
      </w:r>
    </w:p>
    <w:p w14:paraId="334571D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p>
    <w:p w14:paraId="0A2CAE8E" w14:textId="0CED718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У периоду јануар – </w:t>
      </w:r>
      <w:r w:rsidR="00C602DE">
        <w:rPr>
          <w:rFonts w:ascii="Times New Roman" w:eastAsiaTheme="minorHAnsi" w:hAnsi="Times New Roman"/>
          <w:sz w:val="24"/>
          <w:szCs w:val="24"/>
          <w:lang w:val="sr-Cyrl-RS"/>
        </w:rPr>
        <w:t>децембар</w:t>
      </w:r>
      <w:r w:rsidRPr="00A36CD9">
        <w:rPr>
          <w:rFonts w:ascii="Times New Roman" w:eastAsiaTheme="minorHAnsi" w:hAnsi="Times New Roman"/>
          <w:sz w:val="24"/>
          <w:szCs w:val="24"/>
          <w:lang w:val="sr-Cyrl-RS"/>
        </w:rPr>
        <w:t xml:space="preserve"> 2024. године:</w:t>
      </w:r>
    </w:p>
    <w:p w14:paraId="6F313D92"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израђено је 134 Предлога о додели новчане награде спортистима и тренерима за освојене медаље; </w:t>
      </w:r>
    </w:p>
    <w:p w14:paraId="4F140EE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6 Предлога о одбијању захтева за доделу новчане награде спортистима и тренерима за освојене медаље;</w:t>
      </w:r>
    </w:p>
    <w:p w14:paraId="4F8BF64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Предлога решења о додели националног спортског признања спортистима за остварене спортске резултате;</w:t>
      </w:r>
    </w:p>
    <w:p w14:paraId="4772E2A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Уговора о исплати националног спортског признања и 146 уговора о додели новчаних награда и 10 решења о исплати националних спортских признања;</w:t>
      </w:r>
    </w:p>
    <w:p w14:paraId="1D6DB5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два мишљења о примени прописа;</w:t>
      </w:r>
    </w:p>
    <w:p w14:paraId="14D01666"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израђена је Уредба о измени Уредбе о националним спортским признањима и новчаним наградама („Службени гласник РС”, број 10/24); </w:t>
      </w:r>
    </w:p>
    <w:p w14:paraId="0DF803F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израђена је Уредба о измени Уредбе о националним спортским признањима и новчаним наградама („Службени гласник РС”, број 57/24);</w:t>
      </w:r>
    </w:p>
    <w:p w14:paraId="7EBD34C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измени и допуни Правилника спортским гранама и областима спорта у РС и спортским дисциплинама у оквиру спортских грана и области спорта („Службени гласник РС”, број 35/24);</w:t>
      </w:r>
    </w:p>
    <w:p w14:paraId="3B9EC7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 је Правилник о допуни Правилника о спортским гранама од посбног значаја за РС („Службени гласник РС”, број 28/24); </w:t>
      </w:r>
    </w:p>
    <w:p w14:paraId="5566D9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израђен је Правилник о измени и допуни Правилника о националној категоризацији спортова („Службени гласник РС”, број 32/24);</w:t>
      </w:r>
    </w:p>
    <w:p w14:paraId="65C1701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стручном спортском испиту („Службени гласник РС”, број 65/24);</w:t>
      </w:r>
    </w:p>
    <w:p w14:paraId="48F61D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израђен је Правилник о допуни Правилника о надлежним националним спортским савезима за спортске гране и области спорта у Републици Србији („Службени гласник РС”, број 77/24).</w:t>
      </w:r>
    </w:p>
    <w:p w14:paraId="24C3E331" w14:textId="03EC8772"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предлог решења о давању претходне сагласности да спортска организација у свом називу користи назив Србија.</w:t>
      </w:r>
    </w:p>
    <w:p w14:paraId="2414E1AE" w14:textId="77777777" w:rsidR="00DC20E3" w:rsidRPr="00A36CD9" w:rsidRDefault="00DC20E3" w:rsidP="00A36CD9">
      <w:pPr>
        <w:spacing w:after="0" w:line="240" w:lineRule="auto"/>
        <w:ind w:firstLine="708"/>
        <w:jc w:val="both"/>
        <w:rPr>
          <w:rFonts w:ascii="Times New Roman" w:eastAsiaTheme="minorHAnsi" w:hAnsi="Times New Roman"/>
          <w:sz w:val="24"/>
          <w:szCs w:val="24"/>
          <w:lang w:val="sr-Cyrl-RS"/>
        </w:rPr>
      </w:pPr>
    </w:p>
    <w:p w14:paraId="0C0CC96B" w14:textId="77777777" w:rsidR="00DC20E3" w:rsidRPr="00DC20E3" w:rsidRDefault="00DC20E3" w:rsidP="00DC20E3">
      <w:pPr>
        <w:spacing w:after="0"/>
        <w:ind w:firstLine="708"/>
        <w:rPr>
          <w:rFonts w:ascii="Times New Roman" w:hAnsi="Times New Roman"/>
          <w:sz w:val="24"/>
          <w:szCs w:val="24"/>
          <w:lang w:val="sr-Cyrl-RS"/>
        </w:rPr>
      </w:pPr>
      <w:r w:rsidRPr="00DC20E3">
        <w:rPr>
          <w:rFonts w:ascii="Times New Roman" w:hAnsi="Times New Roman"/>
          <w:sz w:val="24"/>
          <w:szCs w:val="24"/>
          <w:lang w:val="sr-Cyrl-RS"/>
        </w:rPr>
        <w:t>У периоду јануар – јул 2025. године:</w:t>
      </w:r>
    </w:p>
    <w:p w14:paraId="6197B728" w14:textId="77777777" w:rsidR="00DC20E3" w:rsidRPr="00DC20E3" w:rsidRDefault="00DC20E3" w:rsidP="00DC20E3">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израђено је 30</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Предлога о додели новчане награде спортистима и тренерима за освојене медаље; </w:t>
      </w:r>
    </w:p>
    <w:p w14:paraId="145A5698" w14:textId="77777777" w:rsidR="00DC20E3" w:rsidRPr="00DC20E3" w:rsidRDefault="00DC20E3" w:rsidP="00DC20E3">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израђено је 7 Предлога решења о додели националног спортског признања спортистима за остварене спортске резултате и 6 Предлога решења о усклађивању права на национално спортско признање;</w:t>
      </w:r>
    </w:p>
    <w:p w14:paraId="68B8CF9F" w14:textId="77777777" w:rsidR="00DC20E3" w:rsidRPr="00DC20E3" w:rsidRDefault="00DC20E3" w:rsidP="00DC20E3">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lastRenderedPageBreak/>
        <w:t xml:space="preserve">‒ израђено је </w:t>
      </w:r>
      <w:r w:rsidRPr="00DC20E3">
        <w:rPr>
          <w:rFonts w:ascii="Times New Roman" w:hAnsi="Times New Roman"/>
          <w:sz w:val="24"/>
          <w:szCs w:val="24"/>
        </w:rPr>
        <w:t xml:space="preserve">22 </w:t>
      </w:r>
      <w:r w:rsidRPr="00DC20E3">
        <w:rPr>
          <w:rFonts w:ascii="Times New Roman" w:hAnsi="Times New Roman"/>
          <w:sz w:val="24"/>
          <w:szCs w:val="24"/>
          <w:lang w:val="sr-Cyrl-RS"/>
        </w:rPr>
        <w:t>уговора о додели новчаних награда и 7 решења о исплати националних спортских признања;</w:t>
      </w:r>
    </w:p>
    <w:p w14:paraId="1501EEC4" w14:textId="77777777" w:rsidR="00DC20E3" w:rsidRPr="00DC20E3" w:rsidRDefault="00DC20E3" w:rsidP="00DC20E3">
      <w:pPr>
        <w:spacing w:after="0"/>
        <w:ind w:firstLine="708"/>
        <w:jc w:val="both"/>
        <w:rPr>
          <w:rFonts w:ascii="Times New Roman" w:hAnsi="Times New Roman"/>
          <w:sz w:val="24"/>
          <w:szCs w:val="24"/>
          <w:lang w:val="sr-Cyrl-RS"/>
        </w:rPr>
      </w:pPr>
    </w:p>
    <w:p w14:paraId="06318D2E" w14:textId="77777777" w:rsidR="00DC20E3" w:rsidRPr="00DC20E3" w:rsidRDefault="00DC20E3" w:rsidP="00DC20E3">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спортиста. Израђено је 4 Решења о исплати стипендија за спортско усавршавање и 3 Решења о обустави стипендије за спортско усавршавање.</w:t>
      </w:r>
    </w:p>
    <w:p w14:paraId="617269CF" w14:textId="77777777" w:rsidR="00C210CF" w:rsidRPr="00594777" w:rsidRDefault="00C210CF" w:rsidP="00C210CF">
      <w:pPr>
        <w:spacing w:after="0" w:line="240" w:lineRule="auto"/>
        <w:jc w:val="both"/>
        <w:rPr>
          <w:rFonts w:ascii="Times New Roman" w:eastAsia="Calibri" w:hAnsi="Times New Roman"/>
          <w:sz w:val="24"/>
          <w:szCs w:val="24"/>
          <w:lang w:val="sr-Cyrl-RS" w:eastAsia="sr-Cyrl-CS"/>
        </w:rPr>
      </w:pPr>
    </w:p>
    <w:p w14:paraId="5F8A5C06" w14:textId="7D27CB8D" w:rsidR="00A81BF1" w:rsidRPr="00594777" w:rsidRDefault="00A81BF1" w:rsidP="00981349">
      <w:pPr>
        <w:spacing w:after="0" w:line="240" w:lineRule="auto"/>
        <w:jc w:val="both"/>
        <w:rPr>
          <w:rFonts w:ascii="Times New Roman" w:eastAsia="Calibri" w:hAnsi="Times New Roman"/>
          <w:sz w:val="24"/>
          <w:szCs w:val="24"/>
          <w:lang w:val="sr-Cyrl-RS" w:eastAsia="sr-Cyrl-CS"/>
        </w:rPr>
      </w:pPr>
    </w:p>
    <w:p w14:paraId="59F93DC7"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35D4FC6"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Законом о буџету Републике Србије за 2024. годину („Службени гласник Републике Србије”, број 92/23), у члану 8. Раздео 31 Министарство спорта, Глава 31.0, програм 1303 Развој спортске инфраструктуре; Функција 810 Услуге рекреације и спопрта, Програмска активност/Пројекат 0001 Изградња и капитално одржавање спортске инфраструктуре, обезбеђена су средства у износу од 30.000.000,00 динара, и то на економској класификацији 463 – Трансфери осталим нивоима власти у износу од 13.000.000,00 динара и на економској класификацији 511 – Зграде и грађевински објекти у износу од 17.000.000,00 динара.</w:t>
      </w:r>
    </w:p>
    <w:p w14:paraId="5DCA5FCE"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Извршена је провера потпуности и исправности пријављених предлога програма, односно пројеката. </w:t>
      </w:r>
    </w:p>
    <w:p w14:paraId="37CA4BDC"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У току 2024. године 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Бела Паланка и Књажевац и три пројекта изградње, опремања и одржавања спортских објеката у јединицама локалне самоуправе већег степена развијености: Велико Градиште, Обреновац и Ћићевац. </w:t>
      </w:r>
    </w:p>
    <w:p w14:paraId="66CD1195"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2024. годину. Решење о одобрењу предлога пројеката објављено је на званичном сајту министарства. </w:t>
      </w:r>
    </w:p>
    <w:p w14:paraId="64287916"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Сви подносиоци предлога програма, односно пројеката обавештени су о резулататима конкурса. Сви пројекти су реализовани у целости осим пројекта у Великом Градишту за који је уговор раскинут. </w:t>
      </w:r>
    </w:p>
    <w:p w14:paraId="7FBA39C6"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Дана 18. априла 2024.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у 2025. години:</w:t>
      </w:r>
    </w:p>
    <w:p w14:paraId="264759A4"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1A46B409"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25756D60"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lastRenderedPageBreak/>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24F1C6E1"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Крајњи рок за доставу пријава био је 28. јун 2024. године. Поднето је укупно 32 пријава, односно пројеката из Алексинца, Беле Паланке, Босилеграда, Велике Плане, Великог Градишта, Владимирца, Дољевца, Житорађе, Крушевца, Куршумлије, Љига, Медвеђе, Мионице, Новог Сада, Прешева, Раче, Рашке, Сврљига, Сомбора, Трговишта, Трстеника, Тутина, Чукарице и Ћићевца. Укупна предрачунска вредност предлога програма, однoсно пројеката износи 365.553.738,41 динара, од Министарства спорта су тражена средства за су-финансирање у висини од 284.078.555,25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w:t>
      </w:r>
    </w:p>
    <w:p w14:paraId="6A6778C2"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У току 2025. године 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1E908E35"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w:t>
      </w:r>
    </w:p>
    <w:p w14:paraId="2AAC5807"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У току су припреме за спровођење активности у циљу стварања услова за реализацију пројеката.</w:t>
      </w:r>
    </w:p>
    <w:p w14:paraId="30B9D70A"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647B73F2"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6F1BF888"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1F1A6FA5"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5439D8B1" w14:textId="77777777" w:rsidR="00D1429C" w:rsidRPr="00D1429C"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26A81952" w14:textId="5AE83D2C" w:rsidR="007C51FF" w:rsidRDefault="00D1429C" w:rsidP="00D1429C">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lastRenderedPageBreak/>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на јавне позиве.</w:t>
      </w:r>
    </w:p>
    <w:p w14:paraId="1A7FB8CC" w14:textId="77777777" w:rsidR="00D1429C" w:rsidRPr="007C51FF" w:rsidRDefault="00D1429C" w:rsidP="00D1429C">
      <w:pPr>
        <w:spacing w:after="0" w:line="240" w:lineRule="auto"/>
        <w:ind w:firstLine="708"/>
        <w:jc w:val="both"/>
        <w:rPr>
          <w:rFonts w:ascii="Times New Roman" w:eastAsia="Calibri" w:hAnsi="Times New Roman"/>
          <w:sz w:val="24"/>
          <w:szCs w:val="24"/>
          <w:lang w:val="sr-Cyrl-RS" w:eastAsia="sr-Cyrl-CS"/>
        </w:rPr>
      </w:pPr>
    </w:p>
    <w:p w14:paraId="7C2A505B"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7E59B847" w14:textId="77777777" w:rsidR="00A81BF1" w:rsidRPr="00594777" w:rsidRDefault="00A81BF1" w:rsidP="00A81BF1">
      <w:pPr>
        <w:spacing w:after="0" w:line="240" w:lineRule="auto"/>
        <w:ind w:firstLine="720"/>
        <w:jc w:val="both"/>
        <w:rPr>
          <w:rFonts w:ascii="Times New Roman" w:eastAsia="Calibri" w:hAnsi="Times New Roman"/>
          <w:strike/>
          <w:sz w:val="24"/>
          <w:szCs w:val="24"/>
          <w:lang w:val="sr-Cyrl-RS"/>
        </w:rPr>
      </w:pPr>
    </w:p>
    <w:p w14:paraId="52FF7A7F"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w:t>
      </w:r>
      <w:r w:rsidR="00624689">
        <w:rPr>
          <w:rFonts w:ascii="Times New Roman" w:eastAsia="Calibri" w:hAnsi="Times New Roman"/>
          <w:sz w:val="24"/>
          <w:szCs w:val="24"/>
          <w:lang w:val="sr-Cyrl-RS"/>
        </w:rPr>
        <w:t>фебруару</w:t>
      </w:r>
      <w:r w:rsidR="00624689" w:rsidRPr="00594777">
        <w:rPr>
          <w:rFonts w:ascii="Times New Roman" w:eastAsia="Calibri" w:hAnsi="Times New Roman"/>
          <w:sz w:val="24"/>
          <w:szCs w:val="24"/>
          <w:lang w:val="sr-Cyrl-RS"/>
        </w:rPr>
        <w:t xml:space="preserve"> </w:t>
      </w:r>
      <w:r w:rsidRPr="00594777">
        <w:rPr>
          <w:rFonts w:ascii="Times New Roman" w:eastAsia="Calibri" w:hAnsi="Times New Roman"/>
          <w:sz w:val="24"/>
          <w:szCs w:val="24"/>
          <w:lang w:val="sr-Cyrl-RS"/>
        </w:rPr>
        <w:t>202</w:t>
      </w:r>
      <w:r w:rsidR="00624689">
        <w:rPr>
          <w:rFonts w:ascii="Times New Roman" w:eastAsia="Calibri" w:hAnsi="Times New Roman"/>
          <w:sz w:val="24"/>
          <w:szCs w:val="24"/>
          <w:lang w:val="sr-Cyrl-RS"/>
        </w:rPr>
        <w:t>4</w:t>
      </w:r>
      <w:r w:rsidRPr="00594777">
        <w:rPr>
          <w:rFonts w:ascii="Times New Roman" w:eastAsia="Calibri" w:hAnsi="Times New Roman"/>
          <w:sz w:val="24"/>
          <w:szCs w:val="24"/>
          <w:lang w:val="sr-Cyrl-RS"/>
        </w:rPr>
        <w:t xml:space="preserve">. године сачињен је и објављен на сајту Координационе комисије за инспекцијски надзор Годишњи извештај о раду Одсека за инспекцијске послове за </w:t>
      </w:r>
      <w:r w:rsidR="00624689" w:rsidRPr="00594777">
        <w:rPr>
          <w:rFonts w:ascii="Times New Roman" w:eastAsia="Calibri" w:hAnsi="Times New Roman"/>
          <w:sz w:val="24"/>
          <w:szCs w:val="24"/>
          <w:lang w:val="sr-Cyrl-RS"/>
        </w:rPr>
        <w:t>202</w:t>
      </w:r>
      <w:r w:rsidR="00624689">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годину. Извештај се може преузети са линка: </w:t>
      </w:r>
      <w:hyperlink r:id="rId83" w:history="1">
        <w:r w:rsidR="00624689" w:rsidRPr="002F4959">
          <w:rPr>
            <w:rStyle w:val="Hyperlink"/>
            <w:rFonts w:ascii="Times New Roman" w:eastAsia="Calibri" w:hAnsi="Times New Roman"/>
            <w:sz w:val="24"/>
            <w:szCs w:val="24"/>
            <w:lang w:val="sr-Cyrl-RS"/>
          </w:rPr>
          <w:t>file:///C:/Users/MOS013/Downloads/28.%20Godisnji%20izvestaj%20o%20radu%20za%202023%20Sportske%20inspekcije.pdf</w:t>
        </w:r>
      </w:hyperlink>
      <w:r w:rsidR="00624689">
        <w:rPr>
          <w:rFonts w:ascii="Times New Roman" w:eastAsia="Calibri" w:hAnsi="Times New Roman"/>
          <w:sz w:val="24"/>
          <w:szCs w:val="24"/>
          <w:lang w:val="sr-Cyrl-RS"/>
        </w:rPr>
        <w:t xml:space="preserve">. </w:t>
      </w:r>
    </w:p>
    <w:p w14:paraId="6187056A"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4"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5"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3E79FC8"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периоду од 1. јануара до 31. јануара 2024. године </w:t>
      </w:r>
      <w:r w:rsidRPr="00594777">
        <w:rPr>
          <w:rFonts w:ascii="Times New Roman" w:hAnsi="Times New Roman"/>
          <w:sz w:val="24"/>
          <w:szCs w:val="24"/>
          <w:lang w:val="sr-Cyrl-RS"/>
        </w:rPr>
        <w:t>Одсек за инспекцијске послове у спорту је извршио укупно 7 инспекцијских надзора, од којих се један инспекцијски надзор односи на утврђивање испуњености услова за коришћење речи „клуб” у називу спортске организације. Урађено је 24 поднесака различите садржине. У наведеном периоду израђено је укупно два решења од којих једно за испуњеност услова за обављање спортских активности и спортских делатности и једно решење за коришћење речи клуб.</w:t>
      </w:r>
    </w:p>
    <w:p w14:paraId="37E98131"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У периоду од 1. фебруара до 29. фебруара 2024. године </w:t>
      </w:r>
      <w:r w:rsidRPr="00594777">
        <w:rPr>
          <w:rFonts w:ascii="Times New Roman" w:hAnsi="Times New Roman"/>
          <w:sz w:val="24"/>
          <w:szCs w:val="24"/>
          <w:lang w:val="sr-Cyrl-RS"/>
        </w:rPr>
        <w:t xml:space="preserve">Одсек за инспекцијске послове у спорту је извршио укупно 4 инспекцијских надзора, од којих се два инспекцијски надзор односи на утврђивање испуњености услова за обављање спортских активности и спортских делатности. Урађено је 29 поднесака различите садржине. У наведеном периоду израђено је укупно три решења, од којих једно којим се привремено забрањује рад до отклањања недостатака, једно којим се одбија жалба на решење покрајинског спортског инспектора и једно за испуњеност услова за обављање спортских активности и спортских делатности. </w:t>
      </w:r>
    </w:p>
    <w:p w14:paraId="140DFDDC"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периоду од 1. марта до 31. марта 2024. године Одсек за инспекцијске послове у спорту извршио је укупно 7 инспекцијских надзора који се односе на испуњеност услова за обављање спортских активности и спортских делатности. Урађено је и послато укупно 28 поднесака различите садржине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захтев Управног суда и Јавног тужилаштва). У наведеном периоду израђено је укупно 5 решења од којих се четири решења односе на испуњеност услова за обављање спортских активности и спортских делатности, а једно решење се </w:t>
      </w:r>
      <w:r w:rsidRPr="00594777">
        <w:rPr>
          <w:rFonts w:ascii="Times New Roman" w:hAnsi="Times New Roman"/>
          <w:sz w:val="24"/>
          <w:szCs w:val="24"/>
          <w:lang w:val="sr-Cyrl-RS"/>
        </w:rPr>
        <w:lastRenderedPageBreak/>
        <w:t>односи на престанак рада спортског удружења.  Такође, Одсек за инспекцијске послове, Министарства спорта је усвојио Годишњи извештај о раду спортске инспекције града Крушевца, Лознице и Ниша.</w:t>
      </w:r>
    </w:p>
    <w:p w14:paraId="77D09837" w14:textId="77777777" w:rsidR="00A81BF1" w:rsidRPr="00594777" w:rsidRDefault="00A81BF1" w:rsidP="00A81BF1">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У периоду од 1. априла до 3</w:t>
      </w:r>
      <w:r w:rsidRPr="00594777">
        <w:rPr>
          <w:rFonts w:ascii="Times New Roman" w:hAnsi="Times New Roman"/>
          <w:bCs/>
          <w:sz w:val="24"/>
          <w:szCs w:val="24"/>
        </w:rPr>
        <w:t>0</w:t>
      </w:r>
      <w:r w:rsidRPr="00594777">
        <w:rPr>
          <w:rFonts w:ascii="Times New Roman" w:hAnsi="Times New Roman"/>
          <w:bCs/>
          <w:sz w:val="24"/>
          <w:szCs w:val="24"/>
          <w:lang w:val="sr-Cyrl-RS"/>
        </w:rPr>
        <w:t>. априла 2024. године</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186C7822" w14:textId="77777777"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Урађено је и послато укупно 20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14497776" w14:textId="77777777" w:rsidR="00A81BF1" w:rsidRPr="00594777" w:rsidRDefault="00A81BF1" w:rsidP="00A81BF1">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У наведеном периоду израђено је укупно 5 решења (3 решења о испуњености услова за обављање спортских активности и спортских делатности, 1 решење о престанку спортског удружења и 1 решење којим се одбија жалба против решења градског спортског инпектора).</w:t>
      </w:r>
    </w:p>
    <w:p w14:paraId="6178ABCD" w14:textId="77777777" w:rsidR="00A81BF1" w:rsidRPr="00594777" w:rsidRDefault="00A81BF1"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маја до 31. маја 2024. године,  Одсек за инспекцијске послове извршио је укупно 8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6D63D1AE" w14:textId="77777777" w:rsidR="00A81BF1" w:rsidRPr="00594777" w:rsidRDefault="00A81BF1"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Урађена су и послата укупно 24  поднеска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информацију од јавног значаја ).</w:t>
      </w:r>
    </w:p>
    <w:p w14:paraId="296FE3DE" w14:textId="77777777" w:rsidR="00A81BF1" w:rsidRPr="00594777" w:rsidRDefault="00A81BF1"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наведеном периоду израђена су укупно 4 решења која се односе на испуњеност услова за обављање спортских активности и спортских делатности. </w:t>
      </w:r>
    </w:p>
    <w:p w14:paraId="4485859A" w14:textId="77777777" w:rsidR="005B07BF" w:rsidRPr="00594777" w:rsidRDefault="005B07BF"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јуна до 30. јуна 2024. године,  Одсек за инспекцијске послове извршио је укупно 12 инспекцијских надзора.</w:t>
      </w:r>
    </w:p>
    <w:p w14:paraId="51634980" w14:textId="77777777" w:rsidR="005B07BF" w:rsidRPr="00594777" w:rsidRDefault="005B07BF"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69078432" w14:textId="77777777" w:rsidR="005B07BF" w:rsidRPr="00594777" w:rsidRDefault="005B07BF" w:rsidP="005B07BF">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Урађено је и послато укупно 18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w:t>
      </w:r>
      <w:r w:rsidRPr="00594777">
        <w:rPr>
          <w:rFonts w:ascii="Times New Roman" w:hAnsi="Times New Roman"/>
          <w:sz w:val="24"/>
          <w:szCs w:val="24"/>
          <w:lang w:val="sr-Latn-RS"/>
        </w:rPr>
        <w:t>)</w:t>
      </w:r>
    </w:p>
    <w:p w14:paraId="6067640E" w14:textId="77777777" w:rsidR="00E13E51" w:rsidRDefault="005B07BF" w:rsidP="005B07B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наведеном периоду израђена су укупно 3 решења која се односе на испуњеност услова за обављање спортских активности и спортских делатности.</w:t>
      </w:r>
    </w:p>
    <w:p w14:paraId="79764A85" w14:textId="77777777" w:rsidR="00E13E51" w:rsidRPr="00E13E51" w:rsidRDefault="00E13E51" w:rsidP="00E13E51">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У периоду од 1. јула до 31. августа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4A15BD90" w14:textId="77777777" w:rsidR="00E13E51" w:rsidRPr="00E13E51" w:rsidRDefault="00E13E51" w:rsidP="00E13E51">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Урађено је и послато укупно 26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3F1610DC" w14:textId="37DFD033" w:rsidR="005B07BF" w:rsidRDefault="00E13E51" w:rsidP="00E13E51">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 наведеном периоду израђено је укупно 8 решења (2 решења о испуњености услова за обављање спортских актив</w:t>
      </w:r>
      <w:r>
        <w:rPr>
          <w:rFonts w:ascii="Times New Roman" w:hAnsi="Times New Roman"/>
          <w:sz w:val="24"/>
          <w:szCs w:val="24"/>
          <w:lang w:val="sr-Cyrl-RS"/>
        </w:rPr>
        <w:t>ности и спортских делатности,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решење о неиспуњености услова за обављање спортских активности </w:t>
      </w:r>
      <w:r>
        <w:rPr>
          <w:rFonts w:ascii="Times New Roman" w:hAnsi="Times New Roman"/>
          <w:sz w:val="24"/>
          <w:szCs w:val="24"/>
          <w:lang w:val="sr-Cyrl-RS"/>
        </w:rPr>
        <w:t>и спортских делатности, 2 решењa</w:t>
      </w:r>
      <w:r w:rsidRPr="00E13E51">
        <w:rPr>
          <w:rFonts w:ascii="Times New Roman" w:hAnsi="Times New Roman"/>
          <w:sz w:val="24"/>
          <w:szCs w:val="24"/>
          <w:lang w:val="sr-Cyrl-RS"/>
        </w:rPr>
        <w:t xml:space="preserve"> којима се одбија жалба против решења градског спортског инспектора, 1 решење о употреби речи клуб у називу спортског удружења и 2 решења о обустави даљег вођења поступка надзора, јер нема услова за даље вођење).</w:t>
      </w:r>
    </w:p>
    <w:p w14:paraId="546CF739" w14:textId="77777777" w:rsidR="007B273C" w:rsidRP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lastRenderedPageBreak/>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73551BCC" w14:textId="77777777" w:rsidR="007B273C" w:rsidRP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23185600" w14:textId="77777777" w:rsidR="007B273C" w:rsidRP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77A7FF42" w14:textId="77777777" w:rsidR="007B273C" w:rsidRP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Поднета је једна кривична пријава.</w:t>
      </w:r>
    </w:p>
    <w:p w14:paraId="02F88F33" w14:textId="77777777" w:rsidR="007B273C" w:rsidRP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Два инспектора учествовала су на традиционалној едукацији инспектора која је одржана на Тари у периоду од 6. 10 – 9. 10. 2024. године.</w:t>
      </w:r>
    </w:p>
    <w:p w14:paraId="2043182F" w14:textId="1D5F4FF6" w:rsidR="007B273C" w:rsidRDefault="007B273C" w:rsidP="007B273C">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Шеф Одсека за инспекцијске послове учествовао је на семинару округли сто са циљем уједначавања праксе спортских инспектора свих нивоа, који је био организован у Димитровграду у периоду од 16. 10 – 18. 10. 2024. године.</w:t>
      </w:r>
    </w:p>
    <w:p w14:paraId="098EB178" w14:textId="77777777" w:rsidR="00CB555B" w:rsidRPr="00CB555B" w:rsidRDefault="00CB555B" w:rsidP="00CB555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423B043D" w14:textId="77777777" w:rsidR="00CB555B" w:rsidRPr="00CB555B" w:rsidRDefault="00CB555B" w:rsidP="00CB555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6D1E621D" w14:textId="77777777" w:rsidR="00CB555B" w:rsidRPr="00CB555B" w:rsidRDefault="00CB555B" w:rsidP="00CB555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4C918FB4" w14:textId="77777777" w:rsidR="00E6625F" w:rsidRDefault="00E6625F" w:rsidP="00E662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новембра до 30. новембра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0742C6AF" w14:textId="77777777" w:rsidR="00E6625F" w:rsidRDefault="00E6625F" w:rsidP="00E662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25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27CCD655" w14:textId="77777777" w:rsidR="00E6625F" w:rsidRDefault="00E6625F" w:rsidP="00E662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2 решења (1 решење о обустави даљег вођења поступка надзора, јер нема услова за даље вођење и 1 решење о привременој забрани обављања спортских активности и спортских делатности).</w:t>
      </w:r>
    </w:p>
    <w:p w14:paraId="78473B8A" w14:textId="00619591" w:rsidR="00E6625F" w:rsidRDefault="00E6625F" w:rsidP="00E662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и Покрајинске спортске инспекције.</w:t>
      </w:r>
    </w:p>
    <w:p w14:paraId="030844C0" w14:textId="77777777" w:rsidR="000A025E" w:rsidRP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Одсек за инспекцијске послове у спорту је у периоду од 1. септембра до 31. децембра 2024. године извршио укупно 16 инспекцијских надзора. </w:t>
      </w:r>
    </w:p>
    <w:p w14:paraId="6F422EA6" w14:textId="7924FC8E" w:rsidR="000A025E" w:rsidRP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lastRenderedPageBreak/>
        <w:t>Шест инспекцијских надзора односило се на утврђивање испуњености услова за обављање спортских активности и делатности спортских организација, док се 10 односило на ванредне надзоре односно поступања по пријавама/представкама физичких или правних лица.</w:t>
      </w:r>
    </w:p>
    <w:p w14:paraId="59047949" w14:textId="0E5D9624" w:rsidR="000A025E" w:rsidRP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У наведеном периоду донета су 14 решења (6 решења о испуњености услова за обављање спортских активности и делатности, 2 решења о обустави поступка инспекцијског надзора, јер није било услова за даље вођење, 2 решења за употребу речи клуб, 1 решење о престанку спортског удружења, 3 решења којим се одбија жалба као неоснована, једно решење којим се усваја жалба и поднета је једна кривична пријава због неизвршења судске пресуде). </w:t>
      </w:r>
    </w:p>
    <w:p w14:paraId="1BADD457" w14:textId="77777777" w:rsidR="000A025E" w:rsidRP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Урађено је и послато укупно 89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одговора Управном суду).</w:t>
      </w:r>
    </w:p>
    <w:p w14:paraId="76B7D9E1" w14:textId="77777777" w:rsidR="000A025E" w:rsidRP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Министарству државне управе и локалне самоуправе достављен је Предлог Годишњег плана Одсека за инспекцијске послове за 2025. годину, сачињен у складу са одредбом члана 10. ст. 3. и 4. Закона о инспекцијском надзору.</w:t>
      </w:r>
    </w:p>
    <w:p w14:paraId="1A99FC00" w14:textId="60E2FE13" w:rsidR="000A025E" w:rsidRDefault="000A025E" w:rsidP="000A025E">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Покрајинске спортске инспекције, Града Крушевца, Града Панчева и Града Лознице.</w:t>
      </w:r>
    </w:p>
    <w:p w14:paraId="79206C64" w14:textId="77777777" w:rsidR="00241E23" w:rsidRDefault="00241E23" w:rsidP="00241E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6BEB2951" w14:textId="77777777" w:rsidR="00241E23" w:rsidRDefault="00241E23" w:rsidP="00241E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379D0555" w14:textId="77777777" w:rsidR="00241E23" w:rsidRDefault="00241E23" w:rsidP="00241E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1DE25FEE" w14:textId="177B6D83" w:rsidR="00241E23" w:rsidRDefault="00241E23" w:rsidP="00241E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322BD43E" w14:textId="77777777" w:rsidR="00BB6931" w:rsidRPr="00BB6931" w:rsidRDefault="00BB6931" w:rsidP="00BB6931">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67A0EE3" w14:textId="77777777" w:rsidR="00BB6931" w:rsidRPr="00BB6931" w:rsidRDefault="00BB6931" w:rsidP="00BB6931">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2399F56E" w14:textId="77777777" w:rsidR="00BB6931" w:rsidRPr="00BB6931" w:rsidRDefault="00BB6931" w:rsidP="00BB6931">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5FC413F8" w14:textId="07703897" w:rsidR="00A81BF1" w:rsidRDefault="00BB6931" w:rsidP="00BB6931">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lastRenderedPageBreak/>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35E2EC7F" w14:textId="77777777" w:rsidR="005821BC" w:rsidRDefault="005821BC" w:rsidP="005821B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5D97A0F9" w14:textId="77777777" w:rsidR="005821BC" w:rsidRDefault="005821BC" w:rsidP="005821BC">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003EEE3C" w14:textId="7F106662" w:rsidR="00A300A9" w:rsidRDefault="00EF5F89" w:rsidP="00EF5F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1A855D21" w14:textId="77777777" w:rsidR="00086439" w:rsidRPr="00086439" w:rsidRDefault="00086439" w:rsidP="00086439">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3334B7BC" w14:textId="312C3618" w:rsidR="00086439" w:rsidRDefault="00086439" w:rsidP="00086439">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093D8850" w14:textId="77777777" w:rsidR="008D2E2F" w:rsidRPr="008D2E2F" w:rsidRDefault="008D2E2F" w:rsidP="008D2E2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8240CE4" w14:textId="6344E82F" w:rsidR="008D2E2F" w:rsidRDefault="008D2E2F" w:rsidP="008D2E2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1A4EC11F" w14:textId="395181B1" w:rsidR="00823025" w:rsidRDefault="00823025" w:rsidP="00823025">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6E941B7" w14:textId="76216550" w:rsidR="00BE58C4" w:rsidRDefault="00BE58C4" w:rsidP="00823025">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1AE0AB92" w14:textId="77777777" w:rsidR="002A22E5" w:rsidRPr="00D91F8D" w:rsidRDefault="002A22E5" w:rsidP="002A22E5">
      <w:pPr>
        <w:spacing w:after="0" w:line="240" w:lineRule="auto"/>
        <w:ind w:firstLine="720"/>
        <w:jc w:val="both"/>
        <w:rPr>
          <w:rFonts w:ascii="Times New Roman" w:eastAsia="Calibri" w:hAnsi="Times New Roman"/>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7A38A2DF" w14:textId="77777777" w:rsidR="002A22E5" w:rsidRPr="00A70BBA" w:rsidRDefault="002A22E5" w:rsidP="00823025">
      <w:pPr>
        <w:spacing w:after="0" w:line="240" w:lineRule="auto"/>
        <w:jc w:val="both"/>
        <w:rPr>
          <w:rFonts w:ascii="Times New Roman" w:eastAsia="Calibri" w:hAnsi="Times New Roman"/>
          <w:sz w:val="24"/>
          <w:szCs w:val="24"/>
          <w:lang w:val="sr-Cyrl-RS"/>
        </w:rPr>
      </w:pPr>
    </w:p>
    <w:p w14:paraId="658C37B3" w14:textId="1CA357DF" w:rsidR="00823025" w:rsidRPr="008D2E2F" w:rsidRDefault="00823025" w:rsidP="008D2E2F">
      <w:pPr>
        <w:spacing w:after="0" w:line="240" w:lineRule="auto"/>
        <w:jc w:val="both"/>
        <w:rPr>
          <w:rFonts w:ascii="Times New Roman" w:eastAsia="Calibri" w:hAnsi="Times New Roman"/>
          <w:sz w:val="24"/>
          <w:szCs w:val="24"/>
          <w:lang w:val="sr-Cyrl-RS"/>
        </w:rPr>
      </w:pPr>
      <w:r w:rsidRPr="00A70BBA">
        <w:rPr>
          <w:rFonts w:ascii="Times New Roman" w:eastAsia="Calibri" w:hAnsi="Times New Roman"/>
          <w:sz w:val="24"/>
          <w:szCs w:val="24"/>
          <w:lang w:val="sr-Cyrl-RS"/>
        </w:rPr>
        <w:tab/>
      </w:r>
    </w:p>
    <w:p w14:paraId="2D171D25" w14:textId="77777777"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lastRenderedPageBreak/>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037771E9" w14:textId="77777777" w:rsidR="00C60E1E" w:rsidRPr="00C60E1E" w:rsidRDefault="00C60E1E" w:rsidP="00C60E1E">
      <w:pPr>
        <w:rPr>
          <w:rFonts w:eastAsia="Calibri"/>
          <w:lang w:val="sr-Cyrl-RS"/>
        </w:rPr>
      </w:pPr>
    </w:p>
    <w:p w14:paraId="193453F7"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1. ИПА 2014 пројекат „Обнова и побољшање услова безбедности дечјих игралишта”</w:t>
      </w:r>
    </w:p>
    <w:p w14:paraId="0785ECE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37DDCF94"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Одобрени износ средстава за реализацију пројекта је 1.250.000 евра. </w:t>
      </w:r>
    </w:p>
    <w:p w14:paraId="5371380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Целокупан износ је обезбеђен из ИПА средстава. </w:t>
      </w:r>
    </w:p>
    <w:p w14:paraId="3980626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0D4AEF4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0ECAD1B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Реализација пројекта је започела у марту 2019. године.</w:t>
      </w:r>
    </w:p>
    <w:p w14:paraId="15DCE9B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56FE27A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6F452C2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4BBAD9B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5A3FE2E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5FF191EF"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517876F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15797060"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6ED8C9A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0DBCB6A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1BB8EEE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20B0F406"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3F8E4C3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lastRenderedPageBreak/>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510DCE9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19BC3C92"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656C7737"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0D26727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17011D6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периоду од 1. јануара до 31. децембра 2024. године обављене су следеће активности:</w:t>
      </w:r>
    </w:p>
    <w:p w14:paraId="20D12B9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13831F46"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Одржан је састанак са представницима Амбасаде Јапана ради дефинисања могућих облика сарадње и финансирања програма и активности из области спорта из доступних фондова владе Јапана;</w:t>
      </w:r>
    </w:p>
    <w:p w14:paraId="28536FD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У циљу разматрања детаља будуће сарадње и додатног финансирања у области спорта, одржани су билатерални састанци са представницима амбасаде Јапана, 26. фебруара; представницима амбасаде Републике Кореје 6. марта; са представницима Jaпанске агенције за међународну сарадњу састанак je одржан 14. марта, са представницима Амбасаде Турске 27. марта, представницима амбасаде Сједињених Америчких Држава, 23. јула;</w:t>
      </w:r>
    </w:p>
    <w:p w14:paraId="23F723F0"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Припремљене су и поднете апликације за подношење захтева за развојну помоћ Републике Кореје за 2025. годину, као и апликација за подршку од стране Амбасаде Републике Турске у Београду. Припремљен је предлог сарадње са Сједињеним Америчким  Државама;</w:t>
      </w:r>
    </w:p>
    <w:p w14:paraId="5B2A7FEF"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087AD430"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периоду од 1. јануара до 30. септембра 2025. године обављене су следеће активности:</w:t>
      </w:r>
    </w:p>
    <w:p w14:paraId="6B2AD92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65DA85D6" w14:textId="77777777" w:rsidR="00C60E1E" w:rsidRPr="00C60E1E" w:rsidRDefault="00C60E1E" w:rsidP="00C60E1E">
      <w:pPr>
        <w:spacing w:after="0" w:line="240" w:lineRule="auto"/>
        <w:ind w:firstLine="720"/>
        <w:jc w:val="both"/>
        <w:rPr>
          <w:rFonts w:ascii="Times New Roman" w:eastAsia="Calibri" w:hAnsi="Times New Roman"/>
          <w:sz w:val="24"/>
          <w:szCs w:val="24"/>
          <w:lang w:val="sr-Latn-RS"/>
        </w:rPr>
      </w:pPr>
      <w:r w:rsidRPr="00C60E1E">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r w:rsidRPr="00C60E1E">
        <w:rPr>
          <w:rFonts w:ascii="Times New Roman" w:eastAsia="Calibri" w:hAnsi="Times New Roman"/>
          <w:sz w:val="24"/>
          <w:szCs w:val="24"/>
          <w:lang w:val="sr-Latn-RS"/>
        </w:rPr>
        <w:t>;</w:t>
      </w:r>
    </w:p>
    <w:p w14:paraId="0B4D519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 xml:space="preserve"> </w:t>
      </w:r>
      <w:r w:rsidRPr="00C60E1E">
        <w:rPr>
          <w:rFonts w:ascii="Times New Roman" w:eastAsia="Calibri" w:hAnsi="Times New Roman"/>
          <w:sz w:val="24"/>
          <w:szCs w:val="24"/>
          <w:lang w:val="sr-Cyrl-RS"/>
        </w:rPr>
        <w:t xml:space="preserve">Припреме и реализација спортско‒рехабилитационог кампа за децу из Украјине. </w:t>
      </w:r>
    </w:p>
    <w:p w14:paraId="303ECD97" w14:textId="77777777" w:rsidR="00C60E1E" w:rsidRPr="00C60E1E" w:rsidRDefault="00C60E1E" w:rsidP="00C60E1E">
      <w:pPr>
        <w:spacing w:after="0" w:line="240" w:lineRule="auto"/>
        <w:ind w:firstLine="720"/>
        <w:jc w:val="both"/>
        <w:rPr>
          <w:rFonts w:ascii="Times New Roman" w:eastAsia="Calibri" w:hAnsi="Times New Roman"/>
          <w:sz w:val="24"/>
          <w:szCs w:val="24"/>
          <w:lang w:val="sr-Latn-RS"/>
        </w:rPr>
      </w:pPr>
      <w:r w:rsidRPr="00C60E1E">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r w:rsidRPr="00C60E1E">
        <w:rPr>
          <w:rFonts w:ascii="Times New Roman" w:eastAsia="Calibri" w:hAnsi="Times New Roman"/>
          <w:sz w:val="24"/>
          <w:szCs w:val="24"/>
          <w:lang w:val="sr-Latn-RS"/>
        </w:rPr>
        <w:t>;</w:t>
      </w:r>
    </w:p>
    <w:p w14:paraId="7461F03F" w14:textId="77777777" w:rsidR="00C60E1E" w:rsidRPr="00C60E1E" w:rsidRDefault="00C60E1E" w:rsidP="00C60E1E">
      <w:pPr>
        <w:autoSpaceDE w:val="0"/>
        <w:autoSpaceDN w:val="0"/>
        <w:spacing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hAnsi="Times New Roman"/>
          <w:sz w:val="24"/>
          <w:szCs w:val="24"/>
          <w:lang w:val="sr-Cyrl-RS"/>
        </w:rPr>
        <w:t xml:space="preserve">Министарство за стратегију и финансије Републике Кореје иницира нови циклус Програма размене знања 2027/2028 (енг. </w:t>
      </w:r>
      <w:r w:rsidRPr="00C60E1E">
        <w:rPr>
          <w:rFonts w:ascii="Times New Roman" w:hAnsi="Times New Roman"/>
          <w:i/>
          <w:iCs/>
          <w:sz w:val="24"/>
          <w:szCs w:val="24"/>
          <w:lang w:val="sr-Cyrl-RS"/>
        </w:rPr>
        <w:t>Knowledge Sharing Programme – KSP</w:t>
      </w:r>
      <w:r w:rsidRPr="00C60E1E">
        <w:rPr>
          <w:rFonts w:ascii="Times New Roman" w:hAnsi="Times New Roman"/>
          <w:sz w:val="24"/>
          <w:szCs w:val="24"/>
          <w:lang w:val="sr-Cyrl-RS"/>
        </w:rPr>
        <w:t xml:space="preserve">), који се </w:t>
      </w:r>
      <w:r w:rsidRPr="00C60E1E">
        <w:rPr>
          <w:rFonts w:ascii="Times New Roman" w:hAnsi="Times New Roman"/>
          <w:sz w:val="24"/>
          <w:szCs w:val="24"/>
          <w:lang w:val="sr-Cyrl-RS"/>
        </w:rPr>
        <w:lastRenderedPageBreak/>
        <w:t xml:space="preserve">реализује у сарадњи са Корејским институтом за развој (KDI), те се разматра могућност припреме пројекте идеје. </w:t>
      </w:r>
    </w:p>
    <w:p w14:paraId="6C4A8B48"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02CE46A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Од 1. јануара до 31. децембра 2024. године обављене су следеће активности:</w:t>
      </w:r>
    </w:p>
    <w:p w14:paraId="3E79A4D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припремљене и достављене ажуриране табеле: Преглед запослених и Консолидовани преглед запослених за ИПА јединицу Министарства спорта;</w:t>
      </w:r>
    </w:p>
    <w:p w14:paraId="5BB50DE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припремљени и достављени ажурирани Извештај о одступању од процедура и Регистар извештаја о слабости интерних контрола за ИПА јединицу Министарства спорта;</w:t>
      </w:r>
    </w:p>
    <w:p w14:paraId="4BE3C3F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и достављена Табела статуса налаза ревизије Националног програма ИПА 2014, ажурирана у делу који се односи на ИПА јединицу Министарства спорта;</w:t>
      </w:r>
    </w:p>
    <w:p w14:paraId="7BE2B60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Организована је радионица за управљање ризиком ИПА јединице Министарства спорта 24. априла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436DDA5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У оквиру редовног полугодишњег извештавања, на захтев Сектора за уговарање и финансирање програма из средстава ЕУ Министарства финансија, у јулу месецу су припремљени и послати ажурирани: Регистар извештаја о одступању од процедура,  Регистар извештаја о слабости интерних контрола, Преглед запослених и Консолидовани преглед запослених за ИПА јединицу министарства;</w:t>
      </w:r>
    </w:p>
    <w:p w14:paraId="685E5DF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августу месецу је припремљен и послат образац Анализа обима посла за период 2025-2027 године;</w:t>
      </w:r>
    </w:p>
    <w:p w14:paraId="07480AE7"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Организована је друга редовна радионица за управљање ризиком ИПА јединице Министарства спорта 29. октобра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71D6F38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ажурирани ТНА(Тraining needs analysis) упитници и ТНА извештај за ИПА јединицу Министарства спорта;</w:t>
      </w:r>
    </w:p>
    <w:p w14:paraId="5E49FB1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Одржан је састанак Мреже службеника за неправилности ИПА јединица 29. новембра 2024. године;</w:t>
      </w:r>
    </w:p>
    <w:p w14:paraId="57330BF4"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Одржан је Панел за управљање ризицима за ИПА II оперативну структуру 28. новембра 2024. године;</w:t>
      </w:r>
    </w:p>
    <w:p w14:paraId="5C5E84F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lastRenderedPageBreak/>
        <w:t>‒ Припремљена је Изјава о управљању (Management Declaration) за 2024. годину и уз пратећу контролну листу достављена Сектору за уговарање и финансирање програма из средстава ЕУ Министарства финансија;</w:t>
      </w:r>
    </w:p>
    <w:p w14:paraId="312055E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припремљене су и достављене ажуриране табеле са пресеком на дан 31.12.2024.године: Преглед запослених и Консолидовани преглед запослених за ИПА јединицу Министарства спорта;</w:t>
      </w:r>
    </w:p>
    <w:p w14:paraId="408BFB52"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и достављени ажурирани са пресеком на дан 31.12.2024.године Извештај о одступању од процедура и Регистар извештаја о слабости интерних контрола за ИПА јединицу Министарства спорта;</w:t>
      </w:r>
    </w:p>
    <w:p w14:paraId="55355D6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Припремљени су ажурирани статуси налаза Канцеларије за ревизију система управљања средствима Европске уније, са пресеком на дан 31.12.2024.године, који се односе на ИПА јединицу Министарства спорта.</w:t>
      </w:r>
    </w:p>
    <w:p w14:paraId="7B4DA98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6D6DDA8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периоду од 1. јануара до 30. септембра 2025. године обављене су следеће активности:</w:t>
      </w:r>
    </w:p>
    <w:p w14:paraId="2A65BE0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1C37903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је Преглед запослених (Staff overview), Консолидовани преглед запослених, Регистар о одступању од процедура(</w:t>
      </w:r>
      <w:r w:rsidRPr="00C60E1E">
        <w:rPr>
          <w:rFonts w:ascii="Times New Roman" w:eastAsia="Calibri" w:hAnsi="Times New Roman"/>
          <w:sz w:val="24"/>
          <w:szCs w:val="24"/>
          <w:lang w:val="sr-Latn-RS"/>
        </w:rPr>
        <w:t xml:space="preserve">Annex </w:t>
      </w:r>
      <w:r w:rsidRPr="00C60E1E">
        <w:rPr>
          <w:rFonts w:ascii="Times New Roman" w:eastAsia="Calibri" w:hAnsi="Times New Roman"/>
          <w:sz w:val="24"/>
          <w:szCs w:val="24"/>
          <w:lang w:val="sr-Cyrl-RS"/>
        </w:rPr>
        <w:t>DO5</w:t>
      </w:r>
      <w:r w:rsidRPr="00C60E1E">
        <w:rPr>
          <w:rFonts w:ascii="Times New Roman" w:eastAsia="Calibri" w:hAnsi="Times New Roman"/>
          <w:sz w:val="24"/>
          <w:szCs w:val="24"/>
          <w:lang w:val="sr-Latn-RS"/>
        </w:rPr>
        <w:t xml:space="preserve">) </w:t>
      </w:r>
      <w:r w:rsidRPr="00C60E1E">
        <w:rPr>
          <w:rFonts w:ascii="Times New Roman" w:eastAsia="Calibri" w:hAnsi="Times New Roman"/>
          <w:sz w:val="24"/>
          <w:szCs w:val="24"/>
          <w:lang w:val="sr-Cyrl-RS"/>
        </w:rPr>
        <w:t>и Регистар извештаја о слабостима интерних контрола (</w:t>
      </w:r>
      <w:r w:rsidRPr="00C60E1E">
        <w:rPr>
          <w:rFonts w:ascii="Times New Roman" w:eastAsia="Calibri" w:hAnsi="Times New Roman"/>
          <w:sz w:val="24"/>
          <w:szCs w:val="24"/>
          <w:lang w:val="sr-Latn-RS"/>
        </w:rPr>
        <w:t xml:space="preserve">Annex </w:t>
      </w:r>
      <w:r w:rsidRPr="00C60E1E">
        <w:rPr>
          <w:rFonts w:ascii="Times New Roman" w:eastAsia="Calibri" w:hAnsi="Times New Roman"/>
          <w:sz w:val="24"/>
          <w:szCs w:val="24"/>
          <w:lang w:val="sr-Cyrl-RS"/>
        </w:rPr>
        <w:t>DO7);</w:t>
      </w:r>
    </w:p>
    <w:p w14:paraId="1AA49C5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C60E1E">
        <w:rPr>
          <w:rFonts w:ascii="Times New Roman" w:eastAsia="Calibri" w:hAnsi="Times New Roman"/>
          <w:sz w:val="24"/>
          <w:szCs w:val="24"/>
          <w:lang w:val="sr-Cyrl-RS"/>
        </w:rPr>
        <w:t>;</w:t>
      </w:r>
    </w:p>
    <w:p w14:paraId="380EBA4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w:t>
      </w:r>
      <w:r w:rsidRPr="00C60E1E">
        <w:rPr>
          <w:rFonts w:ascii="Times New Roman" w:eastAsia="Calibri" w:hAnsi="Times New Roman"/>
          <w:sz w:val="24"/>
          <w:szCs w:val="24"/>
          <w:lang w:val="sr-Cyrl-RS"/>
        </w:rPr>
        <w:t xml:space="preserve"> Анализа обима посла (</w:t>
      </w:r>
      <w:r w:rsidRPr="00C60E1E">
        <w:rPr>
          <w:rFonts w:ascii="Times New Roman" w:eastAsia="Calibri" w:hAnsi="Times New Roman"/>
          <w:sz w:val="24"/>
          <w:szCs w:val="24"/>
          <w:lang w:val="en-GB"/>
        </w:rPr>
        <w:t>Workload</w:t>
      </w: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en-GB"/>
        </w:rPr>
        <w:t>Analysis</w:t>
      </w:r>
      <w:r w:rsidRPr="00C60E1E">
        <w:rPr>
          <w:rFonts w:ascii="Times New Roman" w:eastAsia="Calibri" w:hAnsi="Times New Roman"/>
          <w:sz w:val="24"/>
          <w:szCs w:val="24"/>
          <w:lang w:val="sr-Cyrl-RS"/>
        </w:rPr>
        <w:t>) ИПА јединице министарства, за период 2026 – 2028. године;</w:t>
      </w:r>
    </w:p>
    <w:p w14:paraId="280E101D" w14:textId="77777777" w:rsidR="00C60E1E" w:rsidRPr="00C60E1E" w:rsidRDefault="00C60E1E" w:rsidP="00C60E1E">
      <w:pPr>
        <w:spacing w:after="0" w:line="240" w:lineRule="auto"/>
        <w:ind w:firstLine="720"/>
        <w:jc w:val="both"/>
        <w:rPr>
          <w:rFonts w:ascii="Times New Roman" w:eastAsia="Calibri" w:hAnsi="Times New Roman"/>
          <w:sz w:val="24"/>
          <w:szCs w:val="24"/>
        </w:rPr>
      </w:pPr>
      <w:r w:rsidRPr="00C60E1E">
        <w:rPr>
          <w:rFonts w:ascii="Times New Roman" w:eastAsia="Calibri" w:hAnsi="Times New Roman"/>
          <w:sz w:val="24"/>
          <w:szCs w:val="24"/>
          <w:lang w:val="sr-Cyrl-RS"/>
        </w:rPr>
        <w:t>‒</w:t>
      </w:r>
      <w:r w:rsidRPr="00C60E1E">
        <w:rPr>
          <w:rFonts w:ascii="Times New Roman" w:eastAsia="Calibri" w:hAnsi="Times New Roman"/>
          <w:sz w:val="24"/>
          <w:szCs w:val="24"/>
        </w:rPr>
        <w:t xml:space="preserve"> </w:t>
      </w:r>
      <w:r w:rsidRPr="00C60E1E">
        <w:rPr>
          <w:rFonts w:ascii="Times New Roman" w:eastAsia="Calibri" w:hAnsi="Times New Roman"/>
          <w:sz w:val="24"/>
          <w:szCs w:val="24"/>
          <w:lang w:val="sr-Cyrl-RS"/>
        </w:rPr>
        <w:t xml:space="preserve">Учешће на координационом састанку Мреже службеника за послове видљивости. </w:t>
      </w:r>
    </w:p>
    <w:p w14:paraId="3E8CF0D7" w14:textId="77777777" w:rsidR="00C60E1E" w:rsidRPr="00C60E1E" w:rsidRDefault="00C60E1E" w:rsidP="00C60E1E">
      <w:pPr>
        <w:spacing w:after="0" w:line="240" w:lineRule="auto"/>
        <w:ind w:firstLine="720"/>
        <w:jc w:val="both"/>
        <w:rPr>
          <w:rFonts w:ascii="Times New Roman" w:eastAsia="Calibri" w:hAnsi="Times New Roman"/>
          <w:sz w:val="24"/>
          <w:szCs w:val="24"/>
          <w:lang w:val="sr-Latn-RS"/>
        </w:rPr>
      </w:pPr>
    </w:p>
    <w:p w14:paraId="40004CCF"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668F7FD5" w14:textId="77777777" w:rsidR="00C60E1E" w:rsidRPr="00C60E1E" w:rsidRDefault="00C60E1E" w:rsidP="00C60E1E">
      <w:pPr>
        <w:spacing w:after="0" w:line="240" w:lineRule="auto"/>
        <w:ind w:firstLine="720"/>
        <w:jc w:val="both"/>
        <w:rPr>
          <w:rFonts w:ascii="Times New Roman" w:eastAsia="Calibri" w:hAnsi="Times New Roman"/>
          <w:b/>
          <w:sz w:val="24"/>
          <w:szCs w:val="24"/>
          <w:lang w:val="sr-Cyrl-RS"/>
        </w:rPr>
      </w:pPr>
      <w:r w:rsidRPr="00C60E1E">
        <w:rPr>
          <w:rFonts w:ascii="Times New Roman" w:eastAsia="Calibri" w:hAnsi="Times New Roman"/>
          <w:b/>
          <w:sz w:val="24"/>
          <w:szCs w:val="24"/>
          <w:lang w:val="sr-Cyrl-RS"/>
        </w:rPr>
        <w:t>Група за билатералну и мултилатералну сарадњу и европске интеграције</w:t>
      </w:r>
    </w:p>
    <w:p w14:paraId="2A27F808"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5A6302BA"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Од јануара до краја децембра 2024. године обављене су следеће активности:</w:t>
      </w:r>
    </w:p>
    <w:p w14:paraId="236C7FC6"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Министарство спорта извршило је финансијске обавезе за 2024. годину према Светској агенцији за борбу против допинга – WADA (40.399 долара) и Проширеном парцијалном споразуму за спорт Савета Европе – ЕПАС (9.106 евра) и спровело поступак за уплату прилога УНЕСКО Фонду за елиминацију допинга у спорту;</w:t>
      </w:r>
    </w:p>
    <w:p w14:paraId="146E9F7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Спроведена је процедура за потврђивање Конвенције Савета Европе о манипулисању спортским такмичењима и Конвенције Савета Европе о интегрисаном приступу безбедности, сигурности и услугама на фудбалским утакмицама и другим спортским приредбама. Предлози закона за оба међународна уговора су усвојени на </w:t>
      </w:r>
      <w:r w:rsidRPr="00C60E1E">
        <w:rPr>
          <w:rFonts w:ascii="Times New Roman" w:eastAsia="Calibri" w:hAnsi="Times New Roman"/>
          <w:sz w:val="24"/>
          <w:szCs w:val="24"/>
          <w:lang w:val="sr-Cyrl-RS"/>
        </w:rPr>
        <w:lastRenderedPageBreak/>
        <w:t>седници Владе која је одржана 3. октобра 2024. године. Материјал је био предмет разматрања и усвајања на трећој седници Одбора за образовање, науку, технолошки развој и информатичко друштво која је одржана 22. октобра 2024. године. Народна скупштина Републике Србије је 27. новембра 2024. године усвојила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и Закон о потврђивању Конвенције Савета Европе о манипулисању спортским такмичењима („Службени гласник РС – Међународни уговориˮ, број 9/24);</w:t>
      </w:r>
    </w:p>
    <w:p w14:paraId="72E8EF46"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Настављена је сарадња са Фондацијом Темпус – Националном агенцијом за Еразмус+ у Републици Србији, као и са Европском комисијом у оквиру спортске компоненте Еразмус+ програма. Представници Министарства спорта учествовали су на састанку комитета који је одржан 15. јануара 2024. године на којем је разматран преглед годишњег програма рада за 2024. годину, као и на састанку Еразмус+ комитета који је одржан 15. и 16. априла 2024. године у Бриселу и састанку који је у хибридном формату одржан 26. и 27. јуна 2024. године, на којима је разматран нацрт програма рада за 2025. годину. Поред тога, у априлу 2024. године чланови комитета из Министарства спорта учествовали су у евалуацији спровођења Еразмус+ програма на националном нивоу. Организације у области спорта су редовно обавештаване о радионицама и другим моделима учешћа ради припреме пројеката у оквиру Еразмус+ програма Европске уније, као и о информативним данима у циљу представљања позива за конкурисање у оквиру Еразмус+ програма; </w:t>
      </w:r>
    </w:p>
    <w:p w14:paraId="6D30361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Министарство спорта и Олимпијски комитет Србије и ове године обележили су Европску недељу спорта. Европска недеља спорта у Републици Србији седму годину заредом организована је од 23. до 30. септембра 2024. године. Током целе недеље одржано је преко 200 спортских догађаја у више од 50 општина и градова у којима је учешће узело више од 70.000 активних грађана. Само неке од активности које за циљ имају промоцију физичке активности и здравог начина живота биле су демонстрација различитих спортова, јавни тренинзи, едукативне радионице, као и турнири у различитим спортовима;</w:t>
      </w:r>
    </w:p>
    <w:p w14:paraId="6D98966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За потребе других министарстава сачињене су информације о билатералној сарадњи са следећим државама: Данска, Либија, Грчка, Египат, Француска, Немачка, Јужна Африка, Гамбија, Бенин, Уједињено Краљевство Велике Британије и Северне Ирске, Кина, Турска, Индонезија, Нигерија, Ангола, Малта, Камбоџа, Есватини, Белгија, Чиле, Бахреин, Русија, Суринам, Гана, Намибија, Словачка, Италија, Казахстан, Азербејџан, Чешка, Јапан, ДР Конго, Кенија, Иран, Катар, Мадагаскар, Португалија, Шпанија, Финска, Аустралија, Науру, Папуа Нова Гвинеја, Соломонова острва, Палау, Вануату, Фиџи, Тувалу, Самоа, Тонга, Маршалова острва, Кирибати, Естонија, Белорусија, Швајцарска, Пољска, Аустрија, Израел, Босна и Херцеговина, Сомалија, Лаос, Филипини, Тајланд, Вијетнам, Шри Ланка, Аргентина, Индонезија, Бурунди, Кенија, Јужноафричка Република, Норвешка, Пакистан, Литванија, Хондурас, а за потребе званичника Министарства спорта сачињене су информације о билатералној сарадњи са следећим државама: Иран, Мађарска, Костарика, Румунија, Кина, Француска, Русија, Венецуела, Боливија, Габон, Словенија, Непал, Шри Ланка, САД, Јапан, Ангола, Турска, Вануату, Бенин, Црна Гора, Северна Македонија, Тувалу, Хондурас, Бахреин;</w:t>
      </w:r>
    </w:p>
    <w:p w14:paraId="11CDE8B9"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 Вршена су прилагођавања и измене и допуне у нацрту меморандума о сарадњи у области спорта са Грчком, Републиком Корејом, Намибијом, Бенином, Сенегалом, Пољском, Соломоновим острвима, Вануатуом, Перуом, сачињен је нацрт програма сарадње </w:t>
      </w:r>
      <w:r w:rsidRPr="00C60E1E">
        <w:rPr>
          <w:rFonts w:ascii="Times New Roman" w:eastAsia="Calibri" w:hAnsi="Times New Roman"/>
          <w:sz w:val="24"/>
          <w:szCs w:val="24"/>
          <w:lang w:val="sr-Cyrl-RS"/>
        </w:rPr>
        <w:lastRenderedPageBreak/>
        <w:t>са Румунијом, нацрт меморандума о разумевању са Боливијом, усаглашен Програм сарадње у спорту са Тунисом и инициран предлог израде двогодишњег плана сарадње у спорту са Ираном, те потписани Меморандум о разумевању о сарадњи у фудбалу, кошарци и одбојци са Кином и Меморандум у области спорта са Турском;</w:t>
      </w:r>
    </w:p>
    <w:p w14:paraId="2365C0D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Министарство спорта узело је учешће у изради Националног програма за усвајање правних тековина ЕУ (НПАА) за период 2024-2027 и организовању седнице Националног савета за спречавање негативних појава у спорту.</w:t>
      </w:r>
    </w:p>
    <w:p w14:paraId="11A31A4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Поред тога, у оквиру међународне сарадње, остварене су и следеће активности:</w:t>
      </w:r>
    </w:p>
    <w:p w14:paraId="39349F90"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Министар спорта био је домаћин високим делегацијама Ирана, Мађарске, Кине, Црне Горе и Северне Македоније, састао се са министром трговине и туризма Републике Српске, угостио је министарку породице, омладине и спорта Републике Српске, састао се са министром одбране Габонске Републике, министром привреде, туризма и спорта Словеније, министром омладине и спорта Турске, замеником премијера и министром спољних послова Вануатуа, министром спољних послова Републике Бенин, председником Владе Тувалуа, одржао је видео састанак са делегацијом Костариканског института за спорт и рекреацију, угостио је председника Светске антидопинг агенције, Међународне федерације школског спорта, председника Европске боксерске конфедерације и директора Светске антидопинг агенције за Европу, састао се са председником Светске федерације водених спортова, амбасадором Кубе и примио у опроштајну посету амбасадора Ирана. Министар спорта је, такође, у наведеном периоду службено боравио у Москви и одржао састанак са министром спорта Русије, одржао билатерални састанак са министарком породице, омладине и спорта Републике Српске у Бањалуци, присуствовао церемонијама отварања и затварања Летњих олимпијских игара Париз 2024, присуствовао међународној завршници Спортских игара младих у Сплиту, пријатељској кошаркашкој утакмици Јахорина – Црвена звезда на Палама, Међународној конференцији спортских лидера у Будимпешти и манифестацијама које су организоване поводом обележавања годишњице Маричке битке у Ормениу;</w:t>
      </w:r>
    </w:p>
    <w:p w14:paraId="32DA3BD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Сачињен је прилог за допринос припреми извештаја у вези са спровођењем Резолуције Генералне скупштине Уједињених нација 77/27, попуњен је упитник у вези са спровођењем Европске повеље спорта у Србији, учествовано је на састанку Пододбора за истраживање, иновације, информационо друштво и социјалну политику који је одржан 7. фебруара 2024. године у хибридном формату, на округлом столу Проширеног парцијалног споразума о спорту Савета Европе на тему родне равноправности, ЕУ форуму за спорт који је одржан у Краљевини Белгији и седници Управног одбора Проширеног парцијалног споразума о спорту Савета Европе у Стразбуру;  </w:t>
      </w:r>
    </w:p>
    <w:p w14:paraId="79378458"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Представници Министарства учествовали су на 18. конференцији министара спорта Савета Европе у Порту и конференцији „Кина-Кипар-Европа, инвестиције и туризамˮ у Лимасолу, присуствовали су Европском првенству у рвању за сениоре у Букурешту, скупу у Солуну посвећеном 17. балканском окупљању, боксерском турниру у Бечу, ММА BRAVE спортском догађају у Иси, 70. избору десет најбољих спортиста Републике Српске у Бањалуци, одржали су састанак са делегацијом Светске агенције за борбу против допинга, угостили су делегацију Амбасаде Кине у Београду, присуствовали су Трећем заседању Међувладине српско-казахстанске комисије за трговинско-економску сарадњу у Београду, 20. заседању Међувладиног српско-руског комитета за трговину, економску и научно-техничку сарадњу који је одржан у Санкт Петербургу и одржали састанак са представницима Министарства здравља и спорта Боливије, састанак са </w:t>
      </w:r>
      <w:r w:rsidRPr="00C60E1E">
        <w:rPr>
          <w:rFonts w:ascii="Times New Roman" w:eastAsia="Calibri" w:hAnsi="Times New Roman"/>
          <w:sz w:val="24"/>
          <w:szCs w:val="24"/>
          <w:lang w:val="sr-Cyrl-RS"/>
        </w:rPr>
        <w:lastRenderedPageBreak/>
        <w:t>представницима спорта и омладине Ирана, као и видео конференцију са представницима Министарства спољних послова и Министарства спорта Републике Бенин, као и састанак са директором за међународну промоцију у Министарству спољних послова Републике Хондурас.</w:t>
      </w:r>
    </w:p>
    <w:p w14:paraId="61DD15D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799C765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Од јануара до краја септембра 2025. године у Групи су обављене следеће активности:</w:t>
      </w:r>
    </w:p>
    <w:p w14:paraId="02756E4F"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p>
    <w:p w14:paraId="6E1579E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Билатерална сарадња: </w:t>
      </w:r>
    </w:p>
    <w:p w14:paraId="48F19AE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текста Меморандума о разумевању између Министарства спорта Републике Србије и Министарства омладине и спорта Републике Азербејџан у области спорта, текста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w:t>
      </w:r>
      <w:r w:rsidRPr="00C60E1E">
        <w:rPr>
          <w:lang w:val="sr-Cyrl-RS"/>
        </w:rPr>
        <w:t xml:space="preserve"> </w:t>
      </w:r>
      <w:r w:rsidRPr="00C60E1E">
        <w:rPr>
          <w:rFonts w:ascii="Times New Roman" w:eastAsia="Calibri" w:hAnsi="Times New Roman"/>
          <w:sz w:val="24"/>
          <w:szCs w:val="24"/>
          <w:lang w:val="sr-Cyrl-RS"/>
        </w:rPr>
        <w:t>Сачињени су нацрти меморандума у области спорта са Кабо Вердеом, Тувалуом, Фиџијем, Шри Ланком, Краљевином Шпанијом и Сао Томе и Принсипе, као и предлог Заједничког плана активности за 2025. и 2026. годину о сарадњи у области спорта између ресорних органа Републике Србије и Краљевине Mароко.</w:t>
      </w:r>
      <w:r w:rsidRPr="00C60E1E">
        <w:rPr>
          <w:lang w:val="sr-Cyrl-RS"/>
        </w:rPr>
        <w:t xml:space="preserve"> </w:t>
      </w:r>
      <w:r w:rsidRPr="00C60E1E">
        <w:rPr>
          <w:rFonts w:ascii="Times New Roman" w:eastAsia="Calibri" w:hAnsi="Times New Roman"/>
          <w:sz w:val="24"/>
          <w:szCs w:val="24"/>
          <w:lang w:val="sr-Cyrl-RS"/>
        </w:rPr>
        <w:t>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а Меморандум о разумевању између Владе Републике Србије и Владе Републике Гане у области развоја спорта и рекреације потписан је у јулу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w:t>
      </w:r>
    </w:p>
    <w:p w14:paraId="77CFC177"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w:t>
      </w:r>
      <w:r w:rsidRPr="00C60E1E">
        <w:rPr>
          <w:rFonts w:ascii="Times New Roman" w:eastAsia="Calibri" w:hAnsi="Times New Roman"/>
          <w:sz w:val="24"/>
          <w:szCs w:val="24"/>
          <w:lang w:val="sr-Cyrl-RS"/>
        </w:rPr>
        <w:lastRenderedPageBreak/>
        <w:t>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w:t>
      </w:r>
    </w:p>
    <w:p w14:paraId="783DEB9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7A84C9C3"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Од 4. до 14. априла 2025. године Република Србија је била домаћини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w:t>
      </w:r>
    </w:p>
    <w:p w14:paraId="533D350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6E290D42" w14:textId="77777777" w:rsidR="00C60E1E" w:rsidRPr="00C60E1E" w:rsidRDefault="00C60E1E" w:rsidP="00C60E1E">
      <w:pPr>
        <w:spacing w:after="0" w:line="240" w:lineRule="auto"/>
        <w:ind w:firstLine="720"/>
        <w:jc w:val="both"/>
        <w:rPr>
          <w:rFonts w:ascii="Times New Roman" w:hAnsi="Times New Roman"/>
          <w:sz w:val="24"/>
          <w:szCs w:val="24"/>
          <w:lang w:val="sr-Cyrl-RS"/>
        </w:rPr>
      </w:pPr>
      <w:r w:rsidRPr="00C60E1E">
        <w:rPr>
          <w:rFonts w:ascii="Times New Roman" w:eastAsia="Calibri" w:hAnsi="Times New Roman"/>
          <w:sz w:val="24"/>
          <w:szCs w:val="24"/>
          <w:lang w:val="sr-Cyrl-RS"/>
        </w:rPr>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у оквиру које је и спорт препознат као додатни сегмент јачања односа између две државе.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w:t>
      </w:r>
      <w:r w:rsidRPr="00C60E1E">
        <w:rPr>
          <w:rFonts w:ascii="Times New Roman" w:hAnsi="Times New Roman"/>
          <w:sz w:val="24"/>
          <w:szCs w:val="24"/>
          <w:lang w:val="sr-Cyrl-RS"/>
        </w:rPr>
        <w:t>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w:t>
      </w:r>
      <w:r w:rsidRPr="00C60E1E">
        <w:rPr>
          <w:lang w:val="sr-Cyrl-RS"/>
        </w:rPr>
        <w:t xml:space="preserve"> </w:t>
      </w:r>
      <w:r w:rsidRPr="00C60E1E">
        <w:rPr>
          <w:rFonts w:ascii="Times New Roman" w:hAnsi="Times New Roman"/>
          <w:sz w:val="24"/>
          <w:szCs w:val="24"/>
          <w:lang w:val="sr-Cyrl-RS"/>
        </w:rPr>
        <w:t>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w:t>
      </w:r>
    </w:p>
    <w:p w14:paraId="37EE9F8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5869DB86"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је пружило подршку спортским </w:t>
      </w:r>
      <w:r w:rsidRPr="00C60E1E">
        <w:rPr>
          <w:rFonts w:ascii="Times New Roman" w:eastAsia="Calibri" w:hAnsi="Times New Roman"/>
          <w:sz w:val="24"/>
          <w:szCs w:val="24"/>
          <w:lang w:val="sr-Cyrl-RS"/>
        </w:rPr>
        <w:lastRenderedPageBreak/>
        <w:t>догађајима организованим у Републици Српској, чији су представници присуствовали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и обележавању 25 година рукометног клуба Славија.</w:t>
      </w:r>
      <w:r w:rsidRPr="00C60E1E">
        <w:rPr>
          <w:lang w:val="sr-Cyrl-RS"/>
        </w:rPr>
        <w:t xml:space="preserve"> </w:t>
      </w:r>
      <w:r w:rsidRPr="00C60E1E">
        <w:rPr>
          <w:rFonts w:ascii="Times New Roman" w:eastAsia="Calibri" w:hAnsi="Times New Roman"/>
          <w:sz w:val="24"/>
          <w:szCs w:val="24"/>
          <w:lang w:val="sr-Cyrl-RS"/>
        </w:rPr>
        <w:t>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70177E57"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се ове године одржавају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w:t>
      </w:r>
    </w:p>
    <w:p w14:paraId="5056C79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Мултилатерална сарадња и европске интеграције:</w:t>
      </w:r>
    </w:p>
    <w:p w14:paraId="2C32D82C"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t>
      </w:r>
      <w:r w:rsidRPr="00C60E1E">
        <w:rPr>
          <w:rFonts w:ascii="Times New Roman" w:eastAsia="Calibri" w:hAnsi="Times New Roman"/>
          <w:sz w:val="24"/>
          <w:szCs w:val="24"/>
        </w:rPr>
        <w:t>WADA</w:t>
      </w:r>
      <w:r w:rsidRPr="00C60E1E">
        <w:rPr>
          <w:rFonts w:ascii="Times New Roman" w:eastAsia="Calibri" w:hAnsi="Times New Roman"/>
          <w:sz w:val="24"/>
          <w:szCs w:val="24"/>
          <w:lang w:val="sr-Cyrl-RS"/>
        </w:rPr>
        <w:t xml:space="preserve">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започело процес уплате прилога који у случају Републике Србије износи 1% од годишње контрибуције редовном буџету УНЕСКА, односно 1.371 долар.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у току је поступак уплате котизације за сегмент спорта у износу од 1.000 евра.</w:t>
      </w:r>
    </w:p>
    <w:p w14:paraId="359BE94D"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w:t>
      </w:r>
      <w:r w:rsidRPr="00C60E1E">
        <w:rPr>
          <w:rFonts w:ascii="Times New Roman" w:eastAsia="Calibri" w:hAnsi="Times New Roman"/>
          <w:sz w:val="24"/>
          <w:szCs w:val="24"/>
          <w:lang w:val="sr-Cyrl-RS"/>
        </w:rPr>
        <w:lastRenderedPageBreak/>
        <w:t xml:space="preserve">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w:t>
      </w:r>
    </w:p>
    <w:p w14:paraId="3951F63B"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w:t>
      </w:r>
      <w:r w:rsidRPr="00C60E1E">
        <w:rPr>
          <w:lang w:val="sr-Cyrl-RS"/>
        </w:rPr>
        <w:t xml:space="preserve"> </w:t>
      </w:r>
      <w:r w:rsidRPr="00C60E1E">
        <w:rPr>
          <w:rFonts w:ascii="Times New Roman" w:eastAsia="Calibri" w:hAnsi="Times New Roman"/>
          <w:sz w:val="24"/>
          <w:szCs w:val="24"/>
          <w:lang w:val="sr-Cyrl-RS"/>
        </w:rPr>
        <w:t>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где је за финансирање предложен 21 пројекат чији су носиоци реализације организације из Републике Србије (уговарање ће се вршити до краја ове године).</w:t>
      </w:r>
    </w:p>
    <w:p w14:paraId="1860054F"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а у септембру је присуствовано представљању ЕПАС публикације о друштвеној одрживости и спортским објектима.</w:t>
      </w:r>
    </w:p>
    <w:p w14:paraId="36B8734E"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Први састанак контакт тачака у осам држава и представника Савета Европе, одржан је у мају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w:t>
      </w:r>
    </w:p>
    <w:p w14:paraId="5D2C3560"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w:t>
      </w:r>
    </w:p>
    <w:p w14:paraId="04088D01"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w:t>
      </w:r>
      <w:r w:rsidRPr="00C60E1E">
        <w:rPr>
          <w:rFonts w:ascii="Times New Roman" w:eastAsia="Calibri" w:hAnsi="Times New Roman"/>
          <w:sz w:val="24"/>
          <w:szCs w:val="24"/>
          <w:lang w:val="sr-Cyrl-RS"/>
        </w:rPr>
        <w:lastRenderedPageBreak/>
        <w:t>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57160CC5"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03F4BE42" w14:textId="77777777" w:rsidR="00C60E1E" w:rsidRPr="00C60E1E" w:rsidRDefault="00C60E1E" w:rsidP="00C60E1E">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У оквиру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w:t>
      </w:r>
      <w:r w:rsidRPr="00C60E1E">
        <w:rPr>
          <w:lang w:val="sr-Cyrl-RS"/>
        </w:rPr>
        <w:t xml:space="preserve"> </w:t>
      </w:r>
      <w:r w:rsidRPr="00C60E1E">
        <w:rPr>
          <w:rFonts w:ascii="Times New Roman" w:eastAsia="Calibri" w:hAnsi="Times New Roman"/>
          <w:sz w:val="24"/>
          <w:szCs w:val="24"/>
          <w:lang w:val="sr-Cyrl-RS"/>
        </w:rPr>
        <w:t>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5CD57351" w14:textId="77777777" w:rsidR="00A81BF1" w:rsidRPr="00A300A9" w:rsidRDefault="00A81BF1" w:rsidP="00A300A9">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86"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7"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8"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w:t>
      </w:r>
      <w:r w:rsidRPr="00594777">
        <w:rPr>
          <w:rFonts w:ascii="Times New Roman" w:eastAsia="Calibri" w:hAnsi="Times New Roman"/>
          <w:sz w:val="24"/>
          <w:szCs w:val="24"/>
          <w:lang w:val="sr-Cyrl-RS"/>
        </w:rPr>
        <w:lastRenderedPageBreak/>
        <w:t xml:space="preserve">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9"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90"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1"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поклонима примљеним у 2024. години, број: 001343842 2025 13800 002 001 000 001 04 002 од 20. марта 2025. године објављен је на линку: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1540E90"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hyperlink r:id="rId93"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07CEDF57" w14:textId="45981BC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 xml:space="preserve">Извештај о радњама које је Министарство предузело у вези са применом члана </w:t>
      </w:r>
      <w:r w:rsidR="00C20F7B" w:rsidRPr="0078250E">
        <w:rPr>
          <w:rFonts w:ascii="Times New Roman" w:eastAsia="Calibri" w:hAnsi="Times New Roman"/>
          <w:sz w:val="24"/>
          <w:szCs w:val="24"/>
          <w:lang w:val="sr-Cyrl-RS"/>
        </w:rPr>
        <w:t>43</w:t>
      </w:r>
      <w:r w:rsidRPr="0078250E">
        <w:rPr>
          <w:rFonts w:ascii="Times New Roman" w:eastAsia="Calibri" w:hAnsi="Times New Roman"/>
          <w:sz w:val="24"/>
          <w:szCs w:val="24"/>
          <w:lang w:val="sr-Cyrl-RS"/>
        </w:rPr>
        <w:t>. Закона о слободном приступу инфомацијама од јавног значаја у периоду од 01.01.202</w:t>
      </w:r>
      <w:r w:rsidRPr="0078250E">
        <w:rPr>
          <w:rFonts w:ascii="Times New Roman" w:eastAsia="Calibri" w:hAnsi="Times New Roman"/>
          <w:sz w:val="24"/>
          <w:szCs w:val="24"/>
        </w:rPr>
        <w:t>4</w:t>
      </w:r>
      <w:r w:rsidR="002837C7" w:rsidRPr="0078250E">
        <w:rPr>
          <w:rFonts w:ascii="Times New Roman" w:eastAsia="Calibri" w:hAnsi="Times New Roman"/>
          <w:sz w:val="24"/>
          <w:szCs w:val="24"/>
          <w:lang w:val="sr-Cyrl-RS"/>
        </w:rPr>
        <w:t>. до 3</w:t>
      </w:r>
      <w:r w:rsidR="00F95C7F">
        <w:rPr>
          <w:rFonts w:ascii="Times New Roman" w:eastAsia="Calibri" w:hAnsi="Times New Roman"/>
          <w:sz w:val="24"/>
          <w:szCs w:val="24"/>
          <w:lang w:val="sr-Cyrl-RS"/>
        </w:rPr>
        <w:t>1</w:t>
      </w:r>
      <w:r w:rsidR="002837C7" w:rsidRPr="0078250E">
        <w:rPr>
          <w:rFonts w:ascii="Times New Roman" w:eastAsia="Calibri" w:hAnsi="Times New Roman"/>
          <w:sz w:val="24"/>
          <w:szCs w:val="24"/>
          <w:lang w:val="sr-Cyrl-RS"/>
        </w:rPr>
        <w:t>.</w:t>
      </w:r>
      <w:r w:rsidR="007B709D" w:rsidRPr="0078250E">
        <w:rPr>
          <w:rFonts w:ascii="Times New Roman" w:eastAsia="Calibri" w:hAnsi="Times New Roman"/>
          <w:sz w:val="24"/>
          <w:szCs w:val="24"/>
          <w:lang w:val="sr-Cyrl-RS"/>
        </w:rPr>
        <w:t>1</w:t>
      </w:r>
      <w:r w:rsidR="00F95C7F">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81BF1" w:rsidRPr="00594777" w14:paraId="5FB4C5F6" w14:textId="77777777" w:rsidTr="00CB555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65AAF13"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7FFB34A7"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631FF92E"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5CA74621"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83A59D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1194B478"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10DC17A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6683C352"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67E90B56"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264C751"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F3F6FE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CB555B" w:rsidRPr="00594777" w14:paraId="2D6B723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1B4E6D"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39C803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5EEB469" w14:textId="5635E19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418C0D77" w14:textId="59A73D0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34ED6898"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2D26B4F"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F1D83D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E0A856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4AB66F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hideMark/>
          </w:tcPr>
          <w:p w14:paraId="7E9A5A03" w14:textId="0C9AF0C8"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027C1317" w14:textId="74F82442"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6CF4FF5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DF4B05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139B576D" w14:textId="77777777" w:rsidTr="00CB555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A58D76E"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2D4D738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hideMark/>
          </w:tcPr>
          <w:p w14:paraId="0F54B57E" w14:textId="5D5DC213"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3FC35AE5" w14:textId="5341ED0C"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4482DEE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BAE2A5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93C59A5" w14:textId="77777777" w:rsidTr="00CB555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4975A1FA"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0D3C232"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hideMark/>
          </w:tcPr>
          <w:p w14:paraId="16CDD1DB" w14:textId="04C27AD5"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70F8824B" w14:textId="063E99BD"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08AB58E2"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07D7D4A"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E03F3A8"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B480001"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14352A3D"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hideMark/>
          </w:tcPr>
          <w:p w14:paraId="56A23402" w14:textId="3C909231"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27B2265E" w14:textId="22022756"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78769E5D"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9A65B2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2B4F1B05"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A7640C"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8B60F7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hideMark/>
          </w:tcPr>
          <w:p w14:paraId="0B7CA38D" w14:textId="678D9203"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479AFEBC" w14:textId="2386F268"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202B5A13"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2B5455"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0EADA31" w14:textId="77777777" w:rsidTr="00CB555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4CC560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7E0C06E7" w14:textId="77777777" w:rsidR="00CB555B" w:rsidRPr="00594777" w:rsidRDefault="00CB555B" w:rsidP="00CB555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hideMark/>
          </w:tcPr>
          <w:p w14:paraId="2E71C202" w14:textId="6F91E612"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5D2C8464" w14:textId="737C0AA7"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0FDFDCFA" w14:textId="77777777" w:rsidR="00CB555B" w:rsidRPr="00594777" w:rsidRDefault="00CB555B"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A2D24D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CC16955" w14:textId="77777777" w:rsidR="00A300A9" w:rsidRDefault="00A300A9" w:rsidP="00A300A9">
      <w:pPr>
        <w:spacing w:after="0" w:line="240" w:lineRule="auto"/>
        <w:ind w:left="720"/>
        <w:jc w:val="both"/>
        <w:rPr>
          <w:rFonts w:ascii="Times New Roman" w:eastAsia="Calibri" w:hAnsi="Times New Roman"/>
          <w:b/>
          <w:sz w:val="24"/>
          <w:szCs w:val="24"/>
          <w:lang w:val="sr-Cyrl-RS" w:eastAsia="sr-Cyrl-CS"/>
        </w:rPr>
      </w:pPr>
    </w:p>
    <w:p w14:paraId="02F2D26D" w14:textId="77777777" w:rsidR="00A81BF1" w:rsidRPr="00594777" w:rsidRDefault="00A81BF1" w:rsidP="00A81BF1">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81BF1" w:rsidRPr="00594777" w14:paraId="42F2506A" w14:textId="77777777" w:rsidTr="00CE4CF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87F4C55"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6A01D38"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478DAAA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20D7F90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18790B7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жалби/тужби</w:t>
            </w:r>
          </w:p>
        </w:tc>
        <w:tc>
          <w:tcPr>
            <w:tcW w:w="1260" w:type="dxa"/>
            <w:shd w:val="clear" w:color="auto" w:fill="DEEAF6" w:themeFill="accent1" w:themeFillTint="33"/>
            <w:vAlign w:val="center"/>
            <w:hideMark/>
          </w:tcPr>
          <w:p w14:paraId="76B87A4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Бр. жалби/тужби</w:t>
            </w:r>
          </w:p>
          <w:p w14:paraId="1E374D7C"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због одбијања захтева</w:t>
            </w:r>
          </w:p>
        </w:tc>
        <w:tc>
          <w:tcPr>
            <w:tcW w:w="1260" w:type="dxa"/>
            <w:shd w:val="clear" w:color="auto" w:fill="DEEAF6" w:themeFill="accent1" w:themeFillTint="33"/>
            <w:vAlign w:val="center"/>
            <w:hideMark/>
          </w:tcPr>
          <w:p w14:paraId="4AA44C5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Бр. жалби/тужби на закључа</w:t>
            </w:r>
            <w:r w:rsidRPr="00594777">
              <w:rPr>
                <w:rFonts w:ascii="Times New Roman" w:eastAsia="Calibri" w:hAnsi="Times New Roman"/>
                <w:sz w:val="24"/>
                <w:szCs w:val="24"/>
                <w:lang w:val="sr-Cyrl-RS" w:eastAsia="sr-Cyrl-CS"/>
              </w:rPr>
              <w:lastRenderedPageBreak/>
              <w:t>к о одбацивању затева</w:t>
            </w:r>
          </w:p>
        </w:tc>
        <w:tc>
          <w:tcPr>
            <w:tcW w:w="1620" w:type="dxa"/>
            <w:shd w:val="clear" w:color="auto" w:fill="DEEAF6" w:themeFill="accent1" w:themeFillTint="33"/>
            <w:vAlign w:val="center"/>
            <w:hideMark/>
          </w:tcPr>
          <w:p w14:paraId="1C1070BB"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 xml:space="preserve">Бр. жалби/тужби због </w:t>
            </w:r>
            <w:r w:rsidRPr="00594777">
              <w:rPr>
                <w:rFonts w:ascii="Times New Roman" w:eastAsia="Calibri" w:hAnsi="Times New Roman"/>
                <w:sz w:val="24"/>
                <w:szCs w:val="24"/>
                <w:lang w:val="sr-Cyrl-RS" w:eastAsia="sr-Cyrl-CS"/>
              </w:rPr>
              <w:lastRenderedPageBreak/>
              <w:t>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DC17D5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Бр. осталих жалби/тужби</w:t>
            </w:r>
          </w:p>
        </w:tc>
      </w:tr>
      <w:tr w:rsidR="00A81BF1" w:rsidRPr="00594777" w14:paraId="65CA9B67"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503DC3B"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1.</w:t>
            </w:r>
          </w:p>
        </w:tc>
        <w:tc>
          <w:tcPr>
            <w:tcW w:w="1815" w:type="dxa"/>
            <w:shd w:val="clear" w:color="auto" w:fill="DEEAF6" w:themeFill="accent1" w:themeFillTint="33"/>
            <w:hideMark/>
          </w:tcPr>
          <w:p w14:paraId="6024A896"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79646492" w14:textId="0D300D57"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1B732C5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784C9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1E1EE791" w14:textId="15384C0F"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2A66DAF" w14:textId="77777777" w:rsidR="00A81BF1" w:rsidRPr="00F95C7F" w:rsidRDefault="00CE4CF6">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A81BF1" w:rsidRPr="00594777" w14:paraId="2074DEFC"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8B8AD8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FE648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50884BA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7CABE7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FA1760"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05F9B89"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B28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25C3B4F4" w14:textId="77777777" w:rsidTr="00CE4CF6">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E9B2484"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0D4B3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5B0721A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BA2D0FF"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0388B7E"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44C5E3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0C6CD6D"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47C01B19"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001ACC3"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B4D908D"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29AF57A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6C260C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A06CA1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182D4F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3315CC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3155A063"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FDC76E8"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7CA808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6EB21B4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1CE4BC3"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23D5C2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705BFC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29B0D3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1279E3BC" w14:textId="77777777" w:rsidTr="00CE4CF6">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CF6C76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24CF1FE"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CEC77D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6BF23E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DD19E8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DBC5931"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B6A236"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579DF480" w14:textId="77777777" w:rsidTr="00CE4CF6">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9226F59"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916912E" w14:textId="77777777" w:rsidR="00A81BF1" w:rsidRPr="00594777" w:rsidRDefault="00A81BF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21CC8879" w14:textId="63AAA2BF"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E9C5FFA"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01AC161"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6D796B9F" w14:textId="0AB610A9"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622943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1370808"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C2E05">
        <w:rPr>
          <w:rFonts w:ascii="Times New Roman" w:eastAsia="Calibri" w:hAnsi="Times New Roman"/>
          <w:sz w:val="24"/>
          <w:szCs w:val="24"/>
          <w:lang w:val="sr-Cyrl-RS"/>
        </w:rPr>
        <w:t>0</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0</w:t>
      </w:r>
      <w:r w:rsidR="008C2E05">
        <w:rPr>
          <w:rFonts w:ascii="Times New Roman" w:eastAsia="Calibri" w:hAnsi="Times New Roman"/>
          <w:sz w:val="24"/>
          <w:szCs w:val="24"/>
          <w:lang w:val="sr-Cyrl-RS"/>
        </w:rPr>
        <w:t>9</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2FE78198" w:rsidR="00A175F8" w:rsidRPr="009F79A8"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16</w:t>
            </w:r>
          </w:p>
        </w:tc>
        <w:tc>
          <w:tcPr>
            <w:tcW w:w="1580" w:type="dxa"/>
            <w:hideMark/>
          </w:tcPr>
          <w:p w14:paraId="270F1A89" w14:textId="73E6634F" w:rsidR="00A175F8" w:rsidRPr="009F79A8" w:rsidRDefault="005C02BA"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16</w:t>
            </w:r>
          </w:p>
        </w:tc>
        <w:tc>
          <w:tcPr>
            <w:tcW w:w="1686" w:type="dxa"/>
            <w:hideMark/>
          </w:tcPr>
          <w:p w14:paraId="0979B843" w14:textId="45AFFA25" w:rsidR="00A175F8" w:rsidRPr="005C02BA"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A7D8486" w:rsidR="00A175F8" w:rsidRPr="009F79A8"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7</w:t>
            </w:r>
          </w:p>
        </w:tc>
        <w:tc>
          <w:tcPr>
            <w:tcW w:w="1580" w:type="dxa"/>
          </w:tcPr>
          <w:p w14:paraId="581D7A1A" w14:textId="70DA8CC6" w:rsidR="00A175F8" w:rsidRPr="009F79A8"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7</w:t>
            </w:r>
          </w:p>
        </w:tc>
        <w:tc>
          <w:tcPr>
            <w:tcW w:w="1686" w:type="dxa"/>
            <w:hideMark/>
          </w:tcPr>
          <w:p w14:paraId="7DE22044"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0CD9625C"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0156D602" w14:textId="6DFAC580"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46A352BE"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C26988" w14:textId="1B691D65"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3E779815" w:rsidR="00A175F8" w:rsidRPr="00594777" w:rsidRDefault="005C02BA"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28</w:t>
            </w:r>
          </w:p>
        </w:tc>
        <w:tc>
          <w:tcPr>
            <w:tcW w:w="1580" w:type="dxa"/>
          </w:tcPr>
          <w:p w14:paraId="2C903CB8" w14:textId="426B6CF7" w:rsidR="00A175F8" w:rsidRPr="00594777" w:rsidRDefault="005C02BA"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28</w:t>
            </w:r>
          </w:p>
        </w:tc>
        <w:tc>
          <w:tcPr>
            <w:tcW w:w="1686" w:type="dxa"/>
            <w:hideMark/>
          </w:tcPr>
          <w:p w14:paraId="34762C05"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A175F8">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8623CC8"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6419D484"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7DD8AFB"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50EB1AFE" w14:textId="747EF7F8" w:rsidR="00A175F8" w:rsidRDefault="00A175F8" w:rsidP="00A81BF1">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613BF9AE" w:rsidR="00A175F8" w:rsidRDefault="00656B41" w:rsidP="00BB5769">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4E67C80" wp14:editId="328979C6">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2DF16E66" w14:textId="77777777" w:rsidR="008A182E" w:rsidRPr="008A182E" w:rsidRDefault="008A182E" w:rsidP="008A182E">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можете преузети са следећег линка:</w:t>
      </w:r>
      <w:r w:rsidRPr="008A182E">
        <w:t xml:space="preserve"> </w:t>
      </w:r>
      <w:hyperlink r:id="rId95"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и</w:t>
      </w:r>
      <w:r w:rsidRPr="008A182E">
        <w:rPr>
          <w:rFonts w:ascii="Times New Roman" w:hAnsi="Times New Roman"/>
          <w:sz w:val="24"/>
          <w:szCs w:val="24"/>
          <w:lang w:val="sr-Latn-RS"/>
        </w:rPr>
        <w:t xml:space="preserve"> </w:t>
      </w:r>
      <w:hyperlink r:id="rId96"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6BE53AD1"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423"/>
        <w:gridCol w:w="1608"/>
        <w:gridCol w:w="1628"/>
        <w:gridCol w:w="1683"/>
        <w:gridCol w:w="1361"/>
      </w:tblGrid>
      <w:tr w:rsidR="00A702C7" w:rsidRPr="00A702C7" w14:paraId="3459B8AB" w14:textId="77777777" w:rsidTr="00254285">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4C90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ИЗВРШЕЊЕ БУЏЕТА ЗА ПЕРИОД  01. ЈАНУАР - 30. МАЈ 2025. године ЗА РАЗДЕО 31 -  МИНИСТАРСТВО СПОРТА</w:t>
            </w:r>
          </w:p>
        </w:tc>
      </w:tr>
      <w:tr w:rsidR="00A702C7" w:rsidRPr="00A702C7" w14:paraId="4B5FF393" w14:textId="77777777" w:rsidTr="00254285">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710E4452" w14:textId="77777777" w:rsidR="00A702C7" w:rsidRPr="00A702C7" w:rsidRDefault="00A702C7" w:rsidP="00A702C7">
            <w:pPr>
              <w:spacing w:after="0" w:line="240" w:lineRule="auto"/>
              <w:rPr>
                <w:rFonts w:ascii="Times New Roman" w:hAnsi="Times New Roman"/>
                <w:b/>
                <w:bCs/>
                <w:sz w:val="24"/>
                <w:szCs w:val="24"/>
                <w:lang w:val="sr-Latn-RS" w:eastAsia="sr-Latn-RS"/>
              </w:rPr>
            </w:pPr>
          </w:p>
        </w:tc>
      </w:tr>
      <w:tr w:rsidR="00A702C7" w:rsidRPr="00A702C7" w14:paraId="43661560"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B103C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8FE008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9B0B868"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EECD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E12D0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894A7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FAD13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38C29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8DB04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FF8AB1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9F707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6EAA09F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0C4C9A2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71C1985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FF00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26,322,785</w:t>
            </w:r>
          </w:p>
        </w:tc>
        <w:tc>
          <w:tcPr>
            <w:tcW w:w="0" w:type="auto"/>
            <w:tcBorders>
              <w:top w:val="nil"/>
              <w:left w:val="nil"/>
              <w:bottom w:val="single" w:sz="4" w:space="0" w:color="auto"/>
              <w:right w:val="single" w:sz="8" w:space="0" w:color="auto"/>
            </w:tcBorders>
            <w:shd w:val="clear" w:color="auto" w:fill="auto"/>
            <w:vAlign w:val="center"/>
            <w:hideMark/>
          </w:tcPr>
          <w:p w14:paraId="13BD4B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A702C7" w:rsidRPr="00A702C7" w14:paraId="51E6A79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C8C40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6E1655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9D9337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4C97F42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7D940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3,987,902</w:t>
            </w:r>
          </w:p>
        </w:tc>
        <w:tc>
          <w:tcPr>
            <w:tcW w:w="0" w:type="auto"/>
            <w:tcBorders>
              <w:top w:val="nil"/>
              <w:left w:val="nil"/>
              <w:bottom w:val="single" w:sz="4" w:space="0" w:color="auto"/>
              <w:right w:val="single" w:sz="8" w:space="0" w:color="auto"/>
            </w:tcBorders>
            <w:shd w:val="clear" w:color="auto" w:fill="auto"/>
            <w:vAlign w:val="center"/>
            <w:hideMark/>
          </w:tcPr>
          <w:p w14:paraId="78A44B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A702C7" w:rsidRPr="00A702C7" w14:paraId="4403561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B83C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EFA87C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1C37222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0A26E63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5A01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6,200</w:t>
            </w:r>
          </w:p>
        </w:tc>
        <w:tc>
          <w:tcPr>
            <w:tcW w:w="0" w:type="auto"/>
            <w:tcBorders>
              <w:top w:val="nil"/>
              <w:left w:val="nil"/>
              <w:bottom w:val="single" w:sz="4" w:space="0" w:color="auto"/>
              <w:right w:val="single" w:sz="8" w:space="0" w:color="auto"/>
            </w:tcBorders>
            <w:shd w:val="clear" w:color="auto" w:fill="auto"/>
            <w:vAlign w:val="center"/>
            <w:hideMark/>
          </w:tcPr>
          <w:p w14:paraId="4503F6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0.62%</w:t>
            </w:r>
          </w:p>
        </w:tc>
      </w:tr>
      <w:tr w:rsidR="00A702C7" w:rsidRPr="00A702C7" w14:paraId="1AE88FB2"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F0ABCD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69FB9A6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45F96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1212C7A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581F4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118,800</w:t>
            </w:r>
          </w:p>
        </w:tc>
        <w:tc>
          <w:tcPr>
            <w:tcW w:w="0" w:type="auto"/>
            <w:tcBorders>
              <w:top w:val="nil"/>
              <w:left w:val="nil"/>
              <w:bottom w:val="single" w:sz="4" w:space="0" w:color="auto"/>
              <w:right w:val="single" w:sz="8" w:space="0" w:color="auto"/>
            </w:tcBorders>
            <w:shd w:val="clear" w:color="auto" w:fill="auto"/>
            <w:vAlign w:val="center"/>
            <w:hideMark/>
          </w:tcPr>
          <w:p w14:paraId="159F4A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15.84%</w:t>
            </w:r>
          </w:p>
        </w:tc>
      </w:tr>
      <w:tr w:rsidR="00A702C7" w:rsidRPr="00A702C7" w14:paraId="55F10CCA"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6DD514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38380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76F810D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AC263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43A2F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5CEB4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D73C28"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B8488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4674D47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B08984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3C69F9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E5BF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F2273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5512C41" w14:textId="77777777" w:rsidTr="0025428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12B6F7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A603D7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923B7A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A497A4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FE5C6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0C20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41B62C8"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761BB6E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20443D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74FD9D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4088CC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5B1FB3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6A4856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A702C7" w:rsidRPr="00A702C7" w14:paraId="40A2A40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9A975D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1B65A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71733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02FBB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236248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222355E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A702C7" w:rsidRPr="00A702C7" w14:paraId="4B0910CB"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3A7B941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ECC6E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97DE5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38A5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C2136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12BDEA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6483D97" w14:textId="77777777" w:rsidTr="00254285">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5D6261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37F50B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2CC8AA92" w14:textId="77777777" w:rsidTr="0025428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6FC43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6C73D4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86E20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9ADFF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8EFF5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E77D8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DDFF35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4471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1CE288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1CF67E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376815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2046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13,965,434</w:t>
            </w:r>
          </w:p>
        </w:tc>
        <w:tc>
          <w:tcPr>
            <w:tcW w:w="0" w:type="auto"/>
            <w:tcBorders>
              <w:top w:val="nil"/>
              <w:left w:val="nil"/>
              <w:bottom w:val="single" w:sz="4" w:space="0" w:color="auto"/>
              <w:right w:val="single" w:sz="8" w:space="0" w:color="auto"/>
            </w:tcBorders>
            <w:shd w:val="clear" w:color="auto" w:fill="auto"/>
            <w:vAlign w:val="center"/>
            <w:hideMark/>
          </w:tcPr>
          <w:p w14:paraId="04481F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A702C7" w:rsidRPr="00A702C7" w14:paraId="1032DFA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87E23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EFF4B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30DB04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1F2F81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77E9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2,115,763</w:t>
            </w:r>
          </w:p>
        </w:tc>
        <w:tc>
          <w:tcPr>
            <w:tcW w:w="0" w:type="auto"/>
            <w:tcBorders>
              <w:top w:val="nil"/>
              <w:left w:val="nil"/>
              <w:bottom w:val="single" w:sz="4" w:space="0" w:color="auto"/>
              <w:right w:val="single" w:sz="8" w:space="0" w:color="auto"/>
            </w:tcBorders>
            <w:shd w:val="clear" w:color="auto" w:fill="auto"/>
            <w:vAlign w:val="center"/>
            <w:hideMark/>
          </w:tcPr>
          <w:p w14:paraId="1F5162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A702C7" w:rsidRPr="00A702C7" w14:paraId="198E27A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BA0E0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EB954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46E5B5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756EAB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B487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5C174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D3E0E40"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93571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880835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153A87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01685CA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B605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1,310,582</w:t>
            </w:r>
          </w:p>
        </w:tc>
        <w:tc>
          <w:tcPr>
            <w:tcW w:w="0" w:type="auto"/>
            <w:tcBorders>
              <w:top w:val="nil"/>
              <w:left w:val="nil"/>
              <w:bottom w:val="single" w:sz="4" w:space="0" w:color="auto"/>
              <w:right w:val="single" w:sz="8" w:space="0" w:color="auto"/>
            </w:tcBorders>
            <w:shd w:val="clear" w:color="auto" w:fill="auto"/>
            <w:vAlign w:val="center"/>
            <w:hideMark/>
          </w:tcPr>
          <w:p w14:paraId="30ED5E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82.53%</w:t>
            </w:r>
          </w:p>
        </w:tc>
      </w:tr>
      <w:tr w:rsidR="00A702C7" w:rsidRPr="00A702C7" w14:paraId="48839774"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B5703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B9E268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7D393B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17AA70F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BD55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1,141,882</w:t>
            </w:r>
          </w:p>
        </w:tc>
        <w:tc>
          <w:tcPr>
            <w:tcW w:w="0" w:type="auto"/>
            <w:tcBorders>
              <w:top w:val="nil"/>
              <w:left w:val="nil"/>
              <w:bottom w:val="single" w:sz="4" w:space="0" w:color="auto"/>
              <w:right w:val="single" w:sz="8" w:space="0" w:color="auto"/>
            </w:tcBorders>
            <w:shd w:val="clear" w:color="auto" w:fill="auto"/>
            <w:vAlign w:val="center"/>
            <w:hideMark/>
          </w:tcPr>
          <w:p w14:paraId="7A73D3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86.51%</w:t>
            </w:r>
          </w:p>
        </w:tc>
      </w:tr>
      <w:tr w:rsidR="00A702C7" w:rsidRPr="00A702C7" w14:paraId="04B18A3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5616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0B6AD1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6B1C13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F1826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7A600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211,268</w:t>
            </w:r>
          </w:p>
        </w:tc>
        <w:tc>
          <w:tcPr>
            <w:tcW w:w="0" w:type="auto"/>
            <w:tcBorders>
              <w:top w:val="nil"/>
              <w:left w:val="nil"/>
              <w:bottom w:val="single" w:sz="4" w:space="0" w:color="auto"/>
              <w:right w:val="single" w:sz="8" w:space="0" w:color="auto"/>
            </w:tcBorders>
            <w:shd w:val="clear" w:color="auto" w:fill="auto"/>
            <w:vAlign w:val="center"/>
            <w:hideMark/>
          </w:tcPr>
          <w:p w14:paraId="0DC2C9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25.45%</w:t>
            </w:r>
          </w:p>
        </w:tc>
      </w:tr>
      <w:tr w:rsidR="00A702C7" w:rsidRPr="00A702C7" w14:paraId="79253A2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10CB8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15DE3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69EA821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648DC7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1B4D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456,663</w:t>
            </w:r>
          </w:p>
        </w:tc>
        <w:tc>
          <w:tcPr>
            <w:tcW w:w="0" w:type="auto"/>
            <w:tcBorders>
              <w:top w:val="nil"/>
              <w:left w:val="nil"/>
              <w:bottom w:val="single" w:sz="4" w:space="0" w:color="auto"/>
              <w:right w:val="single" w:sz="8" w:space="0" w:color="auto"/>
            </w:tcBorders>
            <w:shd w:val="clear" w:color="auto" w:fill="auto"/>
            <w:vAlign w:val="center"/>
            <w:hideMark/>
          </w:tcPr>
          <w:p w14:paraId="688609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10.38%</w:t>
            </w:r>
          </w:p>
        </w:tc>
      </w:tr>
      <w:tr w:rsidR="00A702C7" w:rsidRPr="00A702C7" w14:paraId="40DA259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435891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422</w:t>
            </w:r>
          </w:p>
        </w:tc>
        <w:tc>
          <w:tcPr>
            <w:tcW w:w="0" w:type="auto"/>
            <w:tcBorders>
              <w:top w:val="nil"/>
              <w:left w:val="nil"/>
              <w:bottom w:val="single" w:sz="4" w:space="0" w:color="auto"/>
              <w:right w:val="single" w:sz="4" w:space="0" w:color="auto"/>
            </w:tcBorders>
            <w:shd w:val="clear" w:color="auto" w:fill="auto"/>
            <w:hideMark/>
          </w:tcPr>
          <w:p w14:paraId="34D83E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6DCA8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3A42FE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373606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162,039</w:t>
            </w:r>
          </w:p>
        </w:tc>
        <w:tc>
          <w:tcPr>
            <w:tcW w:w="0" w:type="auto"/>
            <w:tcBorders>
              <w:top w:val="nil"/>
              <w:left w:val="nil"/>
              <w:bottom w:val="single" w:sz="4" w:space="0" w:color="auto"/>
              <w:right w:val="single" w:sz="8" w:space="0" w:color="auto"/>
            </w:tcBorders>
            <w:shd w:val="clear" w:color="auto" w:fill="auto"/>
            <w:vAlign w:val="center"/>
            <w:hideMark/>
          </w:tcPr>
          <w:p w14:paraId="2EB716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w:t>
            </w:r>
          </w:p>
        </w:tc>
      </w:tr>
      <w:tr w:rsidR="00A702C7" w:rsidRPr="00A702C7" w14:paraId="3731EFC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E023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0BE36E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C4CC9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78E5C84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416F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11,513,514</w:t>
            </w:r>
          </w:p>
        </w:tc>
        <w:tc>
          <w:tcPr>
            <w:tcW w:w="0" w:type="auto"/>
            <w:tcBorders>
              <w:top w:val="nil"/>
              <w:left w:val="nil"/>
              <w:bottom w:val="single" w:sz="4" w:space="0" w:color="auto"/>
              <w:right w:val="single" w:sz="8" w:space="0" w:color="auto"/>
            </w:tcBorders>
            <w:shd w:val="clear" w:color="auto" w:fill="auto"/>
            <w:vAlign w:val="center"/>
            <w:hideMark/>
          </w:tcPr>
          <w:p w14:paraId="434E8A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31.39%</w:t>
            </w:r>
          </w:p>
        </w:tc>
      </w:tr>
      <w:tr w:rsidR="00A702C7" w:rsidRPr="00A702C7" w14:paraId="5D838C7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C8F85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5ECFBC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F83BB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0BC32F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9FBFA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384,858</w:t>
            </w:r>
          </w:p>
        </w:tc>
        <w:tc>
          <w:tcPr>
            <w:tcW w:w="0" w:type="auto"/>
            <w:tcBorders>
              <w:top w:val="nil"/>
              <w:left w:val="nil"/>
              <w:bottom w:val="single" w:sz="4" w:space="0" w:color="auto"/>
              <w:right w:val="single" w:sz="8" w:space="0" w:color="auto"/>
            </w:tcBorders>
            <w:shd w:val="clear" w:color="auto" w:fill="auto"/>
            <w:vAlign w:val="center"/>
            <w:hideMark/>
          </w:tcPr>
          <w:p w14:paraId="32C57E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24.05%</w:t>
            </w:r>
          </w:p>
        </w:tc>
      </w:tr>
      <w:tr w:rsidR="00A702C7" w:rsidRPr="00A702C7" w14:paraId="0582E5E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B106C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45DCDB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6DA8F1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054541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F70CA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741,808</w:t>
            </w:r>
          </w:p>
        </w:tc>
        <w:tc>
          <w:tcPr>
            <w:tcW w:w="0" w:type="auto"/>
            <w:tcBorders>
              <w:top w:val="nil"/>
              <w:left w:val="nil"/>
              <w:bottom w:val="single" w:sz="4" w:space="0" w:color="auto"/>
              <w:right w:val="single" w:sz="8" w:space="0" w:color="auto"/>
            </w:tcBorders>
            <w:shd w:val="clear" w:color="auto" w:fill="auto"/>
            <w:vAlign w:val="center"/>
            <w:hideMark/>
          </w:tcPr>
          <w:p w14:paraId="3CAE4B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14.84%</w:t>
            </w:r>
          </w:p>
        </w:tc>
      </w:tr>
      <w:tr w:rsidR="00A702C7" w:rsidRPr="00A702C7" w14:paraId="2F9AEA3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BAAC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96A465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5D18E4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1EFA30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23FE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2,003,489</w:t>
            </w:r>
          </w:p>
        </w:tc>
        <w:tc>
          <w:tcPr>
            <w:tcW w:w="0" w:type="auto"/>
            <w:tcBorders>
              <w:top w:val="nil"/>
              <w:left w:val="nil"/>
              <w:bottom w:val="single" w:sz="4" w:space="0" w:color="auto"/>
              <w:right w:val="single" w:sz="8" w:space="0" w:color="auto"/>
            </w:tcBorders>
            <w:shd w:val="clear" w:color="auto" w:fill="auto"/>
            <w:vAlign w:val="center"/>
            <w:hideMark/>
          </w:tcPr>
          <w:p w14:paraId="22EE6B6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20.24%</w:t>
            </w:r>
          </w:p>
        </w:tc>
      </w:tr>
      <w:tr w:rsidR="00A702C7" w:rsidRPr="00A702C7" w14:paraId="0F638C7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1828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6ADF653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173B2D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543A25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AC4B9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w:t>
            </w:r>
          </w:p>
        </w:tc>
        <w:tc>
          <w:tcPr>
            <w:tcW w:w="0" w:type="auto"/>
            <w:tcBorders>
              <w:top w:val="nil"/>
              <w:left w:val="nil"/>
              <w:bottom w:val="single" w:sz="4" w:space="0" w:color="auto"/>
              <w:right w:val="single" w:sz="8" w:space="0" w:color="auto"/>
            </w:tcBorders>
            <w:shd w:val="clear" w:color="auto" w:fill="auto"/>
            <w:vAlign w:val="center"/>
            <w:hideMark/>
          </w:tcPr>
          <w:p w14:paraId="4DDC16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w:t>
            </w:r>
          </w:p>
        </w:tc>
      </w:tr>
      <w:tr w:rsidR="00A702C7" w:rsidRPr="00A702C7" w14:paraId="4452C369" w14:textId="77777777" w:rsidTr="00254285">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7911855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034D34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759992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1FA827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10CE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780,744</w:t>
            </w:r>
          </w:p>
        </w:tc>
        <w:tc>
          <w:tcPr>
            <w:tcW w:w="0" w:type="auto"/>
            <w:tcBorders>
              <w:top w:val="nil"/>
              <w:left w:val="nil"/>
              <w:bottom w:val="single" w:sz="4" w:space="0" w:color="auto"/>
              <w:right w:val="single" w:sz="8" w:space="0" w:color="auto"/>
            </w:tcBorders>
            <w:shd w:val="clear" w:color="auto" w:fill="auto"/>
            <w:vAlign w:val="center"/>
            <w:hideMark/>
          </w:tcPr>
          <w:p w14:paraId="4CD9385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97.59%</w:t>
            </w:r>
          </w:p>
        </w:tc>
      </w:tr>
      <w:tr w:rsidR="00A702C7" w:rsidRPr="00A702C7" w14:paraId="6D9CBD5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1F654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6D7CBE8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65A68F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41EEF7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A4C52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72CD2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3848BD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18FDB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6CAFF9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4BD46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C57264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652B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6251B47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A9D509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F4F4A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65A336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D740C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81D03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C1266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FC85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823005A"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02971D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1004B4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35488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D15FDC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FB4D9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094E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B771B79"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D139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29C095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71FF9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0B9060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5528571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07A2CB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A702C7" w:rsidRPr="00A702C7" w14:paraId="39D1E79D" w14:textId="77777777" w:rsidTr="00254285">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3659D8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C5993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38B8D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B616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97A4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B8148C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788B234"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4AF4C6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412C12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2E8864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96E86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5E44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6987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FA53B71"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229413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3B8C4E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5265F88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CFC38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1037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36C1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BA54B85"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0E647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D4E0B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660D496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26C6B80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8EF8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D2C38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3710DF"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F4F0F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71FCC4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9EC8E7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32260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8E825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5CF0FD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A702C7" w:rsidRPr="00A702C7" w14:paraId="5DD0855C"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6F8EFF6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E9A5D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8C91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AF59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6176F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C0F9B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EAC8328"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398F94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EA0175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5F7FC530" w14:textId="77777777" w:rsidTr="00254285">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30567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30C1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A4CDC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769D2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7725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F00F1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997BE40"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3BCA8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798AC6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771A17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0FD2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CF996E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6E1E40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51DC8F0B"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D6A52F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22FDFD5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EDA9A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91855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5B4499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79206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A516667"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568765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391675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C3625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45363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E15B3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119DB5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738C44B3"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FD2625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13BD8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000000" w:fill="F2F2F2"/>
            <w:vAlign w:val="bottom"/>
            <w:hideMark/>
          </w:tcPr>
          <w:p w14:paraId="715A01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000000" w:fill="F2F2F2"/>
            <w:vAlign w:val="bottom"/>
            <w:hideMark/>
          </w:tcPr>
          <w:p w14:paraId="24F8DD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nil"/>
              <w:left w:val="nil"/>
              <w:bottom w:val="single" w:sz="8" w:space="0" w:color="auto"/>
              <w:right w:val="single" w:sz="4" w:space="0" w:color="auto"/>
            </w:tcBorders>
            <w:shd w:val="clear" w:color="000000" w:fill="F2F2F2"/>
            <w:vAlign w:val="bottom"/>
            <w:hideMark/>
          </w:tcPr>
          <w:p w14:paraId="7A659C3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2725E3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3404BB10"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67346C2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12702F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A8B66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36AB2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F485F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673D02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19ED875" w14:textId="77777777" w:rsidTr="00254285">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48921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BCFE55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76BD757"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2D8C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A2D65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06444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75AB0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304DC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253B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7E7DFDA"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30E30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1821C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891A6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1C699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AFFFE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09DB94C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5AD3028A"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83793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CD6C8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6CA1A9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6AE3A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AB69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0DC1D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1EF92DD"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C155E7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AD50DF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2A865C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FA9DA4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226DD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181ED5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07AB954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EE20C5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0FF45C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C24F9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1714BB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271A5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2CDBCF4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342E1BC4"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C8AD7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582DBF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83DE4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7D9F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3540E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AAEEFB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323987A" w14:textId="77777777" w:rsidTr="00254285">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7EBFD1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359B28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254B9ED" w14:textId="77777777" w:rsidTr="0025428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D3E3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6878C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EF69D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BC470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FEB7C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DD496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2ECD4A6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6D689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B52BB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0006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A7F97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EC81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4B2393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495BDDC4"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4ACA58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57819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E134B4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3AEEC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E827C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54B00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0655B69"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577A5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AFC9EF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86C2B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8D818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413F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133481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1E786FAB"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B70AA3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C3F602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000000" w:fill="F2F2F2"/>
            <w:vAlign w:val="bottom"/>
            <w:hideMark/>
          </w:tcPr>
          <w:p w14:paraId="465917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62D742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727484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390C0D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4687D6DA"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0D60C2B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5419FCC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026D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C1C80A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C7F5B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CF88EB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9C7BA66" w14:textId="77777777" w:rsidTr="00254285">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44A30E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D42E13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18FDCD7" w14:textId="77777777" w:rsidTr="0025428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46C1B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8210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C960F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9A3EB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65FCC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9E4A2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3B37BDD"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17E4B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AAD4A2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03403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8C3E91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ED28A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4E0C94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7C0316A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7A3BFA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FFB3E0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486A7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CAF18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A0B98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FB83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71E9F45"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D885F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3B64ED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3FAEC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C56F5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0E65B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3661F5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0B8DE86D"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CD0FAF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83810C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000000" w:fill="F2F2F2"/>
            <w:vAlign w:val="bottom"/>
            <w:hideMark/>
          </w:tcPr>
          <w:p w14:paraId="39E937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430CB23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91CDB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4328B3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4A628CB4"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E1A46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044A5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A441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4773B9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D3527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B41122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6AD6204"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1BCBF1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0FCA0B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2C3E583C"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62AB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F280A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3D96F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D4C8C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279F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0DECB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603DFCA"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CBBB0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8D2F5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01F2AF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6C159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2A277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5DC913A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15A7843C"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DACEDF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3330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CD932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80116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27CE0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1855F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A3E124B"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88A3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2F7231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E097B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CCDF1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3AF0D7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6DA33BE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3C19BDD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A50870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E5847A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000000" w:fill="F2F2F2"/>
            <w:vAlign w:val="bottom"/>
            <w:hideMark/>
          </w:tcPr>
          <w:p w14:paraId="4BC253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78FE8A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nil"/>
              <w:left w:val="nil"/>
              <w:bottom w:val="single" w:sz="8" w:space="0" w:color="auto"/>
              <w:right w:val="single" w:sz="4" w:space="0" w:color="auto"/>
            </w:tcBorders>
            <w:shd w:val="clear" w:color="000000" w:fill="F2F2F2"/>
            <w:vAlign w:val="bottom"/>
            <w:hideMark/>
          </w:tcPr>
          <w:p w14:paraId="5815C71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5684B4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440EE031"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4294F45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76E84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DED7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0EFED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F7CB8E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ECEF1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B512101" w14:textId="77777777" w:rsidTr="00254285">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9BB9C5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D6A1FC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E674CA5"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C00C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677F6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90795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8B413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52A41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6CF10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4CAEF54"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F42B4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612D651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8BE7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3415E1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DC322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4214032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5F0A9285"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4C27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C909BF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2BC5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19C8B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371C5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47A82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2F31318"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3A3D48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2F1E161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04152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5119CD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FBBE5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065341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6555F334"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230603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4E8691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000000" w:fill="F2F2F2"/>
            <w:vAlign w:val="bottom"/>
            <w:hideMark/>
          </w:tcPr>
          <w:p w14:paraId="331541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517BAC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0934D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7E1421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5667BF4E"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2D600BA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8ABBF8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FDEE71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5564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0262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E8BDB4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43D2366" w14:textId="77777777" w:rsidTr="00254285">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522FA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9E012C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AA1A74F"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83E85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75BEE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29879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42DC3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06B3F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322AD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F1A2F2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9C668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9171B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6921C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7E4EE3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36B3B9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33DA77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145AFAB"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A9065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0875AE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3B70FA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0E1762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7E9E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488995D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62957BA"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71222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438867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78A67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3A155C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64F2F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2EC993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E85B3F4"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B17249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1E4245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000000" w:fill="F2F2F2"/>
            <w:vAlign w:val="bottom"/>
            <w:hideMark/>
          </w:tcPr>
          <w:p w14:paraId="6852721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000000" w:fill="F2F2F2"/>
            <w:vAlign w:val="bottom"/>
            <w:hideMark/>
          </w:tcPr>
          <w:p w14:paraId="3DEF084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nil"/>
              <w:left w:val="nil"/>
              <w:bottom w:val="single" w:sz="8" w:space="0" w:color="auto"/>
              <w:right w:val="single" w:sz="4" w:space="0" w:color="auto"/>
            </w:tcBorders>
            <w:shd w:val="clear" w:color="000000" w:fill="F2F2F2"/>
            <w:vAlign w:val="bottom"/>
            <w:hideMark/>
          </w:tcPr>
          <w:p w14:paraId="161DBA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0D7577E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1D909E7"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1A558C1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EBBF9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220C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4196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41B9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D76CE6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F471E1B" w14:textId="77777777" w:rsidTr="00254285">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E5DBD8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D3BEED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EA9160D"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A9D6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55E0C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0014 - Новчане награде за </w:t>
            </w:r>
            <w:r w:rsidRPr="00A702C7">
              <w:rPr>
                <w:rFonts w:ascii="Times New Roman" w:hAnsi="Times New Roman"/>
                <w:b/>
                <w:bCs/>
                <w:sz w:val="24"/>
                <w:szCs w:val="24"/>
                <w:lang w:val="sr-Latn-RS" w:eastAsia="sr-Latn-RS"/>
              </w:rPr>
              <w:lastRenderedPageBreak/>
              <w:t>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9CC9A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F198B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7D48A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58044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186166C"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BFA6B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472</w:t>
            </w:r>
          </w:p>
        </w:tc>
        <w:tc>
          <w:tcPr>
            <w:tcW w:w="0" w:type="auto"/>
            <w:tcBorders>
              <w:top w:val="single" w:sz="4" w:space="0" w:color="auto"/>
              <w:left w:val="nil"/>
              <w:bottom w:val="single" w:sz="4" w:space="0" w:color="auto"/>
              <w:right w:val="single" w:sz="4" w:space="0" w:color="auto"/>
            </w:tcBorders>
            <w:shd w:val="clear" w:color="auto" w:fill="auto"/>
            <w:hideMark/>
          </w:tcPr>
          <w:p w14:paraId="6E6CC5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DED303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6F5EEF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8195B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6FE1B9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7ABF2564"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17054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E3238A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7B534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DA8B21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C589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332F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3A95AB0"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0A68D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463B4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005E5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D43E27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5472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62BBA4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01D0EDD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308E3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710B11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000000" w:fill="F2F2F2"/>
            <w:vAlign w:val="bottom"/>
            <w:hideMark/>
          </w:tcPr>
          <w:p w14:paraId="466581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3F14286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nil"/>
              <w:left w:val="nil"/>
              <w:bottom w:val="single" w:sz="8" w:space="0" w:color="auto"/>
              <w:right w:val="single" w:sz="4" w:space="0" w:color="auto"/>
            </w:tcBorders>
            <w:shd w:val="clear" w:color="000000" w:fill="F2F2F2"/>
            <w:vAlign w:val="bottom"/>
            <w:hideMark/>
          </w:tcPr>
          <w:p w14:paraId="035E29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4E7BE3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6BA76697"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47414D1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381C9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AEA4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D77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90058F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D61CAA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DA974E3" w14:textId="77777777" w:rsidTr="00254285">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017A27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5C0B9E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0333026"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F626D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3DFCF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1EACA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D183F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C06E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61C0E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F91E65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CAD27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DF7C1B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24D072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6BC7BE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8DF4E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59CCC44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02F67999"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B3EE46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6CC6DB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B994DA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34519F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0132A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0207E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FF7DBA4"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A3910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1FFF7C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3D1D1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03715C9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1,160,221,000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2EFA78A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645,805,590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9F3906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6CCB97B0"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2B2181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5216D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000000" w:fill="F2F2F2"/>
            <w:vAlign w:val="bottom"/>
            <w:hideMark/>
          </w:tcPr>
          <w:p w14:paraId="49425D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000000" w:fill="F2F2F2"/>
            <w:vAlign w:val="bottom"/>
            <w:hideMark/>
          </w:tcPr>
          <w:p w14:paraId="120B5C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nil"/>
              <w:left w:val="nil"/>
              <w:bottom w:val="single" w:sz="8" w:space="0" w:color="auto"/>
              <w:right w:val="single" w:sz="4" w:space="0" w:color="auto"/>
            </w:tcBorders>
            <w:shd w:val="clear" w:color="000000" w:fill="F2F2F2"/>
            <w:vAlign w:val="bottom"/>
            <w:hideMark/>
          </w:tcPr>
          <w:p w14:paraId="58E8DE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78A1A8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676F2A20"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98727F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14C6E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5208C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A7B94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97C04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5D214A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6600158" w14:textId="77777777" w:rsidTr="00254285">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EAFF73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FAB36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01BBD9E"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20838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61D35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F5848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E9F34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27BD0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8B3FD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F7E33B6"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4632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71CE12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F759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713E1C1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6C884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9AD23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0F5E19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792906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5CBA9D9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E3D032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5AE995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3DF5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08A6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FDB56C"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DB78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B822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41935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62EF9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329C13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E7218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A06219A" w14:textId="77777777" w:rsidTr="00254285">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425BC5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26B8043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7C878A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76E4B0D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3E61F8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4F9108A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81AC396" w14:textId="77777777" w:rsidTr="00254285">
        <w:trPr>
          <w:trHeight w:val="320"/>
        </w:trPr>
        <w:tc>
          <w:tcPr>
            <w:tcW w:w="0" w:type="auto"/>
            <w:tcBorders>
              <w:top w:val="nil"/>
              <w:left w:val="nil"/>
              <w:bottom w:val="nil"/>
              <w:right w:val="single" w:sz="4" w:space="0" w:color="auto"/>
            </w:tcBorders>
            <w:shd w:val="clear" w:color="000000" w:fill="F2F2F2"/>
            <w:noWrap/>
            <w:hideMark/>
          </w:tcPr>
          <w:p w14:paraId="2843BB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496EC4F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986373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6D01989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146CD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437B4A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CEF7A09" w14:textId="77777777" w:rsidTr="00254285">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5CE25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083D78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11AC4C7" w14:textId="77777777" w:rsidTr="0025428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295CA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FD41AA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105EE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587B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04D32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26085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504C18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FBD19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39A4A3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7C1262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6464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80C30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CC6785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BCD2D2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81634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8C9C78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FF9274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64643AA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2A5E5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w:t>
            </w:r>
          </w:p>
        </w:tc>
        <w:tc>
          <w:tcPr>
            <w:tcW w:w="0" w:type="auto"/>
            <w:tcBorders>
              <w:top w:val="nil"/>
              <w:left w:val="nil"/>
              <w:bottom w:val="single" w:sz="4" w:space="0" w:color="auto"/>
              <w:right w:val="single" w:sz="8" w:space="0" w:color="auto"/>
            </w:tcBorders>
            <w:shd w:val="clear" w:color="auto" w:fill="auto"/>
            <w:vAlign w:val="center"/>
            <w:hideMark/>
          </w:tcPr>
          <w:p w14:paraId="1873569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0.21%</w:t>
            </w:r>
          </w:p>
        </w:tc>
      </w:tr>
      <w:tr w:rsidR="00A702C7" w:rsidRPr="00A702C7" w14:paraId="04CB9A3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4B07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E5DCA3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2F238D8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01F93CF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A406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1,180,436</w:t>
            </w:r>
          </w:p>
        </w:tc>
        <w:tc>
          <w:tcPr>
            <w:tcW w:w="0" w:type="auto"/>
            <w:tcBorders>
              <w:top w:val="nil"/>
              <w:left w:val="nil"/>
              <w:bottom w:val="single" w:sz="4" w:space="0" w:color="auto"/>
              <w:right w:val="single" w:sz="8" w:space="0" w:color="auto"/>
            </w:tcBorders>
            <w:shd w:val="clear" w:color="auto" w:fill="auto"/>
            <w:vAlign w:val="center"/>
            <w:hideMark/>
          </w:tcPr>
          <w:p w14:paraId="1C87120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44.54%</w:t>
            </w:r>
          </w:p>
        </w:tc>
      </w:tr>
      <w:tr w:rsidR="00A702C7" w:rsidRPr="00A702C7" w14:paraId="0C122EF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7291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C20F2C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70FCEA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4477EC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C28D4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2,685,727</w:t>
            </w:r>
          </w:p>
        </w:tc>
        <w:tc>
          <w:tcPr>
            <w:tcW w:w="0" w:type="auto"/>
            <w:tcBorders>
              <w:top w:val="nil"/>
              <w:left w:val="nil"/>
              <w:bottom w:val="single" w:sz="4" w:space="0" w:color="auto"/>
              <w:right w:val="single" w:sz="8" w:space="0" w:color="auto"/>
            </w:tcBorders>
            <w:shd w:val="clear" w:color="auto" w:fill="auto"/>
            <w:vAlign w:val="center"/>
            <w:hideMark/>
          </w:tcPr>
          <w:p w14:paraId="0DB24B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24.42%</w:t>
            </w:r>
          </w:p>
        </w:tc>
      </w:tr>
      <w:tr w:rsidR="00A702C7" w:rsidRPr="00A702C7" w14:paraId="3FAE94C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9FB3F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79C89B9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2006EA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446950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4101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6,074,588</w:t>
            </w:r>
          </w:p>
        </w:tc>
        <w:tc>
          <w:tcPr>
            <w:tcW w:w="0" w:type="auto"/>
            <w:tcBorders>
              <w:top w:val="nil"/>
              <w:left w:val="nil"/>
              <w:bottom w:val="single" w:sz="4" w:space="0" w:color="auto"/>
              <w:right w:val="single" w:sz="8" w:space="0" w:color="auto"/>
            </w:tcBorders>
            <w:shd w:val="clear" w:color="auto" w:fill="auto"/>
            <w:vAlign w:val="center"/>
            <w:hideMark/>
          </w:tcPr>
          <w:p w14:paraId="33EA543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80.99%</w:t>
            </w:r>
          </w:p>
        </w:tc>
      </w:tr>
      <w:tr w:rsidR="00A702C7" w:rsidRPr="00A702C7" w14:paraId="05BD631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8F8B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48DC716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4BF868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3CD9A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A5E88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4D6210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5DAA617"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D8FD5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2054A0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FF4E16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7717F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3DFFEE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42D46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F28E261"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22AF2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A71DA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F2859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9FF07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7C9DE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56769B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A702C7" w:rsidRPr="00A702C7" w14:paraId="1DF5E2D4" w14:textId="77777777" w:rsidTr="00254285">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E8163F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4E5454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000000" w:fill="F2F2F2"/>
            <w:vAlign w:val="bottom"/>
            <w:hideMark/>
          </w:tcPr>
          <w:p w14:paraId="2A9EF44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000000" w:fill="F2F2F2"/>
            <w:vAlign w:val="bottom"/>
            <w:hideMark/>
          </w:tcPr>
          <w:p w14:paraId="2F0E38F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single" w:sz="8" w:space="0" w:color="auto"/>
              <w:right w:val="single" w:sz="4" w:space="0" w:color="auto"/>
            </w:tcBorders>
            <w:shd w:val="clear" w:color="000000" w:fill="F2F2F2"/>
            <w:vAlign w:val="bottom"/>
            <w:hideMark/>
          </w:tcPr>
          <w:p w14:paraId="4FAB0D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702A33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A702C7" w:rsidRPr="00A702C7" w14:paraId="01436C17" w14:textId="77777777" w:rsidTr="00254285">
        <w:trPr>
          <w:trHeight w:val="375"/>
        </w:trPr>
        <w:tc>
          <w:tcPr>
            <w:tcW w:w="0" w:type="auto"/>
            <w:tcBorders>
              <w:top w:val="nil"/>
              <w:left w:val="single" w:sz="8" w:space="0" w:color="auto"/>
              <w:bottom w:val="nil"/>
              <w:right w:val="single" w:sz="4" w:space="0" w:color="auto"/>
            </w:tcBorders>
            <w:shd w:val="clear" w:color="000000" w:fill="F2F2F2"/>
            <w:noWrap/>
            <w:hideMark/>
          </w:tcPr>
          <w:p w14:paraId="7D0B95C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407E37C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52DCB2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8D710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DA971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28773B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3903678" w14:textId="77777777" w:rsidTr="00254285">
        <w:trPr>
          <w:trHeight w:val="114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296522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BDB351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07FF41F4" w14:textId="77777777" w:rsidTr="00254285">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64E8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7F8AB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4019 - Организација Европског </w:t>
            </w:r>
            <w:r w:rsidRPr="00A702C7">
              <w:rPr>
                <w:rFonts w:ascii="Times New Roman" w:hAnsi="Times New Roman"/>
                <w:b/>
                <w:bCs/>
                <w:sz w:val="24"/>
                <w:szCs w:val="24"/>
                <w:lang w:val="sr-Latn-RS" w:eastAsia="sr-Latn-RS"/>
              </w:rPr>
              <w:lastRenderedPageBreak/>
              <w:t>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F86AE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28E8E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7BE01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509F6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7DAC2A54" w14:textId="77777777" w:rsidTr="00254285">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691EE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078415E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149256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1E2D66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EBA1E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53C19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DA0D260" w14:textId="77777777" w:rsidTr="00254285">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50E0D3F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C31C4A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C527E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3C17A6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8244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94201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75384A2" w14:textId="77777777" w:rsidTr="00254285">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B37E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A0A9A4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3CC57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144AF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2FD37F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758737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3CC67FD" w14:textId="77777777" w:rsidTr="00254285">
        <w:trPr>
          <w:trHeight w:val="375"/>
        </w:trPr>
        <w:tc>
          <w:tcPr>
            <w:tcW w:w="0" w:type="auto"/>
            <w:tcBorders>
              <w:top w:val="single" w:sz="8" w:space="0" w:color="auto"/>
              <w:left w:val="single" w:sz="8" w:space="0" w:color="auto"/>
              <w:bottom w:val="nil"/>
              <w:right w:val="single" w:sz="4" w:space="0" w:color="auto"/>
            </w:tcBorders>
            <w:shd w:val="clear" w:color="000000" w:fill="F2F2F2"/>
            <w:noWrap/>
            <w:hideMark/>
          </w:tcPr>
          <w:p w14:paraId="0A142F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43642E3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4018</w:t>
            </w:r>
          </w:p>
        </w:tc>
        <w:tc>
          <w:tcPr>
            <w:tcW w:w="0" w:type="auto"/>
            <w:tcBorders>
              <w:top w:val="nil"/>
              <w:left w:val="nil"/>
              <w:bottom w:val="nil"/>
              <w:right w:val="single" w:sz="4" w:space="0" w:color="auto"/>
            </w:tcBorders>
            <w:shd w:val="clear" w:color="000000" w:fill="F2F2F2"/>
            <w:vAlign w:val="bottom"/>
            <w:hideMark/>
          </w:tcPr>
          <w:p w14:paraId="754CE6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000000" w:fill="F2F2F2"/>
            <w:vAlign w:val="bottom"/>
            <w:hideMark/>
          </w:tcPr>
          <w:p w14:paraId="2225D2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20163A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FE15D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E4DCD35" w14:textId="77777777" w:rsidTr="00254285">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3BE3E1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46192E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1F6628DE"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C65E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34302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28B07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05E28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D10C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DD071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E7188C5"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D3A9DD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CC749F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46CFC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24231C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211C6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EF1D4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7613E492"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4989A6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D67202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84A4D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58216C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B055D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D9DD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0791EB8"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34AA2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370706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B9548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91221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79E6F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433C0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2C405432" w14:textId="77777777" w:rsidTr="00254285">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119C37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11AA36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65FC00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0FA4B8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3D4BE1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323B76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C5F1DF9" w14:textId="77777777" w:rsidTr="00254285">
        <w:trPr>
          <w:trHeight w:val="320"/>
        </w:trPr>
        <w:tc>
          <w:tcPr>
            <w:tcW w:w="0" w:type="auto"/>
            <w:tcBorders>
              <w:top w:val="nil"/>
              <w:left w:val="nil"/>
              <w:bottom w:val="nil"/>
              <w:right w:val="nil"/>
            </w:tcBorders>
            <w:shd w:val="clear" w:color="000000" w:fill="F2F2F2"/>
            <w:noWrap/>
            <w:hideMark/>
          </w:tcPr>
          <w:p w14:paraId="3AEAD13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D68F6A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ECB76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E8A32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6BD2D6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7282BB7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AC1FFDB"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80DAD9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FC9C61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39DFED0F"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814CA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6753B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4027 - Организација Лиге нације у одбојци за жене у 2025. години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02E57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2A3F1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C2C03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55425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3B8903E1"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963B4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446D030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1A4DD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7D299F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0D417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39238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6412510"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2669C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580DCE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BA783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6224D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42BD4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7B53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79A238E"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C378C5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5A0EB29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0E52A3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29122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4EBFE2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C81B8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3975D051"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F52A4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086388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8328A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60771D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6A65E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77408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41E55A1F" w14:textId="77777777" w:rsidTr="00254285">
        <w:trPr>
          <w:trHeight w:val="320"/>
        </w:trPr>
        <w:tc>
          <w:tcPr>
            <w:tcW w:w="0" w:type="auto"/>
            <w:tcBorders>
              <w:top w:val="nil"/>
              <w:left w:val="nil"/>
              <w:bottom w:val="nil"/>
              <w:right w:val="nil"/>
            </w:tcBorders>
            <w:shd w:val="clear" w:color="000000" w:fill="F2F2F2"/>
            <w:noWrap/>
            <w:hideMark/>
          </w:tcPr>
          <w:p w14:paraId="77C57C7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E45585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55B03E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FB1B05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EC640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69D0C15"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17A8214C" w14:textId="77777777" w:rsidTr="00254285">
        <w:trPr>
          <w:trHeight w:val="76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6BF1E9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D0584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4BB948BA"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121F0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3D0EC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4021 - Организација Лиге нација у одбојци за  мушкарце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6CF42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E08DA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A662B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249D7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332AD0C6"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E27F36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DB12BC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0E953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6224DB6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B015C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E53E2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1A999E8"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C9806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4ED1D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DD52F3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680884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BF9C47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F308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BE612A7"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28202C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0B1F1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584C7B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1EF60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6752E3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1DB7A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082B873"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466408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31C7175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DD6842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9996E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E3472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D0DABB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6C8DF380" w14:textId="77777777" w:rsidTr="00254285">
        <w:trPr>
          <w:trHeight w:val="320"/>
        </w:trPr>
        <w:tc>
          <w:tcPr>
            <w:tcW w:w="0" w:type="auto"/>
            <w:tcBorders>
              <w:top w:val="nil"/>
              <w:left w:val="nil"/>
              <w:bottom w:val="nil"/>
              <w:right w:val="nil"/>
            </w:tcBorders>
            <w:shd w:val="clear" w:color="000000" w:fill="F2F2F2"/>
            <w:noWrap/>
            <w:hideMark/>
          </w:tcPr>
          <w:p w14:paraId="01EAC3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264FA14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7EAA5D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FE813E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5512C2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61707AA"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63B038CF"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CC3615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E796F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3001520E"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05AD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2A4E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4029 - Организација Светског првенства у одбојци за јуниорке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11DD7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69DFB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B8663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372E8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C598B1E"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B5A87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D0CE51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2BCEF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55488C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B513B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6656ED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33704AC"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23AB80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01B3560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7F881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38D94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87B4E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3465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AF93CD4"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0BB109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377CC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55E51A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136CF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EB61AE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B32126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E884FFF"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469F866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0F4F5B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083397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5401E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7E0503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37299F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11C1D97" w14:textId="77777777" w:rsidTr="00254285">
        <w:trPr>
          <w:trHeight w:val="320"/>
        </w:trPr>
        <w:tc>
          <w:tcPr>
            <w:tcW w:w="0" w:type="auto"/>
            <w:tcBorders>
              <w:top w:val="nil"/>
              <w:left w:val="nil"/>
              <w:bottom w:val="nil"/>
              <w:right w:val="nil"/>
            </w:tcBorders>
            <w:shd w:val="clear" w:color="000000" w:fill="F2F2F2"/>
            <w:noWrap/>
            <w:hideMark/>
          </w:tcPr>
          <w:p w14:paraId="2E71D23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F9B378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0AD961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E6514E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6E0B6F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5D90184"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082A64B0"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EA7EE6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B723A1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0EEF6578"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564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CD043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4025 - Организација Светског првенства у рвању У23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27DF5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B0D8C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7892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A938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0D1F83C"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14576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5468F33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94749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1EE2D4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EFC64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33ABCC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279A1B7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22D018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3A112F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561E6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7E0021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BE02D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8049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E486E9B"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E1BD66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CFC2BA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21231BB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AEA9C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5788D7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CD764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69E9B277"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BC810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522FB0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A0413D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97A7E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B5E069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71306D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70C9186" w14:textId="77777777" w:rsidTr="00254285">
        <w:trPr>
          <w:trHeight w:val="320"/>
        </w:trPr>
        <w:tc>
          <w:tcPr>
            <w:tcW w:w="0" w:type="auto"/>
            <w:tcBorders>
              <w:top w:val="nil"/>
              <w:left w:val="nil"/>
              <w:bottom w:val="nil"/>
              <w:right w:val="nil"/>
            </w:tcBorders>
            <w:shd w:val="clear" w:color="000000" w:fill="F2F2F2"/>
            <w:noWrap/>
            <w:hideMark/>
          </w:tcPr>
          <w:p w14:paraId="4570737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0609ABB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C0C5F8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1B9505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D4B664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09FA1BC"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42F44A37" w14:textId="77777777" w:rsidTr="00254285">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378E8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6664C55C" w14:textId="429E962C" w:rsidR="00A702C7" w:rsidRPr="00A702C7" w:rsidRDefault="00A702C7" w:rsidP="00D1429C">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w:t>
            </w:r>
            <w:r w:rsidR="00D1429C">
              <w:rPr>
                <w:rFonts w:ascii="Times New Roman" w:hAnsi="Times New Roman"/>
                <w:b/>
                <w:bCs/>
                <w:sz w:val="24"/>
                <w:szCs w:val="24"/>
                <w:lang w:val="sr-Latn-RS" w:eastAsia="sr-Latn-RS"/>
              </w:rPr>
              <w:t>уџета за период 01. ЈАНУАР -  3</w:t>
            </w:r>
            <w:r w:rsidR="00D1429C">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sidR="00D1429C">
              <w:rPr>
                <w:rFonts w:ascii="Times New Roman" w:hAnsi="Times New Roman"/>
                <w:b/>
                <w:bCs/>
                <w:sz w:val="24"/>
                <w:szCs w:val="24"/>
                <w:lang w:val="sr-Cyrl-RS" w:eastAsia="sr-Latn-RS"/>
              </w:rPr>
              <w:t>АВГУСТ</w:t>
            </w:r>
            <w:r w:rsidRPr="00A702C7">
              <w:rPr>
                <w:rFonts w:ascii="Times New Roman" w:hAnsi="Times New Roman"/>
                <w:b/>
                <w:bCs/>
                <w:sz w:val="24"/>
                <w:szCs w:val="24"/>
                <w:lang w:val="sr-Latn-RS" w:eastAsia="sr-Latn-RS"/>
              </w:rPr>
              <w:t xml:space="preserve"> 2025. </w:t>
            </w:r>
          </w:p>
        </w:tc>
      </w:tr>
      <w:tr w:rsidR="00A702C7" w:rsidRPr="00A702C7" w14:paraId="798A0E5E" w14:textId="77777777" w:rsidTr="00254285">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CFFA1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5BB3E7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6B5764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12B06D8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15661E9F" w14:textId="727DA37C" w:rsidR="00A702C7" w:rsidRPr="00A702C7" w:rsidRDefault="00A702C7" w:rsidP="00D1429C">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w:t>
            </w:r>
            <w:r w:rsidR="00D1429C">
              <w:rPr>
                <w:rFonts w:ascii="Times New Roman" w:hAnsi="Times New Roman"/>
                <w:b/>
                <w:bCs/>
                <w:sz w:val="24"/>
                <w:szCs w:val="24"/>
                <w:lang w:val="sr-Latn-RS" w:eastAsia="sr-Latn-RS"/>
              </w:rPr>
              <w:t>вршење буџета за 01. ЈАНУАР - 3</w:t>
            </w:r>
            <w:r w:rsidR="00D1429C">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sidR="00D1429C">
              <w:rPr>
                <w:rFonts w:ascii="Times New Roman" w:hAnsi="Times New Roman"/>
                <w:b/>
                <w:bCs/>
                <w:sz w:val="24"/>
                <w:szCs w:val="24"/>
                <w:lang w:val="sr-Cyrl-RS" w:eastAsia="sr-Latn-RS"/>
              </w:rPr>
              <w:t>АВГУСТ</w:t>
            </w:r>
            <w:r w:rsidRPr="00A702C7">
              <w:rPr>
                <w:rFonts w:ascii="Times New Roman" w:hAnsi="Times New Roman"/>
                <w:b/>
                <w:bCs/>
                <w:sz w:val="24"/>
                <w:szCs w:val="24"/>
                <w:lang w:val="sr-Latn-RS" w:eastAsia="sr-Latn-RS"/>
              </w:rPr>
              <w:t xml:space="preserve"> 2025. године </w:t>
            </w:r>
          </w:p>
        </w:tc>
        <w:tc>
          <w:tcPr>
            <w:tcW w:w="0" w:type="auto"/>
            <w:tcBorders>
              <w:top w:val="nil"/>
              <w:left w:val="nil"/>
              <w:bottom w:val="single" w:sz="8" w:space="0" w:color="auto"/>
              <w:right w:val="single" w:sz="8" w:space="0" w:color="auto"/>
            </w:tcBorders>
            <w:shd w:val="clear" w:color="auto" w:fill="auto"/>
            <w:vAlign w:val="center"/>
            <w:hideMark/>
          </w:tcPr>
          <w:p w14:paraId="09B1800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95CA8EE"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562D5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4515A8B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AF5321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5B907B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0F1AA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1561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E08D34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C9AEF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E4B1B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7511B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30352E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0358586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4465F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EC957D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9E321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6F5954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6B5E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10E7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384D3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9ADE22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08988C2"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3CC2D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3F0C11E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182D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390AC6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03231D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B0250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A326791"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50670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28E18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05BD6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E2DE5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1D45E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B348D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19509E2"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0ABC063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6A4611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1D0B6FC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ACC3B3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08E5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851B4E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6890CB5"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DA8FD6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70DBA7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4B68E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A8355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B74D2A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BC2AD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EEAEC66" w14:textId="77777777" w:rsidTr="00254285">
        <w:trPr>
          <w:trHeight w:val="310"/>
        </w:trPr>
        <w:tc>
          <w:tcPr>
            <w:tcW w:w="0" w:type="auto"/>
            <w:tcBorders>
              <w:top w:val="nil"/>
              <w:left w:val="nil"/>
              <w:bottom w:val="nil"/>
              <w:right w:val="nil"/>
            </w:tcBorders>
            <w:shd w:val="clear" w:color="000000" w:fill="F2F2F2"/>
            <w:noWrap/>
            <w:hideMark/>
          </w:tcPr>
          <w:p w14:paraId="62B959B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7BB392C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312B93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057E2B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6A19D1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11432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507D09B" w14:textId="77777777" w:rsidTr="0025428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57BF54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F7E425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C40CB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28FE7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B7966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114E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C542DF5"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DA998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83FE9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76FAC0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CADA38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6825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27277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A702C7" w:rsidRPr="00A702C7" w14:paraId="1B497078"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0473D39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A891B8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28F2C5F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A080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C7243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69272C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BBA8DD3"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B6C65F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8907B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19D78A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D9B9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7A8641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215DC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CE7410A"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EDF9C8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38424A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5F7F1D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9E2A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BF2D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12F414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260CD77"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EB7021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3DD7DD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1D5C83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13E236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7E09C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E781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9C67A63"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6B73B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E774A7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000000" w:fill="F2F2F2"/>
            <w:vAlign w:val="bottom"/>
            <w:hideMark/>
          </w:tcPr>
          <w:p w14:paraId="317042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000000" w:fill="F2F2F2"/>
            <w:vAlign w:val="bottom"/>
            <w:hideMark/>
          </w:tcPr>
          <w:p w14:paraId="3AB2D8E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A36D6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nil"/>
              <w:bottom w:val="single" w:sz="4" w:space="0" w:color="auto"/>
              <w:right w:val="single" w:sz="8" w:space="0" w:color="auto"/>
            </w:tcBorders>
            <w:shd w:val="clear" w:color="auto" w:fill="auto"/>
            <w:vAlign w:val="center"/>
            <w:hideMark/>
          </w:tcPr>
          <w:p w14:paraId="24D77C4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A702C7" w:rsidRPr="00A702C7" w14:paraId="56F5E656" w14:textId="77777777" w:rsidTr="00254285">
        <w:trPr>
          <w:trHeight w:val="320"/>
        </w:trPr>
        <w:tc>
          <w:tcPr>
            <w:tcW w:w="0" w:type="auto"/>
            <w:tcBorders>
              <w:top w:val="nil"/>
              <w:left w:val="single" w:sz="8" w:space="0" w:color="auto"/>
              <w:bottom w:val="nil"/>
              <w:right w:val="nil"/>
            </w:tcBorders>
            <w:shd w:val="clear" w:color="auto" w:fill="auto"/>
            <w:noWrap/>
            <w:hideMark/>
          </w:tcPr>
          <w:p w14:paraId="4E5231A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248DB0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0071D7F"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C0339F9"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2D3DF13"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521A64E"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41E2E72D"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32924F9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203AE8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4BD2C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42B63205" w14:textId="77777777" w:rsidTr="00254285">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38CB87F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32C91D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0FE3769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244858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067B706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nil"/>
              <w:left w:val="nil"/>
              <w:bottom w:val="single" w:sz="8" w:space="0" w:color="auto"/>
              <w:right w:val="single" w:sz="8" w:space="0" w:color="auto"/>
            </w:tcBorders>
            <w:shd w:val="clear" w:color="auto" w:fill="auto"/>
            <w:vAlign w:val="center"/>
            <w:hideMark/>
          </w:tcPr>
          <w:p w14:paraId="4892CC5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20742DA"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2A9D2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8087B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6879C1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220896D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8F93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5,367,995</w:t>
            </w:r>
          </w:p>
        </w:tc>
        <w:tc>
          <w:tcPr>
            <w:tcW w:w="0" w:type="auto"/>
            <w:tcBorders>
              <w:top w:val="nil"/>
              <w:left w:val="nil"/>
              <w:bottom w:val="single" w:sz="4" w:space="0" w:color="auto"/>
              <w:right w:val="single" w:sz="8" w:space="0" w:color="auto"/>
            </w:tcBorders>
            <w:shd w:val="clear" w:color="auto" w:fill="auto"/>
            <w:vAlign w:val="bottom"/>
            <w:hideMark/>
          </w:tcPr>
          <w:p w14:paraId="251642A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45.10%</w:t>
            </w:r>
          </w:p>
        </w:tc>
      </w:tr>
      <w:tr w:rsidR="00A702C7" w:rsidRPr="00A702C7" w14:paraId="71CD47D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9C84A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E99E4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00D5F5B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2B413D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F3BC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870,634</w:t>
            </w:r>
          </w:p>
        </w:tc>
        <w:tc>
          <w:tcPr>
            <w:tcW w:w="0" w:type="auto"/>
            <w:tcBorders>
              <w:top w:val="nil"/>
              <w:left w:val="nil"/>
              <w:bottom w:val="single" w:sz="4" w:space="0" w:color="auto"/>
              <w:right w:val="single" w:sz="8" w:space="0" w:color="auto"/>
            </w:tcBorders>
            <w:shd w:val="clear" w:color="auto" w:fill="auto"/>
            <w:vAlign w:val="bottom"/>
            <w:hideMark/>
          </w:tcPr>
          <w:p w14:paraId="219BD1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45.27%</w:t>
            </w:r>
          </w:p>
        </w:tc>
      </w:tr>
      <w:tr w:rsidR="00A702C7" w:rsidRPr="00A702C7" w14:paraId="2CC2508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4A931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6F9E7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5C2CFCE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4EEEC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0342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11E91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BB268D5"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98D68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436B312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02491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490754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4C09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505D46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5EF07585"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6C7F0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415</w:t>
            </w:r>
          </w:p>
        </w:tc>
        <w:tc>
          <w:tcPr>
            <w:tcW w:w="0" w:type="auto"/>
            <w:tcBorders>
              <w:top w:val="nil"/>
              <w:left w:val="nil"/>
              <w:bottom w:val="single" w:sz="4" w:space="0" w:color="auto"/>
              <w:right w:val="single" w:sz="4" w:space="0" w:color="auto"/>
            </w:tcBorders>
            <w:shd w:val="clear" w:color="auto" w:fill="auto"/>
            <w:hideMark/>
          </w:tcPr>
          <w:p w14:paraId="4B53277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501D98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1A7087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0620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62,418</w:t>
            </w:r>
          </w:p>
        </w:tc>
        <w:tc>
          <w:tcPr>
            <w:tcW w:w="0" w:type="auto"/>
            <w:tcBorders>
              <w:top w:val="nil"/>
              <w:left w:val="nil"/>
              <w:bottom w:val="single" w:sz="4" w:space="0" w:color="auto"/>
              <w:right w:val="single" w:sz="8" w:space="0" w:color="auto"/>
            </w:tcBorders>
            <w:shd w:val="clear" w:color="auto" w:fill="auto"/>
            <w:vAlign w:val="bottom"/>
            <w:hideMark/>
          </w:tcPr>
          <w:p w14:paraId="08206C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27.74%</w:t>
            </w:r>
          </w:p>
        </w:tc>
      </w:tr>
      <w:tr w:rsidR="00A702C7" w:rsidRPr="00A702C7" w14:paraId="508DDD57"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9D9608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3592CD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7F1A93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8CA8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2E9B7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B0F99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09CB39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7145C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D8E77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D866B6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38D40E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37D0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714,085</w:t>
            </w:r>
          </w:p>
        </w:tc>
        <w:tc>
          <w:tcPr>
            <w:tcW w:w="0" w:type="auto"/>
            <w:tcBorders>
              <w:top w:val="nil"/>
              <w:left w:val="nil"/>
              <w:bottom w:val="single" w:sz="4" w:space="0" w:color="auto"/>
              <w:right w:val="single" w:sz="8" w:space="0" w:color="auto"/>
            </w:tcBorders>
            <w:shd w:val="clear" w:color="auto" w:fill="auto"/>
            <w:vAlign w:val="bottom"/>
            <w:hideMark/>
          </w:tcPr>
          <w:p w14:paraId="0A4628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40.67%</w:t>
            </w:r>
          </w:p>
        </w:tc>
      </w:tr>
      <w:tr w:rsidR="00A702C7" w:rsidRPr="00A702C7" w14:paraId="709E2DC4"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A250C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C014FC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95EB10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50BA3F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29731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415,755</w:t>
            </w:r>
          </w:p>
        </w:tc>
        <w:tc>
          <w:tcPr>
            <w:tcW w:w="0" w:type="auto"/>
            <w:tcBorders>
              <w:top w:val="nil"/>
              <w:left w:val="nil"/>
              <w:bottom w:val="single" w:sz="4" w:space="0" w:color="auto"/>
              <w:right w:val="single" w:sz="8" w:space="0" w:color="auto"/>
            </w:tcBorders>
            <w:shd w:val="clear" w:color="auto" w:fill="auto"/>
            <w:vAlign w:val="bottom"/>
            <w:hideMark/>
          </w:tcPr>
          <w:p w14:paraId="153014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44.61%</w:t>
            </w:r>
          </w:p>
        </w:tc>
      </w:tr>
      <w:tr w:rsidR="00A702C7" w:rsidRPr="00A702C7" w14:paraId="1071571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4EA8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7985B7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AF9A61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5665B3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A7B6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3,439,310</w:t>
            </w:r>
          </w:p>
        </w:tc>
        <w:tc>
          <w:tcPr>
            <w:tcW w:w="0" w:type="auto"/>
            <w:tcBorders>
              <w:top w:val="nil"/>
              <w:left w:val="nil"/>
              <w:bottom w:val="single" w:sz="4" w:space="0" w:color="auto"/>
              <w:right w:val="single" w:sz="8" w:space="0" w:color="auto"/>
            </w:tcBorders>
            <w:shd w:val="clear" w:color="auto" w:fill="auto"/>
            <w:vAlign w:val="bottom"/>
            <w:hideMark/>
          </w:tcPr>
          <w:p w14:paraId="3B0380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44.29%</w:t>
            </w:r>
          </w:p>
        </w:tc>
      </w:tr>
      <w:tr w:rsidR="00A702C7" w:rsidRPr="00A702C7" w14:paraId="3A13756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27220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350B5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2A48B1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41C6BE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0090952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6,733,470</w:t>
            </w:r>
          </w:p>
        </w:tc>
        <w:tc>
          <w:tcPr>
            <w:tcW w:w="0" w:type="auto"/>
            <w:tcBorders>
              <w:top w:val="nil"/>
              <w:left w:val="nil"/>
              <w:bottom w:val="single" w:sz="4" w:space="0" w:color="auto"/>
              <w:right w:val="single" w:sz="8" w:space="0" w:color="auto"/>
            </w:tcBorders>
            <w:shd w:val="clear" w:color="auto" w:fill="auto"/>
            <w:vAlign w:val="bottom"/>
            <w:hideMark/>
          </w:tcPr>
          <w:p w14:paraId="45B7DF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51.43%</w:t>
            </w:r>
          </w:p>
        </w:tc>
      </w:tr>
      <w:tr w:rsidR="00A702C7" w:rsidRPr="00A702C7" w14:paraId="15732CD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8ADE9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58ACE6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791C328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49CC713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1F25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E1973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BC508C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8B0FD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7EC652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02F086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606D119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5349AC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1,941,999</w:t>
            </w:r>
          </w:p>
        </w:tc>
        <w:tc>
          <w:tcPr>
            <w:tcW w:w="0" w:type="auto"/>
            <w:tcBorders>
              <w:top w:val="nil"/>
              <w:left w:val="nil"/>
              <w:bottom w:val="single" w:sz="4" w:space="0" w:color="auto"/>
              <w:right w:val="single" w:sz="8" w:space="0" w:color="auto"/>
            </w:tcBorders>
            <w:shd w:val="clear" w:color="auto" w:fill="auto"/>
            <w:vAlign w:val="bottom"/>
            <w:hideMark/>
          </w:tcPr>
          <w:p w14:paraId="4C7ABD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83.82%</w:t>
            </w:r>
          </w:p>
        </w:tc>
      </w:tr>
      <w:tr w:rsidR="00A702C7" w:rsidRPr="00A702C7" w14:paraId="1AC1DBC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EEB15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016BB9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532746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4D8DF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FD065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BE9FDF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296CCD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1A42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C6AB2F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24605A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1F83EB2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E204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C047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B666C9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3E22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0B348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2903BD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F8786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3CA6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ABBA2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3593048"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7361891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7FD5312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30CCE5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3F9756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D51B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998BB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F3C1F78"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9E354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36E35E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6162A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2B70B1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D50968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7AA66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D1BF5BE" w14:textId="77777777" w:rsidTr="00254285">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608FF1F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D438E5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3B87D1D" w14:textId="77777777" w:rsidR="00A702C7" w:rsidRPr="00A702C7" w:rsidRDefault="00A702C7" w:rsidP="00A702C7">
            <w:pPr>
              <w:spacing w:after="0" w:line="240" w:lineRule="auto"/>
              <w:jc w:val="right"/>
              <w:rPr>
                <w:rFonts w:ascii="Times New Roman" w:hAnsi="Times New Roman"/>
                <w:sz w:val="24"/>
                <w:szCs w:val="24"/>
                <w:u w:val="single"/>
                <w:lang w:val="sr-Latn-RS" w:eastAsia="sr-Latn-RS"/>
              </w:rPr>
            </w:pPr>
            <w:r w:rsidRPr="00A702C7">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7A4B5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4DD56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A3CE4A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A1953DA" w14:textId="77777777" w:rsidTr="00254285">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4AF3A2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615723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66F2AD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706115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ED521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19,545,666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1753FB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46.61%</w:t>
            </w:r>
          </w:p>
        </w:tc>
      </w:tr>
      <w:tr w:rsidR="00A702C7" w:rsidRPr="00A702C7" w14:paraId="52626D3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B290E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56E15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B45888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59336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99D5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3,261,672      </w:t>
            </w:r>
          </w:p>
        </w:tc>
        <w:tc>
          <w:tcPr>
            <w:tcW w:w="0" w:type="auto"/>
            <w:tcBorders>
              <w:top w:val="nil"/>
              <w:left w:val="nil"/>
              <w:bottom w:val="single" w:sz="4" w:space="0" w:color="auto"/>
              <w:right w:val="single" w:sz="8" w:space="0" w:color="auto"/>
            </w:tcBorders>
            <w:shd w:val="clear" w:color="auto" w:fill="auto"/>
            <w:vAlign w:val="bottom"/>
            <w:hideMark/>
          </w:tcPr>
          <w:p w14:paraId="179F393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17.04%</w:t>
            </w:r>
          </w:p>
        </w:tc>
      </w:tr>
      <w:tr w:rsidR="00A702C7" w:rsidRPr="00A702C7" w14:paraId="021DDEC2"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25048AF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3A549B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5AD588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4CF489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C444E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38FE3A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632F9FD"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4EF75E7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2EFD89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465516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493F0B2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129C41E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99B14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A55B21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CAD28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02AAF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000000" w:fill="F2F2F2"/>
            <w:vAlign w:val="bottom"/>
            <w:hideMark/>
          </w:tcPr>
          <w:p w14:paraId="3365C0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000000" w:fill="F2F2F2"/>
            <w:vAlign w:val="bottom"/>
            <w:hideMark/>
          </w:tcPr>
          <w:p w14:paraId="61A69C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000000" w:fill="F2F2F2"/>
            <w:vAlign w:val="bottom"/>
            <w:hideMark/>
          </w:tcPr>
          <w:p w14:paraId="4FC1B1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22,807,338</w:t>
            </w:r>
          </w:p>
        </w:tc>
        <w:tc>
          <w:tcPr>
            <w:tcW w:w="0" w:type="auto"/>
            <w:tcBorders>
              <w:top w:val="nil"/>
              <w:left w:val="nil"/>
              <w:bottom w:val="single" w:sz="4" w:space="0" w:color="auto"/>
              <w:right w:val="single" w:sz="8" w:space="0" w:color="auto"/>
            </w:tcBorders>
            <w:shd w:val="clear" w:color="auto" w:fill="auto"/>
            <w:vAlign w:val="bottom"/>
            <w:hideMark/>
          </w:tcPr>
          <w:p w14:paraId="54D0D3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33.99%</w:t>
            </w:r>
          </w:p>
        </w:tc>
      </w:tr>
      <w:tr w:rsidR="00A702C7" w:rsidRPr="00A702C7" w14:paraId="3B413E0B"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749E348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452423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2C3E95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DA83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59E4122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1D9A15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69A306D"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0F5F6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70EAE2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593BCF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13BA177" w14:textId="77777777" w:rsidTr="0025428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440C1F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35E81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0007 - </w:t>
            </w:r>
            <w:r w:rsidRPr="00A702C7">
              <w:rPr>
                <w:rFonts w:ascii="Times New Roman" w:hAnsi="Times New Roman"/>
                <w:b/>
                <w:bCs/>
                <w:sz w:val="24"/>
                <w:szCs w:val="24"/>
                <w:lang w:val="sr-Latn-RS" w:eastAsia="sr-Latn-RS"/>
              </w:rPr>
              <w:lastRenderedPageBreak/>
              <w:t>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A41B6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BC464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E05E3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w:t>
            </w:r>
            <w:r w:rsidRPr="00A702C7">
              <w:rPr>
                <w:rFonts w:ascii="Times New Roman" w:hAnsi="Times New Roman"/>
                <w:b/>
                <w:bCs/>
                <w:sz w:val="24"/>
                <w:szCs w:val="24"/>
                <w:lang w:val="sr-Latn-RS" w:eastAsia="sr-Latn-RS"/>
              </w:rPr>
              <w:lastRenderedPageBreak/>
              <w:t xml:space="preserve">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8C4B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Проценат извршења (%)</w:t>
            </w:r>
          </w:p>
        </w:tc>
      </w:tr>
      <w:tr w:rsidR="00A702C7" w:rsidRPr="00A702C7" w14:paraId="43370A9A"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7AE17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2CB5C4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44235B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0B141E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F520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5FF488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A702C7" w:rsidRPr="00A702C7" w14:paraId="55C0560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9E897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A0D6E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05717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083BC1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7AE5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40CEB9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A702C7" w:rsidRPr="00A702C7" w14:paraId="6C77FE9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2021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E07369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15C66A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77E889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EFCD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0ADF4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1181DF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6EFAB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6941A5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7AC249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0A98F5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1EB5E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A35129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1EF3A8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42CC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EB9702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6B1187C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1A922D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4E232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24C5C3A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23.05%</w:t>
            </w:r>
          </w:p>
        </w:tc>
      </w:tr>
      <w:tr w:rsidR="00A702C7" w:rsidRPr="00A702C7" w14:paraId="0D18A556"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1A51F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6BAAA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24CE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29232A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1C606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CAB92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336C76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8B96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715D62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7BC606E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770409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FE083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5C8EF4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w:t>
            </w:r>
          </w:p>
        </w:tc>
      </w:tr>
      <w:tr w:rsidR="00A702C7" w:rsidRPr="00A702C7" w14:paraId="6C0E5F2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8DC63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4F909C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50F84E0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60D5B0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0E37E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327C77D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24.62%</w:t>
            </w:r>
          </w:p>
        </w:tc>
      </w:tr>
      <w:tr w:rsidR="00A702C7" w:rsidRPr="00A702C7" w14:paraId="5BE7C30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653DA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CFB609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22B4BB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0A9182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5270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74B842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13.63%</w:t>
            </w:r>
          </w:p>
        </w:tc>
      </w:tr>
      <w:tr w:rsidR="00A702C7" w:rsidRPr="00A702C7" w14:paraId="560619D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310C6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5B59BB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432497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6DC47F9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65F3C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E92EF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A5D479C" w14:textId="77777777" w:rsidTr="00254285">
        <w:trPr>
          <w:trHeight w:val="345"/>
        </w:trPr>
        <w:tc>
          <w:tcPr>
            <w:tcW w:w="0" w:type="auto"/>
            <w:tcBorders>
              <w:top w:val="nil"/>
              <w:left w:val="single" w:sz="8" w:space="0" w:color="auto"/>
              <w:bottom w:val="nil"/>
              <w:right w:val="single" w:sz="4" w:space="0" w:color="auto"/>
            </w:tcBorders>
            <w:shd w:val="clear" w:color="auto" w:fill="auto"/>
            <w:noWrap/>
            <w:hideMark/>
          </w:tcPr>
          <w:p w14:paraId="431AE1F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95BA0C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3439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DA108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5D031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EFA7B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F2EBEB2"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790E4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CA7FC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33943F6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5116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6E2B6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128A50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25.50%</w:t>
            </w:r>
          </w:p>
        </w:tc>
      </w:tr>
      <w:tr w:rsidR="00A702C7" w:rsidRPr="00A702C7" w14:paraId="7CD6B90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568B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63963F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2BC8E5C" w14:textId="77777777" w:rsidR="00A702C7" w:rsidRPr="00A702C7" w:rsidRDefault="00A702C7" w:rsidP="00A702C7">
            <w:pPr>
              <w:spacing w:after="0" w:line="240" w:lineRule="auto"/>
              <w:jc w:val="right"/>
              <w:rPr>
                <w:rFonts w:ascii="Times New Roman" w:hAnsi="Times New Roman"/>
                <w:color w:val="000000"/>
                <w:sz w:val="24"/>
                <w:szCs w:val="24"/>
                <w:lang w:val="sr-Latn-RS" w:eastAsia="sr-Latn-RS"/>
              </w:rPr>
            </w:pPr>
            <w:r w:rsidRPr="00A702C7">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6AE4F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3BAA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3F6C45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276B28A"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5485650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C81F1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4012C115" w14:textId="77777777" w:rsidR="00A702C7" w:rsidRPr="00A702C7" w:rsidRDefault="00A702C7" w:rsidP="00A702C7">
            <w:pPr>
              <w:spacing w:after="0" w:line="240" w:lineRule="auto"/>
              <w:jc w:val="right"/>
              <w:rPr>
                <w:rFonts w:ascii="Times New Roman" w:hAnsi="Times New Roman"/>
                <w:color w:val="C00000"/>
                <w:sz w:val="24"/>
                <w:szCs w:val="24"/>
                <w:lang w:val="sr-Latn-RS" w:eastAsia="sr-Latn-RS"/>
              </w:rPr>
            </w:pPr>
            <w:r w:rsidRPr="00A702C7">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2A861F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7677B3D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93ADE8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A07FEC2"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EAC0A0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909D40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91926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4EFA1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80A4C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3E1A17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21.69%</w:t>
            </w:r>
          </w:p>
        </w:tc>
      </w:tr>
      <w:tr w:rsidR="00A702C7" w:rsidRPr="00A702C7" w14:paraId="2A01F471" w14:textId="77777777" w:rsidTr="00254285">
        <w:trPr>
          <w:trHeight w:val="320"/>
        </w:trPr>
        <w:tc>
          <w:tcPr>
            <w:tcW w:w="0" w:type="auto"/>
            <w:tcBorders>
              <w:top w:val="nil"/>
              <w:left w:val="nil"/>
              <w:bottom w:val="nil"/>
              <w:right w:val="nil"/>
            </w:tcBorders>
            <w:shd w:val="clear" w:color="auto" w:fill="auto"/>
            <w:noWrap/>
            <w:hideMark/>
          </w:tcPr>
          <w:p w14:paraId="6FC51876" w14:textId="77777777" w:rsidR="00A702C7" w:rsidRPr="00A702C7" w:rsidRDefault="00A702C7" w:rsidP="00A702C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77486BB6" w14:textId="77777777" w:rsidR="00A702C7" w:rsidRPr="00A702C7" w:rsidRDefault="00A702C7" w:rsidP="00A702C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0592745" w14:textId="77777777" w:rsidR="00A702C7" w:rsidRPr="00A702C7" w:rsidRDefault="00A702C7" w:rsidP="00A702C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744492C"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1B80549"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BAF955D"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399970A9"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280B5CD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56F6142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3970DB4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022F90B" w14:textId="77777777" w:rsidTr="0025428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E83E7D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3563461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85497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5FEA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B6871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68F24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2D5999EF"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8B8C2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306FE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E5C74D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3BFC42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8F87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40E9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A702C7" w:rsidRPr="00A702C7" w14:paraId="51916D7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7331F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B50261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CD259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5CBAF4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4EBA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643C9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A702C7" w:rsidRPr="00A702C7" w14:paraId="44649C8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218F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98FD0B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D4672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02A6E59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C2D0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D07D5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4010996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D532B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8088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E72DB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4D23F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D5CA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4BBB4B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550154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D93AB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3AD55F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C7D1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6BB838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552CA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42187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17.79%</w:t>
            </w:r>
          </w:p>
        </w:tc>
      </w:tr>
      <w:tr w:rsidR="00A702C7" w:rsidRPr="00A702C7" w14:paraId="618F4182"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C4CEDC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E4AD2D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8783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54C720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638FA5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E9E1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E651E5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D1049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0A95E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CAACC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5F749C7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17A2BFF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AB5E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7.89%</w:t>
            </w:r>
          </w:p>
        </w:tc>
      </w:tr>
      <w:tr w:rsidR="00A702C7" w:rsidRPr="00A702C7" w14:paraId="7CF31C5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498F3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908709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3D37C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2355CD4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DB0F50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B619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0AD58D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94088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B172C4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30AA3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7A3B64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5399475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5241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26.48%</w:t>
            </w:r>
          </w:p>
        </w:tc>
      </w:tr>
      <w:tr w:rsidR="00A702C7" w:rsidRPr="00A702C7" w14:paraId="625EA2D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3715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D32CD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FF17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7534EC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679F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5094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w:t>
            </w:r>
          </w:p>
        </w:tc>
      </w:tr>
      <w:tr w:rsidR="00A702C7" w:rsidRPr="00A702C7" w14:paraId="490C845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9AA5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EB9752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D025D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2B47BC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A0A46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4C66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19.75%</w:t>
            </w:r>
          </w:p>
        </w:tc>
      </w:tr>
      <w:tr w:rsidR="00A702C7" w:rsidRPr="00A702C7" w14:paraId="42632AA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3D06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030EAA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A6A83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279019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E3E772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6EE56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12.39%</w:t>
            </w:r>
          </w:p>
        </w:tc>
      </w:tr>
      <w:tr w:rsidR="00A702C7" w:rsidRPr="00A702C7" w14:paraId="58BF1DC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6950F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054FCC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77377A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3C11A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28573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A72E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5DC6C0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E6F8D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5E5593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A9CC8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BD726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FBCD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FEC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3F137F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28625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C5186B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EAAC0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7967F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3B297F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57CE8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E333A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FBFB8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8ED68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6C707E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C87BA2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DFE61A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2F465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2C5551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4164A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6BF7CD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B2414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0223E97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BF25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1A51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3E785B0D"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575D964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C5B6D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A7CE3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442A353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247F9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E3626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CDCCD9F"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2A49E56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6FF1840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F6370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4E40F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C45B4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2E361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24B53FE"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5DC8FD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515</w:t>
            </w:r>
          </w:p>
        </w:tc>
        <w:tc>
          <w:tcPr>
            <w:tcW w:w="0" w:type="auto"/>
            <w:tcBorders>
              <w:top w:val="nil"/>
              <w:left w:val="nil"/>
              <w:bottom w:val="single" w:sz="4" w:space="0" w:color="auto"/>
              <w:right w:val="single" w:sz="4" w:space="0" w:color="auto"/>
            </w:tcBorders>
            <w:shd w:val="clear" w:color="auto" w:fill="auto"/>
            <w:hideMark/>
          </w:tcPr>
          <w:p w14:paraId="029F5B6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681FC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3BF6C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A1F5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D5934C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1983330"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EE227F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55240FC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37D8E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2C8C70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8789E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9C2CF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7B476FC"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6F08D5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56AC80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2C8784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65FFE1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247EC5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6444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9B2D11D"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145814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27E6C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671231F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013BC8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03555A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2924894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17.07%</w:t>
            </w:r>
          </w:p>
        </w:tc>
      </w:tr>
      <w:tr w:rsidR="00A702C7" w:rsidRPr="00A702C7" w14:paraId="3B47878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0D367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1EECF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000000" w:fill="FFFFFF"/>
            <w:vAlign w:val="bottom"/>
            <w:hideMark/>
          </w:tcPr>
          <w:p w14:paraId="41A655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2528C0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77A10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0E84FB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1839FA9" w14:textId="77777777" w:rsidTr="00254285">
        <w:trPr>
          <w:trHeight w:val="620"/>
        </w:trPr>
        <w:tc>
          <w:tcPr>
            <w:tcW w:w="0" w:type="auto"/>
            <w:tcBorders>
              <w:top w:val="nil"/>
              <w:left w:val="single" w:sz="8" w:space="0" w:color="auto"/>
              <w:bottom w:val="nil"/>
              <w:right w:val="single" w:sz="4" w:space="0" w:color="auto"/>
            </w:tcBorders>
            <w:shd w:val="clear" w:color="auto" w:fill="auto"/>
            <w:noWrap/>
            <w:hideMark/>
          </w:tcPr>
          <w:p w14:paraId="42275B0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ADAEC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000000" w:fill="FFFFFF"/>
            <w:vAlign w:val="bottom"/>
            <w:hideMark/>
          </w:tcPr>
          <w:p w14:paraId="3BB8CB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B529B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6B16CA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537A3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E40372C"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61910BE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1481AFC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000000" w:fill="FFFFFF"/>
            <w:vAlign w:val="bottom"/>
            <w:hideMark/>
          </w:tcPr>
          <w:p w14:paraId="4E4019A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24679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BA702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24DD0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7DE90D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09186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9EE2AF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70F3F9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ABEA8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F5B04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41CBF0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11.53%</w:t>
            </w:r>
          </w:p>
        </w:tc>
      </w:tr>
      <w:tr w:rsidR="00A702C7" w:rsidRPr="00A702C7" w14:paraId="6AA6B8CD" w14:textId="77777777" w:rsidTr="00254285">
        <w:trPr>
          <w:trHeight w:val="310"/>
        </w:trPr>
        <w:tc>
          <w:tcPr>
            <w:tcW w:w="0" w:type="auto"/>
            <w:tcBorders>
              <w:top w:val="nil"/>
              <w:left w:val="nil"/>
              <w:bottom w:val="nil"/>
              <w:right w:val="nil"/>
            </w:tcBorders>
            <w:shd w:val="clear" w:color="000000" w:fill="F2F2F2"/>
            <w:noWrap/>
            <w:hideMark/>
          </w:tcPr>
          <w:p w14:paraId="40678B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F666A8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71282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C37B6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0583BE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3FDCC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0E7B5C"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90C72B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D99424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4B8F69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57CCE5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6A9B83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B0A669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CCB260E"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B9F3D6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70489F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042D9CE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64E8169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6B86B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0812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18.88%</w:t>
            </w:r>
          </w:p>
        </w:tc>
      </w:tr>
      <w:tr w:rsidR="00A702C7" w:rsidRPr="00A702C7" w14:paraId="6DEB3D58" w14:textId="77777777" w:rsidTr="00254285">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587FA8A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75BFA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2446FB6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226A68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CF97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9F8EE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760F317" w14:textId="77777777" w:rsidTr="00254285">
        <w:trPr>
          <w:trHeight w:val="375"/>
        </w:trPr>
        <w:tc>
          <w:tcPr>
            <w:tcW w:w="0" w:type="auto"/>
            <w:tcBorders>
              <w:top w:val="nil"/>
              <w:left w:val="single" w:sz="8" w:space="0" w:color="auto"/>
              <w:bottom w:val="nil"/>
              <w:right w:val="single" w:sz="4" w:space="0" w:color="auto"/>
            </w:tcBorders>
            <w:shd w:val="clear" w:color="auto" w:fill="auto"/>
            <w:noWrap/>
            <w:hideMark/>
          </w:tcPr>
          <w:p w14:paraId="749D48C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0FD3A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000000" w:fill="FFFFFF"/>
            <w:vAlign w:val="bottom"/>
            <w:hideMark/>
          </w:tcPr>
          <w:p w14:paraId="1DCC76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7E89C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41D8FB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C3CE66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BFC6E8C"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2D5A66C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025238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2BD0BF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26163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6D2CC5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991DD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1386A3D"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E29BE5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277BC0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000000" w:fill="FFFFFF"/>
            <w:vAlign w:val="bottom"/>
            <w:hideMark/>
          </w:tcPr>
          <w:p w14:paraId="26759A7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000000" w:fill="F2F2F2"/>
            <w:vAlign w:val="bottom"/>
            <w:hideMark/>
          </w:tcPr>
          <w:p w14:paraId="08B357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000000" w:fill="F2F2F2"/>
            <w:vAlign w:val="bottom"/>
            <w:hideMark/>
          </w:tcPr>
          <w:p w14:paraId="6335FFF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29A8F1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13.34%</w:t>
            </w:r>
          </w:p>
        </w:tc>
      </w:tr>
      <w:tr w:rsidR="00A702C7" w:rsidRPr="00A702C7" w14:paraId="6D9565F0" w14:textId="77777777" w:rsidTr="00254285">
        <w:trPr>
          <w:trHeight w:val="320"/>
        </w:trPr>
        <w:tc>
          <w:tcPr>
            <w:tcW w:w="0" w:type="auto"/>
            <w:tcBorders>
              <w:top w:val="nil"/>
              <w:left w:val="nil"/>
              <w:bottom w:val="nil"/>
              <w:right w:val="nil"/>
            </w:tcBorders>
            <w:shd w:val="clear" w:color="auto" w:fill="auto"/>
            <w:noWrap/>
            <w:hideMark/>
          </w:tcPr>
          <w:p w14:paraId="7C5096C6" w14:textId="77777777" w:rsidR="00A702C7" w:rsidRPr="00A702C7" w:rsidRDefault="00A702C7" w:rsidP="00A702C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AB52A5C" w14:textId="77777777" w:rsidR="00A702C7" w:rsidRPr="00A702C7" w:rsidRDefault="00A702C7" w:rsidP="00A702C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326CBC9" w14:textId="77777777" w:rsidR="00A702C7" w:rsidRPr="00A702C7" w:rsidRDefault="00A702C7" w:rsidP="00A702C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264B8FC"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D1962A8"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1EA88F9"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5D681C3B" w14:textId="77777777" w:rsidTr="00254285">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17748BD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D25A76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5894BEC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49928CD3" w14:textId="77777777" w:rsidTr="00254285">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0FDCE5"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419A38C0"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547FE575" w14:textId="77777777" w:rsidR="00A702C7" w:rsidRPr="00A702C7" w:rsidRDefault="00A702C7" w:rsidP="00A702C7">
            <w:pPr>
              <w:spacing w:after="0" w:line="240" w:lineRule="auto"/>
              <w:rPr>
                <w:rFonts w:ascii="Times New Roman" w:hAnsi="Times New Roman"/>
                <w:b/>
                <w:bCs/>
                <w:sz w:val="24"/>
                <w:szCs w:val="24"/>
                <w:lang w:val="sr-Latn-RS" w:eastAsia="sr-Latn-RS"/>
              </w:rPr>
            </w:pPr>
          </w:p>
        </w:tc>
      </w:tr>
      <w:tr w:rsidR="00A702C7" w:rsidRPr="00A702C7" w14:paraId="6366F784" w14:textId="77777777" w:rsidTr="00254285">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163153E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D6C387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BF9AA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9DD08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5520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CC084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68EA98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32793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B60186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20950B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F36E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65EE7D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4F69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C7792CE" w14:textId="77777777" w:rsidTr="0025428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6A0AF7C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1CFCB8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5BBF01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9AE81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7,222,462,000</w:t>
            </w:r>
          </w:p>
        </w:tc>
        <w:tc>
          <w:tcPr>
            <w:tcW w:w="0" w:type="auto"/>
            <w:tcBorders>
              <w:top w:val="nil"/>
              <w:left w:val="nil"/>
              <w:bottom w:val="dotted" w:sz="4" w:space="0" w:color="auto"/>
              <w:right w:val="single" w:sz="4" w:space="0" w:color="auto"/>
            </w:tcBorders>
            <w:shd w:val="clear" w:color="auto" w:fill="auto"/>
            <w:vAlign w:val="bottom"/>
            <w:hideMark/>
          </w:tcPr>
          <w:p w14:paraId="46B11A1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3,677,921,360</w:t>
            </w:r>
          </w:p>
        </w:tc>
        <w:tc>
          <w:tcPr>
            <w:tcW w:w="0" w:type="auto"/>
            <w:tcBorders>
              <w:top w:val="nil"/>
              <w:left w:val="nil"/>
              <w:bottom w:val="single" w:sz="4" w:space="0" w:color="auto"/>
              <w:right w:val="single" w:sz="8" w:space="0" w:color="auto"/>
            </w:tcBorders>
            <w:shd w:val="clear" w:color="auto" w:fill="auto"/>
            <w:vAlign w:val="center"/>
            <w:hideMark/>
          </w:tcPr>
          <w:p w14:paraId="1343D6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50.92%</w:t>
            </w:r>
          </w:p>
        </w:tc>
      </w:tr>
      <w:tr w:rsidR="00A702C7" w:rsidRPr="00A702C7" w14:paraId="70C456E1" w14:textId="77777777" w:rsidTr="0025428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0247B9C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04</w:t>
            </w:r>
          </w:p>
        </w:tc>
        <w:tc>
          <w:tcPr>
            <w:tcW w:w="0" w:type="auto"/>
            <w:tcBorders>
              <w:top w:val="nil"/>
              <w:left w:val="nil"/>
              <w:bottom w:val="single" w:sz="4" w:space="0" w:color="auto"/>
              <w:right w:val="single" w:sz="4" w:space="0" w:color="auto"/>
            </w:tcBorders>
            <w:shd w:val="clear" w:color="auto" w:fill="auto"/>
            <w:hideMark/>
          </w:tcPr>
          <w:p w14:paraId="14AE27E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83DE6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9C8FF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0C34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3,261,672</w:t>
            </w:r>
          </w:p>
        </w:tc>
        <w:tc>
          <w:tcPr>
            <w:tcW w:w="0" w:type="auto"/>
            <w:tcBorders>
              <w:top w:val="nil"/>
              <w:left w:val="nil"/>
              <w:bottom w:val="single" w:sz="4" w:space="0" w:color="auto"/>
              <w:right w:val="single" w:sz="8" w:space="0" w:color="auto"/>
            </w:tcBorders>
            <w:shd w:val="clear" w:color="auto" w:fill="auto"/>
            <w:vAlign w:val="center"/>
            <w:hideMark/>
          </w:tcPr>
          <w:p w14:paraId="02401D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w:t>
            </w:r>
          </w:p>
        </w:tc>
      </w:tr>
      <w:tr w:rsidR="00A702C7" w:rsidRPr="00A702C7" w14:paraId="02C4593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45D6E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0D52FC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43B7CD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D5999C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6DF2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0DB4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CC5F9D5"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19E624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42DF1F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21A8D1A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48082D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280C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84E1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9B65E2B" w14:textId="77777777" w:rsidTr="00254285">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620E4CC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59A527F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2FFA2F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C05D0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762F01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469CB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6BF5C20"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4780A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62013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6790B8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5FC3C1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89931F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81DB54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FEE5427"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63E057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0464E89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2E3BEF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4C6B6A7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FE0D6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F9DB3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49661A" w14:textId="77777777" w:rsidTr="00254285">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551F41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2B22687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620F219B"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798918DD"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7,548,663,000</w:t>
            </w:r>
          </w:p>
        </w:tc>
        <w:tc>
          <w:tcPr>
            <w:tcW w:w="0" w:type="auto"/>
            <w:tcBorders>
              <w:top w:val="single" w:sz="8" w:space="0" w:color="auto"/>
              <w:left w:val="nil"/>
              <w:bottom w:val="single" w:sz="8" w:space="0" w:color="auto"/>
              <w:right w:val="nil"/>
            </w:tcBorders>
            <w:shd w:val="clear" w:color="000000" w:fill="BFBFBF"/>
            <w:vAlign w:val="bottom"/>
            <w:hideMark/>
          </w:tcPr>
          <w:p w14:paraId="1B8BC329"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3,681,183,032</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BCAAC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48.77%</w:t>
            </w:r>
          </w:p>
        </w:tc>
      </w:tr>
    </w:tbl>
    <w:p w14:paraId="63CCC719"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FEE7F8"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6B15DF6C"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291344"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5FD4FA3B" w14:textId="77777777" w:rsidR="008A182E" w:rsidRPr="008A182E" w:rsidRDefault="008A182E" w:rsidP="008A182E">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БУЏЕТ МИНИСТАРСТВА СПОРТА на основу Закона о буџету Републике Србије за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годину („Службени гласник РС”, бр.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0890A42B" w14:textId="77777777" w:rsidR="008A182E" w:rsidRPr="008A182E" w:rsidRDefault="008A182E" w:rsidP="008A182E">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8A182E" w:rsidRPr="008A182E" w14:paraId="5710826E" w14:textId="77777777" w:rsidTr="009C367D">
        <w:trPr>
          <w:trHeight w:val="530"/>
          <w:jc w:val="center"/>
        </w:trPr>
        <w:tc>
          <w:tcPr>
            <w:tcW w:w="843" w:type="dxa"/>
            <w:tcBorders>
              <w:top w:val="single" w:sz="4" w:space="0" w:color="000000"/>
              <w:left w:val="nil"/>
              <w:bottom w:val="single" w:sz="4" w:space="0" w:color="000000"/>
              <w:right w:val="nil"/>
            </w:tcBorders>
            <w:vAlign w:val="center"/>
            <w:hideMark/>
          </w:tcPr>
          <w:p w14:paraId="2FF6CD5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2A2FE2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0A1E04F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3CB1F7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27DA0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788C3DE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372F156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245474C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Укупна средства</w:t>
            </w:r>
          </w:p>
        </w:tc>
      </w:tr>
      <w:tr w:rsidR="008A182E" w:rsidRPr="008A182E" w14:paraId="15C76AF7" w14:textId="77777777" w:rsidTr="009C367D">
        <w:trPr>
          <w:trHeight w:val="299"/>
          <w:jc w:val="center"/>
        </w:trPr>
        <w:tc>
          <w:tcPr>
            <w:tcW w:w="843" w:type="dxa"/>
            <w:tcBorders>
              <w:top w:val="nil"/>
              <w:left w:val="nil"/>
              <w:bottom w:val="single" w:sz="12" w:space="0" w:color="000000"/>
              <w:right w:val="nil"/>
            </w:tcBorders>
            <w:vAlign w:val="center"/>
            <w:hideMark/>
          </w:tcPr>
          <w:p w14:paraId="2F68A0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5BD420F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7400F9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4837EC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23A496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C345B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7F9918B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2F561DF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8A182E" w:rsidRPr="008A182E" w14:paraId="4F21CD0E" w14:textId="77777777" w:rsidTr="009C367D">
        <w:trPr>
          <w:trHeight w:val="313"/>
          <w:jc w:val="center"/>
        </w:trPr>
        <w:tc>
          <w:tcPr>
            <w:tcW w:w="843" w:type="dxa"/>
            <w:vAlign w:val="bottom"/>
            <w:hideMark/>
          </w:tcPr>
          <w:p w14:paraId="1E5F32FD"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4533E2A9" w14:textId="77777777" w:rsidR="008A182E" w:rsidRPr="008A182E" w:rsidRDefault="008A182E" w:rsidP="008A182E">
            <w:pPr>
              <w:rPr>
                <w:rFonts w:ascii="Times New Roman" w:hAnsi="Times New Roman"/>
                <w:b/>
                <w:bCs/>
                <w:color w:val="000000"/>
                <w:lang w:val="sr-Cyrl-RS" w:eastAsia="sr-Cyrl-RS"/>
              </w:rPr>
            </w:pPr>
          </w:p>
        </w:tc>
        <w:tc>
          <w:tcPr>
            <w:tcW w:w="1032" w:type="dxa"/>
            <w:hideMark/>
          </w:tcPr>
          <w:p w14:paraId="728B43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3ABC0C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F10826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76805B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CAFCB7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7F1E795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8A182E" w:rsidRPr="008A182E" w14:paraId="3C6A31E0" w14:textId="77777777" w:rsidTr="009C367D">
        <w:trPr>
          <w:trHeight w:val="916"/>
          <w:jc w:val="center"/>
        </w:trPr>
        <w:tc>
          <w:tcPr>
            <w:tcW w:w="843" w:type="dxa"/>
            <w:hideMark/>
          </w:tcPr>
          <w:p w14:paraId="5EC472D1"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175A8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9DC50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1851E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40A2C2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4BF6C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E4830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раздео 31</w:t>
            </w:r>
          </w:p>
        </w:tc>
        <w:tc>
          <w:tcPr>
            <w:tcW w:w="1481" w:type="dxa"/>
            <w:hideMark/>
          </w:tcPr>
          <w:p w14:paraId="227D4FC6" w14:textId="77777777" w:rsidR="008A182E" w:rsidRPr="008A182E" w:rsidRDefault="008A182E" w:rsidP="008A182E">
            <w:pPr>
              <w:rPr>
                <w:rFonts w:ascii="Times New Roman" w:hAnsi="Times New Roman"/>
                <w:b/>
                <w:bCs/>
                <w:color w:val="000000"/>
                <w:lang w:val="sr-Cyrl-RS" w:eastAsia="sr-Cyrl-RS"/>
              </w:rPr>
            </w:pPr>
          </w:p>
        </w:tc>
      </w:tr>
      <w:tr w:rsidR="008A182E" w:rsidRPr="008A182E" w14:paraId="3DEA8921" w14:textId="77777777" w:rsidTr="009C367D">
        <w:trPr>
          <w:trHeight w:val="286"/>
          <w:jc w:val="center"/>
        </w:trPr>
        <w:tc>
          <w:tcPr>
            <w:tcW w:w="843" w:type="dxa"/>
            <w:hideMark/>
          </w:tcPr>
          <w:p w14:paraId="51083B23"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43D1829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78C6CC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136849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8923F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1F36954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C097BA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62D91AE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8A182E" w:rsidRPr="008A182E" w14:paraId="765AC52C" w14:textId="77777777" w:rsidTr="009C367D">
        <w:trPr>
          <w:trHeight w:val="286"/>
          <w:jc w:val="center"/>
        </w:trPr>
        <w:tc>
          <w:tcPr>
            <w:tcW w:w="843" w:type="dxa"/>
            <w:hideMark/>
          </w:tcPr>
          <w:p w14:paraId="699B96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D91DA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452BBA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4F69DF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415BBC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70D0C4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40DCB8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p w14:paraId="704663E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57731E3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8A182E" w:rsidRPr="008A182E" w14:paraId="37D43665" w14:textId="77777777" w:rsidTr="009C367D">
        <w:trPr>
          <w:trHeight w:val="286"/>
          <w:jc w:val="center"/>
        </w:trPr>
        <w:tc>
          <w:tcPr>
            <w:tcW w:w="843" w:type="dxa"/>
            <w:hideMark/>
          </w:tcPr>
          <w:p w14:paraId="134B14BC"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42672B9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0AFF2728"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798DD5F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156338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04ABB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53CA99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534276C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8A182E" w:rsidRPr="008A182E" w14:paraId="2C48403F" w14:textId="77777777" w:rsidTr="009C367D">
        <w:trPr>
          <w:trHeight w:val="286"/>
          <w:jc w:val="center"/>
        </w:trPr>
        <w:tc>
          <w:tcPr>
            <w:tcW w:w="843" w:type="dxa"/>
            <w:hideMark/>
          </w:tcPr>
          <w:p w14:paraId="633782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39E0E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193C06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49DF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91AA8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BAC8AA"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EB0EE6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31.0</w:t>
            </w:r>
          </w:p>
        </w:tc>
        <w:tc>
          <w:tcPr>
            <w:tcW w:w="1481" w:type="dxa"/>
            <w:hideMark/>
          </w:tcPr>
          <w:p w14:paraId="74B70503" w14:textId="77777777" w:rsidR="008A182E" w:rsidRPr="008A182E" w:rsidRDefault="008A182E" w:rsidP="008A182E">
            <w:pPr>
              <w:rPr>
                <w:rFonts w:ascii="Times New Roman" w:hAnsi="Times New Roman"/>
                <w:b/>
                <w:bCs/>
                <w:color w:val="000000"/>
                <w:lang w:val="sr-Cyrl-RS" w:eastAsia="sr-Cyrl-RS"/>
              </w:rPr>
            </w:pPr>
          </w:p>
        </w:tc>
      </w:tr>
      <w:tr w:rsidR="008A182E" w:rsidRPr="008A182E" w14:paraId="186CF96D" w14:textId="77777777" w:rsidTr="009C367D">
        <w:trPr>
          <w:trHeight w:val="286"/>
          <w:jc w:val="center"/>
        </w:trPr>
        <w:tc>
          <w:tcPr>
            <w:tcW w:w="843" w:type="dxa"/>
            <w:hideMark/>
          </w:tcPr>
          <w:p w14:paraId="6AD589F9"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1D1B14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2EFA80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1F3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572FCD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475B5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173732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3BA7336F" w14:textId="77777777" w:rsidR="008A182E" w:rsidRPr="008A182E" w:rsidRDefault="008A182E" w:rsidP="008A182E">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8A182E" w:rsidRPr="008A182E" w14:paraId="7BE9FA60" w14:textId="77777777" w:rsidTr="009C367D">
        <w:trPr>
          <w:trHeight w:val="286"/>
          <w:jc w:val="center"/>
        </w:trPr>
        <w:tc>
          <w:tcPr>
            <w:tcW w:w="843" w:type="dxa"/>
            <w:hideMark/>
          </w:tcPr>
          <w:p w14:paraId="27A984B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D5645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1A4610F"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A2C6C04"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1538C10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D52E34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FE595D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5B2802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8A182E" w:rsidRPr="008A182E" w14:paraId="2A6DAF58" w14:textId="77777777" w:rsidTr="009C367D">
        <w:trPr>
          <w:trHeight w:val="286"/>
          <w:jc w:val="center"/>
        </w:trPr>
        <w:tc>
          <w:tcPr>
            <w:tcW w:w="843" w:type="dxa"/>
            <w:hideMark/>
          </w:tcPr>
          <w:p w14:paraId="5A37424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4F5FB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BB4AA3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1CF27292"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1C22112D"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61F99F6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065D54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DB456AB"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8A182E" w:rsidRPr="008A182E" w14:paraId="188CAD54" w14:textId="77777777" w:rsidTr="009C367D">
        <w:trPr>
          <w:trHeight w:val="286"/>
          <w:jc w:val="center"/>
        </w:trPr>
        <w:tc>
          <w:tcPr>
            <w:tcW w:w="843" w:type="dxa"/>
            <w:hideMark/>
          </w:tcPr>
          <w:p w14:paraId="4CEC98E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BB309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83FC1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6AB91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14BDD8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467D8D9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9AD604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6B54354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8A182E" w:rsidRPr="008A182E" w14:paraId="1D2AF7D5" w14:textId="77777777" w:rsidTr="009C367D">
        <w:trPr>
          <w:trHeight w:val="286"/>
          <w:jc w:val="center"/>
        </w:trPr>
        <w:tc>
          <w:tcPr>
            <w:tcW w:w="843" w:type="dxa"/>
            <w:hideMark/>
          </w:tcPr>
          <w:p w14:paraId="67E21C65"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868475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8525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60CC8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37D099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E5E26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2AC57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07E5FD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8A182E" w:rsidRPr="008A182E" w14:paraId="1F261B03" w14:textId="77777777" w:rsidTr="009C367D">
        <w:trPr>
          <w:trHeight w:val="286"/>
          <w:jc w:val="center"/>
        </w:trPr>
        <w:tc>
          <w:tcPr>
            <w:tcW w:w="843" w:type="dxa"/>
            <w:hideMark/>
          </w:tcPr>
          <w:p w14:paraId="14725AC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21076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CA5BF8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DB0D75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40F6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B4D93E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4A30BCE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ACC6AB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8A182E" w:rsidRPr="008A182E" w14:paraId="091A5D3E" w14:textId="77777777" w:rsidTr="009C367D">
        <w:trPr>
          <w:trHeight w:val="286"/>
          <w:jc w:val="center"/>
        </w:trPr>
        <w:tc>
          <w:tcPr>
            <w:tcW w:w="843" w:type="dxa"/>
            <w:hideMark/>
          </w:tcPr>
          <w:p w14:paraId="13E70E9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27A2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84903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9CF32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5291E5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7D12F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A4E86F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19DAD9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8A182E" w:rsidRPr="008A182E" w14:paraId="7C3FE0B6" w14:textId="77777777" w:rsidTr="009C367D">
        <w:trPr>
          <w:trHeight w:val="286"/>
          <w:jc w:val="center"/>
        </w:trPr>
        <w:tc>
          <w:tcPr>
            <w:tcW w:w="843" w:type="dxa"/>
            <w:hideMark/>
          </w:tcPr>
          <w:p w14:paraId="5377DB0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8199A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93B3CA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093C4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FEF65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0AF8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5D9EBF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743DA7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8A182E" w:rsidRPr="008A182E" w14:paraId="589EAC30" w14:textId="77777777" w:rsidTr="009C367D">
        <w:trPr>
          <w:trHeight w:val="286"/>
          <w:jc w:val="center"/>
        </w:trPr>
        <w:tc>
          <w:tcPr>
            <w:tcW w:w="843" w:type="dxa"/>
            <w:hideMark/>
          </w:tcPr>
          <w:p w14:paraId="399CB1B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5A55E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9D6C8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5893E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462F45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1E9AB812"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9440A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2808C99"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8A182E" w:rsidRPr="008A182E" w14:paraId="616160D4" w14:textId="77777777" w:rsidTr="009C367D">
        <w:trPr>
          <w:trHeight w:val="286"/>
          <w:jc w:val="center"/>
        </w:trPr>
        <w:tc>
          <w:tcPr>
            <w:tcW w:w="843" w:type="dxa"/>
            <w:hideMark/>
          </w:tcPr>
          <w:p w14:paraId="5A4088C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CBFD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D7746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9A9C1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E6403E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DF6F9C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6D8418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15768E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8A182E" w:rsidRPr="008A182E" w14:paraId="0255C891" w14:textId="77777777" w:rsidTr="009C367D">
        <w:trPr>
          <w:trHeight w:val="286"/>
          <w:jc w:val="center"/>
        </w:trPr>
        <w:tc>
          <w:tcPr>
            <w:tcW w:w="843" w:type="dxa"/>
            <w:hideMark/>
          </w:tcPr>
          <w:p w14:paraId="6FCC943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65EA4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D4B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6BFF7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D882A8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5064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65F1F0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A35F06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8A182E" w:rsidRPr="008A182E" w14:paraId="771F1FBE" w14:textId="77777777" w:rsidTr="009C367D">
        <w:trPr>
          <w:trHeight w:val="286"/>
          <w:jc w:val="center"/>
        </w:trPr>
        <w:tc>
          <w:tcPr>
            <w:tcW w:w="843" w:type="dxa"/>
            <w:hideMark/>
          </w:tcPr>
          <w:p w14:paraId="2FFC08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CE402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80100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F4B4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BEE8A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8F106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419F753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1D5F968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36119CFD" w14:textId="77777777" w:rsidTr="009C367D">
        <w:trPr>
          <w:trHeight w:val="286"/>
          <w:jc w:val="center"/>
        </w:trPr>
        <w:tc>
          <w:tcPr>
            <w:tcW w:w="843" w:type="dxa"/>
            <w:hideMark/>
          </w:tcPr>
          <w:p w14:paraId="0011C6A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FE5CE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3F66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45DA65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7C3094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47F96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437D3F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CCC562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8A182E" w:rsidRPr="008A182E" w14:paraId="523F574D" w14:textId="77777777" w:rsidTr="009C367D">
        <w:trPr>
          <w:trHeight w:val="286"/>
          <w:jc w:val="center"/>
        </w:trPr>
        <w:tc>
          <w:tcPr>
            <w:tcW w:w="843" w:type="dxa"/>
            <w:hideMark/>
          </w:tcPr>
          <w:p w14:paraId="5CC05DB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D7299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635AF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A5E97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FB0A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CF6D7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5A6CC8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2B00A17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8A182E" w:rsidRPr="008A182E" w14:paraId="1FCF67C7" w14:textId="77777777" w:rsidTr="009C367D">
        <w:trPr>
          <w:trHeight w:val="286"/>
          <w:jc w:val="center"/>
        </w:trPr>
        <w:tc>
          <w:tcPr>
            <w:tcW w:w="843" w:type="dxa"/>
            <w:hideMark/>
          </w:tcPr>
          <w:p w14:paraId="6305159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1A1BE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ADECF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67F34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EDC6B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EC0F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10D198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E989D1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8A182E" w:rsidRPr="008A182E" w14:paraId="39997426" w14:textId="77777777" w:rsidTr="009C367D">
        <w:trPr>
          <w:trHeight w:val="286"/>
          <w:jc w:val="center"/>
        </w:trPr>
        <w:tc>
          <w:tcPr>
            <w:tcW w:w="843" w:type="dxa"/>
            <w:hideMark/>
          </w:tcPr>
          <w:p w14:paraId="72CD1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008F00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ECA7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EF37DE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E31C6F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AB70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A0CF4C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6E1869A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48F1444E" w14:textId="77777777" w:rsidTr="009C367D">
        <w:trPr>
          <w:trHeight w:val="286"/>
          <w:jc w:val="center"/>
        </w:trPr>
        <w:tc>
          <w:tcPr>
            <w:tcW w:w="843" w:type="dxa"/>
            <w:hideMark/>
          </w:tcPr>
          <w:p w14:paraId="4F0998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E3A45E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987A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F654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08573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407493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690108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6FD7E82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8A182E" w:rsidRPr="008A182E" w14:paraId="241BF6B0" w14:textId="77777777" w:rsidTr="009C367D">
        <w:trPr>
          <w:trHeight w:val="286"/>
          <w:jc w:val="center"/>
        </w:trPr>
        <w:tc>
          <w:tcPr>
            <w:tcW w:w="843" w:type="dxa"/>
            <w:hideMark/>
          </w:tcPr>
          <w:p w14:paraId="6AD64A2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E8015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87C5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BE7AA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749B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75021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50DE721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CBC39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8A182E" w:rsidRPr="008A182E" w14:paraId="6C176EC9" w14:textId="77777777" w:rsidTr="009C367D">
        <w:trPr>
          <w:trHeight w:val="286"/>
          <w:jc w:val="center"/>
        </w:trPr>
        <w:tc>
          <w:tcPr>
            <w:tcW w:w="843" w:type="dxa"/>
            <w:hideMark/>
          </w:tcPr>
          <w:p w14:paraId="5FD38E8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210FA5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061FE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A770FB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A21A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EFA1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9240B4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16D1077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8A182E" w:rsidRPr="008A182E" w14:paraId="2D6916AD" w14:textId="77777777" w:rsidTr="009C367D">
        <w:trPr>
          <w:trHeight w:val="286"/>
          <w:jc w:val="center"/>
        </w:trPr>
        <w:tc>
          <w:tcPr>
            <w:tcW w:w="843" w:type="dxa"/>
            <w:hideMark/>
          </w:tcPr>
          <w:p w14:paraId="5A0215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CEF3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11F5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A74F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43C3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471C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C1F2D6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31DE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52A6C643" w14:textId="77777777" w:rsidTr="009C367D">
        <w:trPr>
          <w:trHeight w:val="286"/>
          <w:jc w:val="center"/>
        </w:trPr>
        <w:tc>
          <w:tcPr>
            <w:tcW w:w="843" w:type="dxa"/>
            <w:hideMark/>
          </w:tcPr>
          <w:p w14:paraId="3397B63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E36B59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3E08E7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C6185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2A0829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2BDE10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96E6FA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7CBF518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8A182E" w:rsidRPr="008A182E" w14:paraId="063EA32F" w14:textId="77777777" w:rsidTr="009C367D">
        <w:trPr>
          <w:trHeight w:val="286"/>
          <w:jc w:val="center"/>
        </w:trPr>
        <w:tc>
          <w:tcPr>
            <w:tcW w:w="843" w:type="dxa"/>
            <w:hideMark/>
          </w:tcPr>
          <w:p w14:paraId="6310D0A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72282F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07432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BA9027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CF94D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8F17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F83EBC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42F9DA7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8A182E" w:rsidRPr="008A182E" w14:paraId="588929D9" w14:textId="77777777" w:rsidTr="009C367D">
        <w:trPr>
          <w:trHeight w:val="286"/>
          <w:jc w:val="center"/>
        </w:trPr>
        <w:tc>
          <w:tcPr>
            <w:tcW w:w="843" w:type="dxa"/>
            <w:hideMark/>
          </w:tcPr>
          <w:p w14:paraId="2C06EC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099E45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8E97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E81659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523A9F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3BA3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7EF93F6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B020BB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8A182E" w:rsidRPr="008A182E" w14:paraId="4488FFB8" w14:textId="77777777" w:rsidTr="009C367D">
        <w:trPr>
          <w:trHeight w:val="286"/>
          <w:jc w:val="center"/>
        </w:trPr>
        <w:tc>
          <w:tcPr>
            <w:tcW w:w="843" w:type="dxa"/>
          </w:tcPr>
          <w:p w14:paraId="21176205" w14:textId="77777777" w:rsidR="008A182E" w:rsidRPr="008A182E" w:rsidRDefault="008A182E" w:rsidP="008A182E">
            <w:pPr>
              <w:rPr>
                <w:rFonts w:ascii="Times New Roman" w:hAnsi="Times New Roman"/>
                <w:color w:val="000000"/>
                <w:lang w:val="sr-Cyrl-RS" w:eastAsia="sr-Cyrl-RS"/>
              </w:rPr>
            </w:pPr>
          </w:p>
        </w:tc>
        <w:tc>
          <w:tcPr>
            <w:tcW w:w="753" w:type="dxa"/>
          </w:tcPr>
          <w:p w14:paraId="19181AC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CC830A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6FED01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68817A9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4A47C459" w14:textId="77777777" w:rsidR="008A182E" w:rsidRPr="008A182E" w:rsidRDefault="008A182E" w:rsidP="008A182E">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3E44629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6087605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5CF7C5FE" w14:textId="77777777" w:rsidTr="009C367D">
        <w:trPr>
          <w:trHeight w:val="286"/>
          <w:jc w:val="center"/>
        </w:trPr>
        <w:tc>
          <w:tcPr>
            <w:tcW w:w="843" w:type="dxa"/>
            <w:hideMark/>
          </w:tcPr>
          <w:p w14:paraId="56C6FC3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AC61F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DC18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40CC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A2CC9A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400A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AD9982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08AFD7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0EFB0784" w14:textId="77777777" w:rsidTr="009C367D">
        <w:trPr>
          <w:trHeight w:val="286"/>
          <w:jc w:val="center"/>
        </w:trPr>
        <w:tc>
          <w:tcPr>
            <w:tcW w:w="843" w:type="dxa"/>
            <w:hideMark/>
          </w:tcPr>
          <w:p w14:paraId="2873834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802B1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A02B5B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0271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9C5EF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597B8B6F"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A10F5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04D5892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8A182E" w:rsidRPr="008A182E" w14:paraId="1EDB6701" w14:textId="77777777" w:rsidTr="009C367D">
        <w:trPr>
          <w:trHeight w:val="286"/>
          <w:jc w:val="center"/>
        </w:trPr>
        <w:tc>
          <w:tcPr>
            <w:tcW w:w="843" w:type="dxa"/>
            <w:hideMark/>
          </w:tcPr>
          <w:p w14:paraId="4F5C19D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57FA2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923F0E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2DE70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A85B51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680619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62D71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85779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8A182E" w:rsidRPr="008A182E" w14:paraId="1C4E2A02" w14:textId="77777777" w:rsidTr="009C367D">
        <w:trPr>
          <w:trHeight w:val="286"/>
          <w:jc w:val="center"/>
        </w:trPr>
        <w:tc>
          <w:tcPr>
            <w:tcW w:w="843" w:type="dxa"/>
            <w:hideMark/>
          </w:tcPr>
          <w:p w14:paraId="620B619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AC8C1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882A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1DAD9A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3DD10E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62DEF01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DAEAC8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511E8E8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8A182E" w:rsidRPr="008A182E" w14:paraId="1782E37B" w14:textId="77777777" w:rsidTr="009C367D">
        <w:trPr>
          <w:trHeight w:val="286"/>
          <w:jc w:val="center"/>
        </w:trPr>
        <w:tc>
          <w:tcPr>
            <w:tcW w:w="843" w:type="dxa"/>
            <w:hideMark/>
          </w:tcPr>
          <w:p w14:paraId="7DAE503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3481E6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0C2455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EA9C6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7F030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9A49E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B6EF39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7A833B3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8A182E" w:rsidRPr="008A182E" w14:paraId="288D829F" w14:textId="77777777" w:rsidTr="009C367D">
        <w:trPr>
          <w:trHeight w:val="286"/>
          <w:jc w:val="center"/>
        </w:trPr>
        <w:tc>
          <w:tcPr>
            <w:tcW w:w="843" w:type="dxa"/>
            <w:hideMark/>
          </w:tcPr>
          <w:p w14:paraId="135D91F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7B597F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45D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D62DE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DAD14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6401C4F1"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2ED3E6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52808C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8A182E" w:rsidRPr="008A182E" w14:paraId="4AA27364" w14:textId="77777777" w:rsidTr="009C367D">
        <w:trPr>
          <w:trHeight w:val="286"/>
          <w:jc w:val="center"/>
        </w:trPr>
        <w:tc>
          <w:tcPr>
            <w:tcW w:w="843" w:type="dxa"/>
            <w:hideMark/>
          </w:tcPr>
          <w:p w14:paraId="57D8C80E"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27FA7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638F2D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C82C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7562B1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BF6EF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E10C54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46C52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8A182E" w:rsidRPr="008A182E" w14:paraId="0898B1DC" w14:textId="77777777" w:rsidTr="009C367D">
        <w:trPr>
          <w:trHeight w:val="286"/>
          <w:jc w:val="center"/>
        </w:trPr>
        <w:tc>
          <w:tcPr>
            <w:tcW w:w="843" w:type="dxa"/>
            <w:hideMark/>
          </w:tcPr>
          <w:p w14:paraId="553196B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A70176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3F200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CF4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CE992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17958FDD"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FBCC42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67BE3F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8A182E" w:rsidRPr="008A182E" w14:paraId="26BB01FF" w14:textId="77777777" w:rsidTr="009C367D">
        <w:trPr>
          <w:trHeight w:val="286"/>
          <w:jc w:val="center"/>
        </w:trPr>
        <w:tc>
          <w:tcPr>
            <w:tcW w:w="843" w:type="dxa"/>
            <w:hideMark/>
          </w:tcPr>
          <w:p w14:paraId="64EBE9C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974AB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F53A4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C9AE0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27170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BAADCA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4E0CC1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F024FC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8A182E" w:rsidRPr="008A182E" w14:paraId="1DCC282C" w14:textId="77777777" w:rsidTr="009C367D">
        <w:trPr>
          <w:trHeight w:val="286"/>
          <w:jc w:val="center"/>
        </w:trPr>
        <w:tc>
          <w:tcPr>
            <w:tcW w:w="843" w:type="dxa"/>
            <w:hideMark/>
          </w:tcPr>
          <w:p w14:paraId="6F486DC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A832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7A53B5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E3AF8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1D1F6B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1EF252B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5C5C7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5F53681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8A182E" w:rsidRPr="008A182E" w14:paraId="6A56DF8B" w14:textId="77777777" w:rsidTr="009C367D">
        <w:trPr>
          <w:trHeight w:val="286"/>
          <w:jc w:val="center"/>
        </w:trPr>
        <w:tc>
          <w:tcPr>
            <w:tcW w:w="843" w:type="dxa"/>
            <w:hideMark/>
          </w:tcPr>
          <w:p w14:paraId="3C2DEB3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8A55E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28D1D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07DD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BD1C0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E83A9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51C7FB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15D10B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8A182E" w:rsidRPr="008A182E" w14:paraId="3BBB5421" w14:textId="77777777" w:rsidTr="009C367D">
        <w:trPr>
          <w:trHeight w:val="286"/>
          <w:jc w:val="center"/>
        </w:trPr>
        <w:tc>
          <w:tcPr>
            <w:tcW w:w="843" w:type="dxa"/>
            <w:hideMark/>
          </w:tcPr>
          <w:p w14:paraId="21CAD8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DCD4AA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B583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76D4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BC79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1F7DB09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3EC268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058E360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460FC65D" w14:textId="77777777" w:rsidTr="009C367D">
        <w:trPr>
          <w:trHeight w:val="286"/>
          <w:jc w:val="center"/>
        </w:trPr>
        <w:tc>
          <w:tcPr>
            <w:tcW w:w="843" w:type="dxa"/>
            <w:hideMark/>
          </w:tcPr>
          <w:p w14:paraId="1C97489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2C7763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0F9E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751071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892BF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69325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DBD44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510BA04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58FBAEC" w14:textId="77777777" w:rsidTr="009C367D">
        <w:trPr>
          <w:trHeight w:val="286"/>
          <w:jc w:val="center"/>
        </w:trPr>
        <w:tc>
          <w:tcPr>
            <w:tcW w:w="843" w:type="dxa"/>
            <w:hideMark/>
          </w:tcPr>
          <w:p w14:paraId="6639B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EE48B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BCC9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802AD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0F7FDC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34CF9150"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06719F"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0441A6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8A182E" w:rsidRPr="008A182E" w14:paraId="13671754" w14:textId="77777777" w:rsidTr="009C367D">
        <w:trPr>
          <w:trHeight w:val="286"/>
          <w:jc w:val="center"/>
        </w:trPr>
        <w:tc>
          <w:tcPr>
            <w:tcW w:w="843" w:type="dxa"/>
            <w:hideMark/>
          </w:tcPr>
          <w:p w14:paraId="5602D5A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5CAA9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CBF0B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DD74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BC771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329A0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1B4C00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DBAD41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8A182E" w:rsidRPr="008A182E" w14:paraId="5E5270B6" w14:textId="77777777" w:rsidTr="009C367D">
        <w:trPr>
          <w:trHeight w:val="286"/>
          <w:jc w:val="center"/>
        </w:trPr>
        <w:tc>
          <w:tcPr>
            <w:tcW w:w="843" w:type="dxa"/>
            <w:hideMark/>
          </w:tcPr>
          <w:p w14:paraId="74F6A1F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4B17B1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CD12D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581C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C3E611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201F684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F12D9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126F9922"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53F6D0FA" w14:textId="77777777" w:rsidTr="009C367D">
        <w:trPr>
          <w:trHeight w:val="286"/>
          <w:jc w:val="center"/>
        </w:trPr>
        <w:tc>
          <w:tcPr>
            <w:tcW w:w="843" w:type="dxa"/>
            <w:hideMark/>
          </w:tcPr>
          <w:p w14:paraId="1BBADB4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7AC8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5D2A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83D02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82B17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DDDB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98EBE7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42ED6E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2C778F9" w14:textId="77777777" w:rsidTr="009C367D">
        <w:trPr>
          <w:trHeight w:val="354"/>
          <w:jc w:val="center"/>
        </w:trPr>
        <w:tc>
          <w:tcPr>
            <w:tcW w:w="843" w:type="dxa"/>
            <w:hideMark/>
          </w:tcPr>
          <w:p w14:paraId="3EBBF31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69A54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EF577A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FCB8C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F49AC7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186958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C72EEC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003DED5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8A182E" w:rsidRPr="008A182E" w14:paraId="2692E1C0" w14:textId="77777777" w:rsidTr="009C367D">
        <w:trPr>
          <w:trHeight w:val="286"/>
          <w:jc w:val="center"/>
        </w:trPr>
        <w:tc>
          <w:tcPr>
            <w:tcW w:w="843" w:type="dxa"/>
            <w:hideMark/>
          </w:tcPr>
          <w:p w14:paraId="1978DC2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CA2710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D7D1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FE80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995E7F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F156F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73A0E51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7E8099A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8A182E" w:rsidRPr="008A182E" w14:paraId="075D31E7" w14:textId="77777777" w:rsidTr="009C367D">
        <w:trPr>
          <w:trHeight w:val="286"/>
          <w:jc w:val="center"/>
        </w:trPr>
        <w:tc>
          <w:tcPr>
            <w:tcW w:w="843" w:type="dxa"/>
            <w:hideMark/>
          </w:tcPr>
          <w:p w14:paraId="6BEB4D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5F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36EB15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59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DF97E0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1763D4AB"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BE251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6461649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8A182E" w:rsidRPr="008A182E" w14:paraId="4D5AE0EC" w14:textId="77777777" w:rsidTr="009C367D">
        <w:trPr>
          <w:trHeight w:val="286"/>
          <w:jc w:val="center"/>
        </w:trPr>
        <w:tc>
          <w:tcPr>
            <w:tcW w:w="843" w:type="dxa"/>
            <w:hideMark/>
          </w:tcPr>
          <w:p w14:paraId="1D50291C"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745E7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FDD218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15C889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5F00F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9FA4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868664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8284E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8A182E" w:rsidRPr="008A182E" w14:paraId="50660492" w14:textId="77777777" w:rsidTr="009C367D">
        <w:trPr>
          <w:trHeight w:val="286"/>
          <w:jc w:val="center"/>
        </w:trPr>
        <w:tc>
          <w:tcPr>
            <w:tcW w:w="843" w:type="dxa"/>
            <w:hideMark/>
          </w:tcPr>
          <w:p w14:paraId="3273AC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AA1308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CED63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FD313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5568D2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14731B8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EF36FE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7C186EF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8A182E" w:rsidRPr="008A182E" w14:paraId="601C97AE" w14:textId="77777777" w:rsidTr="009C367D">
        <w:trPr>
          <w:trHeight w:val="286"/>
          <w:jc w:val="center"/>
        </w:trPr>
        <w:tc>
          <w:tcPr>
            <w:tcW w:w="843" w:type="dxa"/>
            <w:hideMark/>
          </w:tcPr>
          <w:p w14:paraId="74CA453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0ECDD8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05B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084A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E1BCF5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EE79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6B51A3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2CBCBF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080DBA35" w14:textId="77777777" w:rsidTr="009C367D">
        <w:trPr>
          <w:trHeight w:val="286"/>
          <w:jc w:val="center"/>
        </w:trPr>
        <w:tc>
          <w:tcPr>
            <w:tcW w:w="843" w:type="dxa"/>
            <w:hideMark/>
          </w:tcPr>
          <w:p w14:paraId="43F3D63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C6DB3F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9D656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4882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BC9CC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2D7E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0D79F1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FFF2A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8A182E" w:rsidRPr="008A182E" w14:paraId="569CDB31" w14:textId="77777777" w:rsidTr="009C367D">
        <w:trPr>
          <w:trHeight w:val="286"/>
          <w:jc w:val="center"/>
        </w:trPr>
        <w:tc>
          <w:tcPr>
            <w:tcW w:w="843" w:type="dxa"/>
            <w:hideMark/>
          </w:tcPr>
          <w:p w14:paraId="11AD313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44BF2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66F8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6336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24F91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739D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15FA4F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4D47CD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8A182E" w:rsidRPr="008A182E" w14:paraId="6253D8BF" w14:textId="77777777" w:rsidTr="009C367D">
        <w:trPr>
          <w:trHeight w:val="286"/>
          <w:jc w:val="center"/>
        </w:trPr>
        <w:tc>
          <w:tcPr>
            <w:tcW w:w="843" w:type="dxa"/>
            <w:hideMark/>
          </w:tcPr>
          <w:p w14:paraId="5A91DD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8F093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4BF55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0F5D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7A246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D2E1C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462C53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међународним организацијама</w:t>
            </w:r>
          </w:p>
          <w:p w14:paraId="2D96DF59"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10031BF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8A182E" w:rsidRPr="008A182E" w14:paraId="320517C3" w14:textId="77777777" w:rsidTr="009C367D">
        <w:trPr>
          <w:trHeight w:val="286"/>
          <w:jc w:val="center"/>
        </w:trPr>
        <w:tc>
          <w:tcPr>
            <w:tcW w:w="843" w:type="dxa"/>
          </w:tcPr>
          <w:p w14:paraId="45AEFC51" w14:textId="77777777" w:rsidR="008A182E" w:rsidRPr="008A182E" w:rsidRDefault="008A182E" w:rsidP="008A182E">
            <w:pPr>
              <w:rPr>
                <w:rFonts w:ascii="Times New Roman" w:hAnsi="Times New Roman"/>
                <w:color w:val="000000"/>
                <w:lang w:val="sr-Cyrl-RS" w:eastAsia="sr-Cyrl-RS"/>
              </w:rPr>
            </w:pPr>
          </w:p>
        </w:tc>
        <w:tc>
          <w:tcPr>
            <w:tcW w:w="753" w:type="dxa"/>
          </w:tcPr>
          <w:p w14:paraId="65127C9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42FD3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1F99F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707217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64028DD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108CDEB" w14:textId="77777777" w:rsidR="008A182E" w:rsidRPr="008A182E" w:rsidRDefault="008A182E" w:rsidP="008A182E">
            <w:pPr>
              <w:spacing w:after="0" w:line="240" w:lineRule="auto"/>
              <w:rPr>
                <w:rFonts w:ascii="Times New Roman" w:hAnsi="Times New Roman"/>
                <w:b/>
                <w:color w:val="000000"/>
                <w:lang w:val="sr-Cyrl-RS" w:eastAsia="sr-Cyrl-RS"/>
              </w:rPr>
            </w:pPr>
          </w:p>
        </w:tc>
        <w:tc>
          <w:tcPr>
            <w:tcW w:w="1481" w:type="dxa"/>
          </w:tcPr>
          <w:p w14:paraId="59D09586" w14:textId="77777777" w:rsidR="008A182E" w:rsidRPr="008A182E" w:rsidRDefault="008A182E" w:rsidP="008A182E">
            <w:pPr>
              <w:spacing w:after="0" w:line="240" w:lineRule="auto"/>
              <w:jc w:val="right"/>
              <w:rPr>
                <w:rFonts w:ascii="Times New Roman" w:hAnsi="Times New Roman"/>
                <w:b/>
                <w:color w:val="000000"/>
                <w:lang w:val="sr-Cyrl-RS" w:eastAsia="sr-Cyrl-RS"/>
              </w:rPr>
            </w:pPr>
          </w:p>
        </w:tc>
      </w:tr>
      <w:tr w:rsidR="008A182E" w:rsidRPr="008A182E" w14:paraId="6FB6BCE9" w14:textId="77777777" w:rsidTr="009C367D">
        <w:trPr>
          <w:trHeight w:val="286"/>
          <w:jc w:val="center"/>
        </w:trPr>
        <w:tc>
          <w:tcPr>
            <w:tcW w:w="843" w:type="dxa"/>
            <w:hideMark/>
          </w:tcPr>
          <w:p w14:paraId="086D64C4"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7BF6D4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5CFE78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3F107E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0C7BED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19F12D3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460CBD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20797CD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8A182E" w:rsidRPr="008A182E" w14:paraId="12D3524B" w14:textId="77777777" w:rsidTr="009C367D">
        <w:trPr>
          <w:trHeight w:val="286"/>
          <w:jc w:val="center"/>
        </w:trPr>
        <w:tc>
          <w:tcPr>
            <w:tcW w:w="843" w:type="dxa"/>
            <w:hideMark/>
          </w:tcPr>
          <w:p w14:paraId="507A261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1311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B950A9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FC5127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202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FC17E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4A2CDE0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64F148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8A182E" w:rsidRPr="008A182E" w14:paraId="5C5741AC" w14:textId="77777777" w:rsidTr="009C367D">
        <w:trPr>
          <w:trHeight w:val="286"/>
          <w:jc w:val="center"/>
        </w:trPr>
        <w:tc>
          <w:tcPr>
            <w:tcW w:w="843" w:type="dxa"/>
          </w:tcPr>
          <w:p w14:paraId="5008B327" w14:textId="77777777" w:rsidR="008A182E" w:rsidRPr="008A182E" w:rsidRDefault="008A182E" w:rsidP="008A182E">
            <w:pPr>
              <w:rPr>
                <w:rFonts w:ascii="Times New Roman" w:hAnsi="Times New Roman"/>
                <w:b/>
                <w:bCs/>
                <w:color w:val="000000"/>
                <w:lang w:val="sr-Cyrl-RS" w:eastAsia="sr-Cyrl-RS"/>
              </w:rPr>
            </w:pPr>
          </w:p>
        </w:tc>
        <w:tc>
          <w:tcPr>
            <w:tcW w:w="753" w:type="dxa"/>
          </w:tcPr>
          <w:p w14:paraId="78CDC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9C8F62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D98C4BB"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68C03676"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30F648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73568473"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ЕП у ватерполу 2026. </w:t>
            </w:r>
            <w:r w:rsidRPr="008A182E">
              <w:rPr>
                <w:rFonts w:ascii="Times New Roman" w:hAnsi="Times New Roman"/>
                <w:b/>
                <w:color w:val="000000"/>
                <w:u w:val="single"/>
                <w:lang w:val="sr-Cyrl-RS" w:eastAsia="sr-Cyrl-RS"/>
              </w:rPr>
              <w:t xml:space="preserve">године     </w:t>
            </w:r>
            <w:r w:rsidRPr="008A182E">
              <w:rPr>
                <w:rFonts w:ascii="Times New Roman" w:hAnsi="Times New Roman"/>
                <w:b/>
                <w:color w:val="000000"/>
                <w:lang w:val="sr-Cyrl-RS" w:eastAsia="sr-Cyrl-RS"/>
              </w:rPr>
              <w:t xml:space="preserve">        </w:t>
            </w:r>
          </w:p>
        </w:tc>
        <w:tc>
          <w:tcPr>
            <w:tcW w:w="1481" w:type="dxa"/>
          </w:tcPr>
          <w:p w14:paraId="59243021"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8A182E" w:rsidRPr="008A182E" w14:paraId="1097222B" w14:textId="77777777" w:rsidTr="009C367D">
        <w:trPr>
          <w:trHeight w:val="286"/>
          <w:jc w:val="center"/>
        </w:trPr>
        <w:tc>
          <w:tcPr>
            <w:tcW w:w="843" w:type="dxa"/>
          </w:tcPr>
          <w:p w14:paraId="1A7F3B9A" w14:textId="77777777" w:rsidR="008A182E" w:rsidRPr="008A182E" w:rsidRDefault="008A182E" w:rsidP="008A182E">
            <w:pPr>
              <w:rPr>
                <w:rFonts w:ascii="Times New Roman" w:hAnsi="Times New Roman"/>
                <w:b/>
                <w:bCs/>
                <w:color w:val="000000"/>
                <w:lang w:val="sr-Cyrl-RS" w:eastAsia="sr-Cyrl-RS"/>
              </w:rPr>
            </w:pPr>
          </w:p>
        </w:tc>
        <w:tc>
          <w:tcPr>
            <w:tcW w:w="753" w:type="dxa"/>
          </w:tcPr>
          <w:p w14:paraId="1E1E4DC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B9B76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6620118E"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74E6A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166AAC0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55531E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Субвенције јавним нефинансијским предузећима и организацијама            </w:t>
            </w:r>
          </w:p>
        </w:tc>
        <w:tc>
          <w:tcPr>
            <w:tcW w:w="1481" w:type="dxa"/>
          </w:tcPr>
          <w:p w14:paraId="006728D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8A182E" w:rsidRPr="008A182E" w14:paraId="0097763E" w14:textId="77777777" w:rsidTr="009C367D">
        <w:trPr>
          <w:trHeight w:val="286"/>
          <w:jc w:val="center"/>
        </w:trPr>
        <w:tc>
          <w:tcPr>
            <w:tcW w:w="843" w:type="dxa"/>
          </w:tcPr>
          <w:p w14:paraId="11067F7A" w14:textId="77777777" w:rsidR="008A182E" w:rsidRPr="008A182E" w:rsidRDefault="008A182E" w:rsidP="008A182E">
            <w:pPr>
              <w:rPr>
                <w:rFonts w:ascii="Times New Roman" w:hAnsi="Times New Roman"/>
                <w:b/>
                <w:bCs/>
                <w:color w:val="000000"/>
                <w:lang w:val="sr-Cyrl-RS" w:eastAsia="sr-Cyrl-RS"/>
              </w:rPr>
            </w:pPr>
          </w:p>
        </w:tc>
        <w:tc>
          <w:tcPr>
            <w:tcW w:w="753" w:type="dxa"/>
          </w:tcPr>
          <w:p w14:paraId="415521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79F20D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5EFA0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4F320E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5E411507" w14:textId="77777777" w:rsidR="008A182E" w:rsidRPr="008A182E" w:rsidRDefault="008A182E" w:rsidP="008A182E">
            <w:pPr>
              <w:spacing w:after="0" w:line="240" w:lineRule="auto"/>
              <w:jc w:val="center"/>
              <w:rPr>
                <w:rFonts w:ascii="Times New Roman" w:hAnsi="Times New Roman"/>
                <w:b/>
                <w:color w:val="000000"/>
                <w:lang w:val="sr-Cyrl-RS" w:eastAsia="sr-Cyrl-RS"/>
              </w:rPr>
            </w:pPr>
          </w:p>
        </w:tc>
        <w:tc>
          <w:tcPr>
            <w:tcW w:w="2160" w:type="dxa"/>
          </w:tcPr>
          <w:p w14:paraId="01D09DB7"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Светског  првенства у рвању У23 </w:t>
            </w:r>
            <w:r w:rsidRPr="008A182E">
              <w:rPr>
                <w:rFonts w:ascii="Times New Roman" w:hAnsi="Times New Roman"/>
                <w:b/>
                <w:color w:val="000000"/>
                <w:u w:val="single"/>
                <w:lang w:val="sr-Cyrl-RS" w:eastAsia="sr-Cyrl-RS"/>
              </w:rPr>
              <w:t>2025. године</w:t>
            </w:r>
          </w:p>
        </w:tc>
        <w:tc>
          <w:tcPr>
            <w:tcW w:w="1481" w:type="dxa"/>
          </w:tcPr>
          <w:p w14:paraId="3B3F25BC"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8A182E" w:rsidRPr="008A182E" w14:paraId="37F128EC" w14:textId="77777777" w:rsidTr="009C367D">
        <w:trPr>
          <w:trHeight w:val="286"/>
          <w:jc w:val="center"/>
        </w:trPr>
        <w:tc>
          <w:tcPr>
            <w:tcW w:w="843" w:type="dxa"/>
          </w:tcPr>
          <w:p w14:paraId="4D9FE3F1" w14:textId="77777777" w:rsidR="008A182E" w:rsidRPr="008A182E" w:rsidRDefault="008A182E" w:rsidP="008A182E">
            <w:pPr>
              <w:rPr>
                <w:rFonts w:ascii="Times New Roman" w:hAnsi="Times New Roman"/>
                <w:b/>
                <w:bCs/>
                <w:color w:val="000000"/>
                <w:lang w:val="sr-Cyrl-RS" w:eastAsia="sr-Cyrl-RS"/>
              </w:rPr>
            </w:pPr>
          </w:p>
        </w:tc>
        <w:tc>
          <w:tcPr>
            <w:tcW w:w="753" w:type="dxa"/>
          </w:tcPr>
          <w:p w14:paraId="09F86FF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AEC2C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17D894E"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78096114"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1ADE44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BED8BE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431C83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8A182E" w:rsidRPr="008A182E" w14:paraId="4871C9C8" w14:textId="77777777" w:rsidTr="009C367D">
        <w:trPr>
          <w:trHeight w:val="286"/>
          <w:jc w:val="center"/>
        </w:trPr>
        <w:tc>
          <w:tcPr>
            <w:tcW w:w="843" w:type="dxa"/>
          </w:tcPr>
          <w:p w14:paraId="39BBC33F" w14:textId="77777777" w:rsidR="008A182E" w:rsidRPr="008A182E" w:rsidRDefault="008A182E" w:rsidP="008A182E">
            <w:pPr>
              <w:rPr>
                <w:rFonts w:ascii="Times New Roman" w:hAnsi="Times New Roman"/>
                <w:b/>
                <w:bCs/>
                <w:color w:val="000000"/>
                <w:lang w:val="sr-Cyrl-RS" w:eastAsia="sr-Cyrl-RS"/>
              </w:rPr>
            </w:pPr>
          </w:p>
        </w:tc>
        <w:tc>
          <w:tcPr>
            <w:tcW w:w="753" w:type="dxa"/>
          </w:tcPr>
          <w:p w14:paraId="733E15B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2FD4C2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10472B8F"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155ED389"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71E5E64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1BC0959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4637096F"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3A657102" w14:textId="77777777" w:rsidTr="009C367D">
        <w:trPr>
          <w:trHeight w:val="286"/>
          <w:jc w:val="center"/>
        </w:trPr>
        <w:tc>
          <w:tcPr>
            <w:tcW w:w="843" w:type="dxa"/>
          </w:tcPr>
          <w:p w14:paraId="5056CB0E" w14:textId="77777777" w:rsidR="008A182E" w:rsidRPr="008A182E" w:rsidRDefault="008A182E" w:rsidP="008A182E">
            <w:pPr>
              <w:rPr>
                <w:rFonts w:ascii="Times New Roman" w:hAnsi="Times New Roman"/>
                <w:b/>
                <w:bCs/>
                <w:color w:val="000000"/>
                <w:lang w:val="sr-Cyrl-RS" w:eastAsia="sr-Cyrl-RS"/>
              </w:rPr>
            </w:pPr>
          </w:p>
        </w:tc>
        <w:tc>
          <w:tcPr>
            <w:tcW w:w="753" w:type="dxa"/>
          </w:tcPr>
          <w:p w14:paraId="2CB8CA4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834D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2E6BA76C"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302AF2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4905571C"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CEBAA01"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жене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27E5EA97"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CEB4D6E" w14:textId="77777777" w:rsidTr="009C367D">
        <w:trPr>
          <w:trHeight w:val="286"/>
          <w:jc w:val="center"/>
        </w:trPr>
        <w:tc>
          <w:tcPr>
            <w:tcW w:w="843" w:type="dxa"/>
          </w:tcPr>
          <w:p w14:paraId="60AD1E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6C7857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5FC8DB7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7977C75"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498E5864"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74E1BD8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330F60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585A57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227265DB" w14:textId="77777777" w:rsidTr="009C367D">
        <w:trPr>
          <w:trHeight w:val="286"/>
          <w:jc w:val="center"/>
        </w:trPr>
        <w:tc>
          <w:tcPr>
            <w:tcW w:w="843" w:type="dxa"/>
          </w:tcPr>
          <w:p w14:paraId="0A0628E4" w14:textId="77777777" w:rsidR="008A182E" w:rsidRPr="008A182E" w:rsidRDefault="008A182E" w:rsidP="008A182E">
            <w:pPr>
              <w:rPr>
                <w:rFonts w:ascii="Times New Roman" w:hAnsi="Times New Roman"/>
                <w:b/>
                <w:bCs/>
                <w:color w:val="000000"/>
                <w:lang w:val="sr-Cyrl-RS" w:eastAsia="sr-Cyrl-RS"/>
              </w:rPr>
            </w:pPr>
          </w:p>
        </w:tc>
        <w:tc>
          <w:tcPr>
            <w:tcW w:w="753" w:type="dxa"/>
          </w:tcPr>
          <w:p w14:paraId="295B619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31BB78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FFD6700"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37656E5A"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49473635"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4BF75BFB"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мушкарце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B908605"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8D3DD2C" w14:textId="77777777" w:rsidTr="009C367D">
        <w:trPr>
          <w:trHeight w:val="286"/>
          <w:jc w:val="center"/>
        </w:trPr>
        <w:tc>
          <w:tcPr>
            <w:tcW w:w="843" w:type="dxa"/>
          </w:tcPr>
          <w:p w14:paraId="19BA35BD" w14:textId="77777777" w:rsidR="008A182E" w:rsidRPr="008A182E" w:rsidRDefault="008A182E" w:rsidP="008A182E">
            <w:pPr>
              <w:rPr>
                <w:rFonts w:ascii="Times New Roman" w:hAnsi="Times New Roman"/>
                <w:b/>
                <w:bCs/>
                <w:color w:val="000000"/>
                <w:lang w:val="sr-Cyrl-RS" w:eastAsia="sr-Cyrl-RS"/>
              </w:rPr>
            </w:pPr>
          </w:p>
        </w:tc>
        <w:tc>
          <w:tcPr>
            <w:tcW w:w="753" w:type="dxa"/>
          </w:tcPr>
          <w:p w14:paraId="17AC497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78AF76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94110F7"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1034AD93"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4FF38B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D439E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3624AF7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386BC0E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5EA613A1" w14:textId="77777777" w:rsidTr="009C367D">
        <w:trPr>
          <w:trHeight w:val="286"/>
          <w:jc w:val="center"/>
        </w:trPr>
        <w:tc>
          <w:tcPr>
            <w:tcW w:w="843" w:type="dxa"/>
          </w:tcPr>
          <w:p w14:paraId="12D89B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1AD2786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7611D3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3ABC4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FB011B7"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50A49F74"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685F6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Организација Светског првенства  у одбојци за јуниорке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C4643D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8A182E" w:rsidRPr="008A182E" w14:paraId="14C5EAD8" w14:textId="77777777" w:rsidTr="009C367D">
        <w:trPr>
          <w:trHeight w:val="286"/>
          <w:jc w:val="center"/>
        </w:trPr>
        <w:tc>
          <w:tcPr>
            <w:tcW w:w="843" w:type="dxa"/>
          </w:tcPr>
          <w:p w14:paraId="244BF70F" w14:textId="77777777" w:rsidR="008A182E" w:rsidRPr="008A182E" w:rsidRDefault="008A182E" w:rsidP="008A182E">
            <w:pPr>
              <w:rPr>
                <w:rFonts w:ascii="Times New Roman" w:hAnsi="Times New Roman"/>
                <w:b/>
                <w:bCs/>
                <w:color w:val="000000"/>
                <w:lang w:val="sr-Cyrl-RS" w:eastAsia="sr-Cyrl-RS"/>
              </w:rPr>
            </w:pPr>
          </w:p>
        </w:tc>
        <w:tc>
          <w:tcPr>
            <w:tcW w:w="753" w:type="dxa"/>
          </w:tcPr>
          <w:p w14:paraId="1151BF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833701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8611D0B"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00A4094A"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30050A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C75F63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6474847F"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650BE7B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8A182E" w:rsidRPr="008A182E" w14:paraId="05DA2CBA" w14:textId="77777777" w:rsidTr="009C367D">
        <w:trPr>
          <w:trHeight w:val="286"/>
          <w:jc w:val="center"/>
        </w:trPr>
        <w:tc>
          <w:tcPr>
            <w:tcW w:w="843" w:type="dxa"/>
            <w:hideMark/>
          </w:tcPr>
          <w:p w14:paraId="07CF284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47F9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13CF84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0B0C9648"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7CEDF24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73F7B0"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EF204D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15AF6C4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5D42A94" w14:textId="77777777" w:rsidTr="009C367D">
        <w:trPr>
          <w:trHeight w:val="286"/>
          <w:jc w:val="center"/>
        </w:trPr>
        <w:tc>
          <w:tcPr>
            <w:tcW w:w="843" w:type="dxa"/>
            <w:hideMark/>
          </w:tcPr>
          <w:p w14:paraId="1DF286E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C2D3F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DBA33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7B1140BB"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FED3859"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2A97964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146C395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6E0B6DE"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96B5D32" w14:textId="77777777" w:rsidTr="009C367D">
        <w:trPr>
          <w:trHeight w:val="286"/>
          <w:jc w:val="center"/>
        </w:trPr>
        <w:tc>
          <w:tcPr>
            <w:tcW w:w="843" w:type="dxa"/>
            <w:hideMark/>
          </w:tcPr>
          <w:p w14:paraId="777257FD"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A6782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5C31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ECAA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50FD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042325D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6F450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6EB8FA68"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ADE7BEF" w14:textId="77777777" w:rsidTr="009C367D">
        <w:trPr>
          <w:trHeight w:val="286"/>
          <w:jc w:val="center"/>
        </w:trPr>
        <w:tc>
          <w:tcPr>
            <w:tcW w:w="843" w:type="dxa"/>
            <w:hideMark/>
          </w:tcPr>
          <w:p w14:paraId="36E312EB"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0598D5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690703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E2DC28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C8B7E2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731C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119F44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Трансфери осталим нивоима власти</w:t>
            </w:r>
          </w:p>
        </w:tc>
        <w:tc>
          <w:tcPr>
            <w:tcW w:w="1481" w:type="dxa"/>
            <w:hideMark/>
          </w:tcPr>
          <w:p w14:paraId="7BBE34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20F6C83B" w14:textId="77777777" w:rsidTr="009C367D">
        <w:trPr>
          <w:trHeight w:val="286"/>
          <w:jc w:val="center"/>
        </w:trPr>
        <w:tc>
          <w:tcPr>
            <w:tcW w:w="843" w:type="dxa"/>
            <w:hideMark/>
          </w:tcPr>
          <w:p w14:paraId="54454AA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14EBA4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4DBB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514235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9DB2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CC8565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0CA4143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0DA8D4C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54CEF8EB" w14:textId="77777777" w:rsidTr="009C367D">
        <w:trPr>
          <w:gridAfter w:val="4"/>
          <w:wAfter w:w="6581" w:type="dxa"/>
          <w:trHeight w:val="286"/>
          <w:jc w:val="center"/>
        </w:trPr>
        <w:tc>
          <w:tcPr>
            <w:tcW w:w="843" w:type="dxa"/>
            <w:hideMark/>
          </w:tcPr>
          <w:p w14:paraId="366C4A4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36ABDF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0698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1D017D" w14:textId="77777777" w:rsidR="008A182E" w:rsidRPr="008A182E" w:rsidRDefault="008A182E" w:rsidP="008A182E">
            <w:pPr>
              <w:spacing w:after="0" w:line="256" w:lineRule="auto"/>
              <w:rPr>
                <w:rFonts w:asciiTheme="minorHAnsi" w:eastAsiaTheme="minorHAnsi" w:hAnsiTheme="minorHAnsi" w:cstheme="minorBidi"/>
              </w:rPr>
            </w:pPr>
          </w:p>
        </w:tc>
      </w:tr>
      <w:tr w:rsidR="008A182E" w:rsidRPr="008A182E" w14:paraId="23B78805" w14:textId="77777777" w:rsidTr="009C367D">
        <w:trPr>
          <w:trHeight w:val="286"/>
          <w:jc w:val="center"/>
        </w:trPr>
        <w:tc>
          <w:tcPr>
            <w:tcW w:w="843" w:type="dxa"/>
            <w:hideMark/>
          </w:tcPr>
          <w:p w14:paraId="2330276A"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0964D166"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7BC1D8E5"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56AAB4C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E67CE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E537E3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41EEAF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5128C26C"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F14DA25" w14:textId="77777777" w:rsidTr="009C367D">
        <w:trPr>
          <w:trHeight w:val="286"/>
          <w:jc w:val="center"/>
        </w:trPr>
        <w:tc>
          <w:tcPr>
            <w:tcW w:w="843" w:type="dxa"/>
            <w:hideMark/>
          </w:tcPr>
          <w:p w14:paraId="52E9F9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503CA9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D7F505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3A7C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6CF41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03A314"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5E94004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31.1</w:t>
            </w:r>
          </w:p>
        </w:tc>
        <w:tc>
          <w:tcPr>
            <w:tcW w:w="1481" w:type="dxa"/>
            <w:hideMark/>
          </w:tcPr>
          <w:p w14:paraId="6EDC28C4" w14:textId="77777777" w:rsidR="008A182E" w:rsidRPr="008A182E" w:rsidRDefault="008A182E" w:rsidP="008A182E">
            <w:pPr>
              <w:rPr>
                <w:rFonts w:ascii="Times New Roman" w:hAnsi="Times New Roman"/>
                <w:b/>
                <w:bCs/>
                <w:color w:val="000000"/>
                <w:lang w:val="sr-Cyrl-RS" w:eastAsia="sr-Cyrl-RS"/>
              </w:rPr>
            </w:pPr>
          </w:p>
        </w:tc>
      </w:tr>
      <w:tr w:rsidR="008A182E" w:rsidRPr="008A182E" w14:paraId="01F27DE9" w14:textId="77777777" w:rsidTr="009C367D">
        <w:trPr>
          <w:trHeight w:val="286"/>
          <w:jc w:val="center"/>
        </w:trPr>
        <w:tc>
          <w:tcPr>
            <w:tcW w:w="843" w:type="dxa"/>
            <w:hideMark/>
          </w:tcPr>
          <w:p w14:paraId="2E01897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0C048EA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E0608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3CAB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CE3FC9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15DCB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66331D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567C84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8A182E" w:rsidRPr="008A182E" w14:paraId="23B6E815" w14:textId="77777777" w:rsidTr="009C367D">
        <w:trPr>
          <w:trHeight w:val="286"/>
          <w:jc w:val="center"/>
        </w:trPr>
        <w:tc>
          <w:tcPr>
            <w:tcW w:w="843" w:type="dxa"/>
            <w:hideMark/>
          </w:tcPr>
          <w:p w14:paraId="4ED4FB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BBBB63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4B2D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E18DFA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B497F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0DAD76A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52AD584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5F21834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8A182E" w:rsidRPr="008A182E" w14:paraId="02792334" w14:textId="77777777" w:rsidTr="009C367D">
        <w:trPr>
          <w:trHeight w:val="286"/>
          <w:jc w:val="center"/>
        </w:trPr>
        <w:tc>
          <w:tcPr>
            <w:tcW w:w="843" w:type="dxa"/>
            <w:hideMark/>
          </w:tcPr>
          <w:p w14:paraId="3AF22F9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817A18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D9C4EF9"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08E706A"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637B50B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CD3B3B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A2B21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6C974684"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7DB1B04" w14:textId="77777777" w:rsidTr="009C367D">
        <w:trPr>
          <w:trHeight w:val="286"/>
          <w:jc w:val="center"/>
        </w:trPr>
        <w:tc>
          <w:tcPr>
            <w:tcW w:w="843" w:type="dxa"/>
            <w:hideMark/>
          </w:tcPr>
          <w:p w14:paraId="7C482F1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42B3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F431F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002CBDA7"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F744DA4"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BD3593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36130DB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401104D"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78D95A75" w14:textId="77777777" w:rsidTr="009C367D">
        <w:trPr>
          <w:trHeight w:val="286"/>
          <w:jc w:val="center"/>
        </w:trPr>
        <w:tc>
          <w:tcPr>
            <w:tcW w:w="843" w:type="dxa"/>
            <w:hideMark/>
          </w:tcPr>
          <w:p w14:paraId="7BA80F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55E1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B40BB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3194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50EDE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6718E9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D7870C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208A68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5648EB79" w14:textId="77777777" w:rsidTr="009C367D">
        <w:trPr>
          <w:trHeight w:val="286"/>
          <w:jc w:val="center"/>
        </w:trPr>
        <w:tc>
          <w:tcPr>
            <w:tcW w:w="843" w:type="dxa"/>
            <w:hideMark/>
          </w:tcPr>
          <w:p w14:paraId="4570430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EC815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E2EF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90E63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0ED1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8ABFB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E94B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4FA02C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8A182E" w:rsidRPr="008A182E" w14:paraId="6F731FEF" w14:textId="77777777" w:rsidTr="009C367D">
        <w:trPr>
          <w:trHeight w:val="286"/>
          <w:jc w:val="center"/>
        </w:trPr>
        <w:tc>
          <w:tcPr>
            <w:tcW w:w="843" w:type="dxa"/>
            <w:hideMark/>
          </w:tcPr>
          <w:p w14:paraId="467E6BB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AF7B88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C6FEE5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D172F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D8584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6394E9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1F89994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CCA142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8A182E" w:rsidRPr="008A182E" w14:paraId="33778BD1" w14:textId="77777777" w:rsidTr="009C367D">
        <w:trPr>
          <w:trHeight w:val="286"/>
          <w:jc w:val="center"/>
        </w:trPr>
        <w:tc>
          <w:tcPr>
            <w:tcW w:w="843" w:type="dxa"/>
            <w:hideMark/>
          </w:tcPr>
          <w:p w14:paraId="2E9D0E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302CA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52D39F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16716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F097C1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9EA92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6FCE38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4EB291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8A182E" w:rsidRPr="008A182E" w14:paraId="3BD68CF3" w14:textId="77777777" w:rsidTr="009C367D">
        <w:trPr>
          <w:trHeight w:val="286"/>
          <w:jc w:val="center"/>
        </w:trPr>
        <w:tc>
          <w:tcPr>
            <w:tcW w:w="843" w:type="dxa"/>
            <w:hideMark/>
          </w:tcPr>
          <w:p w14:paraId="0C3B94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4ABFA0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4FFE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F9C3F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E0ABE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62FCBC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2AA869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32F9FFC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8A182E" w:rsidRPr="008A182E" w14:paraId="060DFC5E" w14:textId="77777777" w:rsidTr="009C367D">
        <w:trPr>
          <w:trHeight w:val="286"/>
          <w:jc w:val="center"/>
        </w:trPr>
        <w:tc>
          <w:tcPr>
            <w:tcW w:w="843" w:type="dxa"/>
            <w:hideMark/>
          </w:tcPr>
          <w:p w14:paraId="30EA12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ECE085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23CE8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7A6E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189CD4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95A1F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D746EC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06C9C8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8A182E" w:rsidRPr="008A182E" w14:paraId="762850E8" w14:textId="77777777" w:rsidTr="009C367D">
        <w:trPr>
          <w:trHeight w:val="286"/>
          <w:jc w:val="center"/>
        </w:trPr>
        <w:tc>
          <w:tcPr>
            <w:tcW w:w="843" w:type="dxa"/>
            <w:hideMark/>
          </w:tcPr>
          <w:p w14:paraId="619745B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35B48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FEE36A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0B47CB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7223C1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76851F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381D442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5CB5F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8A182E" w:rsidRPr="008A182E" w14:paraId="4B1142E7" w14:textId="77777777" w:rsidTr="009C367D">
        <w:trPr>
          <w:trHeight w:val="286"/>
          <w:jc w:val="center"/>
        </w:trPr>
        <w:tc>
          <w:tcPr>
            <w:tcW w:w="843" w:type="dxa"/>
            <w:hideMark/>
          </w:tcPr>
          <w:p w14:paraId="03B4CF0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A76944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2247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B437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8AEE26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830565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16E42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1E0BF06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8A182E" w:rsidRPr="008A182E" w14:paraId="3CAD63E3" w14:textId="77777777" w:rsidTr="009C367D">
        <w:trPr>
          <w:trHeight w:val="286"/>
          <w:jc w:val="center"/>
        </w:trPr>
        <w:tc>
          <w:tcPr>
            <w:tcW w:w="843" w:type="dxa"/>
            <w:hideMark/>
          </w:tcPr>
          <w:p w14:paraId="7040825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D4349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8F1821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419212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31972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2463A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B2CCDE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E3C29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8A182E" w:rsidRPr="008A182E" w14:paraId="2DF12D0F" w14:textId="77777777" w:rsidTr="009C367D">
        <w:trPr>
          <w:trHeight w:val="286"/>
          <w:jc w:val="center"/>
        </w:trPr>
        <w:tc>
          <w:tcPr>
            <w:tcW w:w="843" w:type="dxa"/>
            <w:hideMark/>
          </w:tcPr>
          <w:p w14:paraId="62DDE26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43F7D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87CC3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B172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93DDD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8B294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5EBE4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75B4A37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8A182E" w:rsidRPr="008A182E" w14:paraId="5E60EBF4" w14:textId="77777777" w:rsidTr="009C367D">
        <w:trPr>
          <w:trHeight w:val="286"/>
          <w:jc w:val="center"/>
        </w:trPr>
        <w:tc>
          <w:tcPr>
            <w:tcW w:w="843" w:type="dxa"/>
            <w:hideMark/>
          </w:tcPr>
          <w:p w14:paraId="185A5D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175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9E68B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3240FE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828EB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AB04F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1BEA277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0F8A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8A182E" w:rsidRPr="008A182E" w14:paraId="28C6A862" w14:textId="77777777" w:rsidTr="009C367D">
        <w:trPr>
          <w:trHeight w:val="286"/>
          <w:jc w:val="center"/>
        </w:trPr>
        <w:tc>
          <w:tcPr>
            <w:tcW w:w="843" w:type="dxa"/>
            <w:hideMark/>
          </w:tcPr>
          <w:p w14:paraId="4748D17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99E2F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A59B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5D11F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E873C9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52D7E5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D53F2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0889C7E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8A182E" w:rsidRPr="008A182E" w14:paraId="750C4D6D" w14:textId="77777777" w:rsidTr="009C367D">
        <w:trPr>
          <w:trHeight w:val="286"/>
          <w:jc w:val="center"/>
        </w:trPr>
        <w:tc>
          <w:tcPr>
            <w:tcW w:w="843" w:type="dxa"/>
            <w:hideMark/>
          </w:tcPr>
          <w:p w14:paraId="68368BA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F9917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F2E520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3B3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A4BB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BE56B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410AA4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7E6147C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8A182E" w:rsidRPr="008A182E" w14:paraId="2AC7B308" w14:textId="77777777" w:rsidTr="009C367D">
        <w:trPr>
          <w:trHeight w:val="286"/>
          <w:jc w:val="center"/>
        </w:trPr>
        <w:tc>
          <w:tcPr>
            <w:tcW w:w="843" w:type="dxa"/>
            <w:hideMark/>
          </w:tcPr>
          <w:p w14:paraId="7403333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D10F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4586D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5AEC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E39415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8D6ED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5DE30B9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6A3FC07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8A182E" w:rsidRPr="008A182E" w14:paraId="1E9D27D2" w14:textId="77777777" w:rsidTr="009C367D">
        <w:trPr>
          <w:trHeight w:val="286"/>
          <w:jc w:val="center"/>
        </w:trPr>
        <w:tc>
          <w:tcPr>
            <w:tcW w:w="843" w:type="dxa"/>
            <w:hideMark/>
          </w:tcPr>
          <w:p w14:paraId="4A2C01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5236D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0E9E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1F1461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01A0CD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6A4D1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31C812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79307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8A182E" w:rsidRPr="008A182E" w14:paraId="11ECBD57" w14:textId="77777777" w:rsidTr="009C367D">
        <w:trPr>
          <w:trHeight w:val="286"/>
          <w:jc w:val="center"/>
        </w:trPr>
        <w:tc>
          <w:tcPr>
            <w:tcW w:w="843" w:type="dxa"/>
            <w:hideMark/>
          </w:tcPr>
          <w:p w14:paraId="0E0D595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282A7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F2710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7B45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2FD9B6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3FDB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AC21A9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63821F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8A182E" w:rsidRPr="008A182E" w14:paraId="661DF3FC" w14:textId="77777777" w:rsidTr="009C367D">
        <w:trPr>
          <w:trHeight w:val="286"/>
          <w:jc w:val="center"/>
        </w:trPr>
        <w:tc>
          <w:tcPr>
            <w:tcW w:w="843" w:type="dxa"/>
            <w:hideMark/>
          </w:tcPr>
          <w:p w14:paraId="42286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14EE7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80DD62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5DC63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2E65DA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AA354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6DDC55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54E8129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8A182E" w:rsidRPr="008A182E" w14:paraId="7F8B81D9" w14:textId="77777777" w:rsidTr="009C367D">
        <w:trPr>
          <w:trHeight w:val="286"/>
          <w:jc w:val="center"/>
        </w:trPr>
        <w:tc>
          <w:tcPr>
            <w:tcW w:w="843" w:type="dxa"/>
            <w:hideMark/>
          </w:tcPr>
          <w:p w14:paraId="2625EF2D"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18556904"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1FAA85DD"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6BDE26B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80BDA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F8BB43"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634BC06"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 xml:space="preserve">УСТАНОВЕ У ОБЛАСТИ </w:t>
            </w:r>
            <w:r w:rsidRPr="008A182E">
              <w:rPr>
                <w:rFonts w:ascii="Times New Roman" w:hAnsi="Times New Roman"/>
                <w:b/>
                <w:bCs/>
                <w:color w:val="000000"/>
                <w:lang w:val="sr-Cyrl-RS" w:eastAsia="sr-Cyrl-RS"/>
              </w:rPr>
              <w:lastRenderedPageBreak/>
              <w:t>ФИЗИЧКЕ КУЛТУРЕ</w:t>
            </w:r>
          </w:p>
        </w:tc>
        <w:tc>
          <w:tcPr>
            <w:tcW w:w="1481" w:type="dxa"/>
            <w:tcBorders>
              <w:top w:val="nil"/>
              <w:left w:val="nil"/>
              <w:bottom w:val="single" w:sz="8" w:space="0" w:color="000000"/>
              <w:right w:val="nil"/>
            </w:tcBorders>
            <w:vAlign w:val="bottom"/>
            <w:hideMark/>
          </w:tcPr>
          <w:p w14:paraId="601E2558"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lastRenderedPageBreak/>
              <w:t>898,582,000</w:t>
            </w:r>
          </w:p>
        </w:tc>
      </w:tr>
      <w:tr w:rsidR="008A182E" w:rsidRPr="008A182E" w14:paraId="6231D9E6" w14:textId="77777777" w:rsidTr="009C367D">
        <w:trPr>
          <w:trHeight w:val="286"/>
          <w:jc w:val="center"/>
        </w:trPr>
        <w:tc>
          <w:tcPr>
            <w:tcW w:w="843" w:type="dxa"/>
            <w:hideMark/>
          </w:tcPr>
          <w:p w14:paraId="26015CB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D4EAE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ACC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0BEF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EB3B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66A4E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67D1E9F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31.2</w:t>
            </w:r>
          </w:p>
        </w:tc>
        <w:tc>
          <w:tcPr>
            <w:tcW w:w="1481" w:type="dxa"/>
            <w:hideMark/>
          </w:tcPr>
          <w:p w14:paraId="7B0AA391" w14:textId="77777777" w:rsidR="008A182E" w:rsidRPr="008A182E" w:rsidRDefault="008A182E" w:rsidP="008A182E">
            <w:pPr>
              <w:rPr>
                <w:rFonts w:ascii="Times New Roman" w:hAnsi="Times New Roman"/>
                <w:b/>
                <w:bCs/>
                <w:color w:val="000000"/>
                <w:lang w:val="sr-Cyrl-RS" w:eastAsia="sr-Cyrl-RS"/>
              </w:rPr>
            </w:pPr>
          </w:p>
        </w:tc>
      </w:tr>
      <w:tr w:rsidR="008A182E" w:rsidRPr="008A182E" w14:paraId="7799CD93" w14:textId="77777777" w:rsidTr="009C367D">
        <w:trPr>
          <w:trHeight w:val="286"/>
          <w:jc w:val="center"/>
        </w:trPr>
        <w:tc>
          <w:tcPr>
            <w:tcW w:w="843" w:type="dxa"/>
            <w:hideMark/>
          </w:tcPr>
          <w:p w14:paraId="2D813FD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527C16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D73E5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24B68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F553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B9588B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2AA0CA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00B33F8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8A182E" w:rsidRPr="008A182E" w14:paraId="6D53900E" w14:textId="77777777" w:rsidTr="009C367D">
        <w:trPr>
          <w:trHeight w:val="286"/>
          <w:jc w:val="center"/>
        </w:trPr>
        <w:tc>
          <w:tcPr>
            <w:tcW w:w="843" w:type="dxa"/>
            <w:hideMark/>
          </w:tcPr>
          <w:p w14:paraId="627079E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02C30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00D16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B6DA7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8C909A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38324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4921F93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376308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8A182E" w:rsidRPr="008A182E" w14:paraId="6B3B2020" w14:textId="77777777" w:rsidTr="009C367D">
        <w:trPr>
          <w:trHeight w:val="286"/>
          <w:jc w:val="center"/>
        </w:trPr>
        <w:tc>
          <w:tcPr>
            <w:tcW w:w="843" w:type="dxa"/>
            <w:hideMark/>
          </w:tcPr>
          <w:p w14:paraId="39CA4EE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1423B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4E4205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EB93C9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55386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tcPr>
          <w:p w14:paraId="57629ED0"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7D737D02"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528FA1B3"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1649C046" w14:textId="77777777" w:rsidTr="009C367D">
        <w:trPr>
          <w:trHeight w:val="286"/>
          <w:jc w:val="center"/>
        </w:trPr>
        <w:tc>
          <w:tcPr>
            <w:tcW w:w="843" w:type="dxa"/>
            <w:hideMark/>
          </w:tcPr>
          <w:p w14:paraId="564C4C2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118C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443C293"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168C70F9"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24D6C5B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6AEAD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6C04E9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A94B75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4D6D02BF" w14:textId="77777777" w:rsidTr="009C367D">
        <w:trPr>
          <w:trHeight w:val="286"/>
          <w:jc w:val="center"/>
        </w:trPr>
        <w:tc>
          <w:tcPr>
            <w:tcW w:w="843" w:type="dxa"/>
            <w:hideMark/>
          </w:tcPr>
          <w:p w14:paraId="2661FE18"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85DAF3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16C7C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4DFB53D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3DCB650C"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EF05B5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5EC2A1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70176AE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56DA3740" w14:textId="77777777" w:rsidTr="009C367D">
        <w:trPr>
          <w:trHeight w:val="354"/>
          <w:jc w:val="center"/>
        </w:trPr>
        <w:tc>
          <w:tcPr>
            <w:tcW w:w="843" w:type="dxa"/>
            <w:hideMark/>
          </w:tcPr>
          <w:p w14:paraId="6A0F49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78B62F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5FAE9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BA889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D15D9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1A4F61A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261573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1B5CEC1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8A182E" w:rsidRPr="008A182E" w14:paraId="24499FB9" w14:textId="77777777" w:rsidTr="009C367D">
        <w:trPr>
          <w:trHeight w:val="286"/>
          <w:jc w:val="center"/>
        </w:trPr>
        <w:tc>
          <w:tcPr>
            <w:tcW w:w="843" w:type="dxa"/>
            <w:hideMark/>
          </w:tcPr>
          <w:p w14:paraId="0C86669F"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1BA97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F4133E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37171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12648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6A7D6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FCE7B3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2F59D4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8A182E" w:rsidRPr="008A182E" w14:paraId="1870569A" w14:textId="77777777" w:rsidTr="009C367D">
        <w:trPr>
          <w:trHeight w:val="286"/>
          <w:jc w:val="center"/>
        </w:trPr>
        <w:tc>
          <w:tcPr>
            <w:tcW w:w="843" w:type="dxa"/>
            <w:hideMark/>
          </w:tcPr>
          <w:p w14:paraId="37815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A97DB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C489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7F13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BDF7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400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18C6D6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34E286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8A182E" w:rsidRPr="008A182E" w14:paraId="7B8DCB07" w14:textId="77777777" w:rsidTr="009C367D">
        <w:trPr>
          <w:trHeight w:val="286"/>
          <w:jc w:val="center"/>
        </w:trPr>
        <w:tc>
          <w:tcPr>
            <w:tcW w:w="843" w:type="dxa"/>
            <w:hideMark/>
          </w:tcPr>
          <w:p w14:paraId="28B7168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2E7346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2D9B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F824F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BAE000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D42E0A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59B173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79BB57A"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8A182E" w:rsidRPr="008A182E" w14:paraId="6952669D" w14:textId="77777777" w:rsidTr="009C367D">
        <w:trPr>
          <w:trHeight w:val="286"/>
          <w:jc w:val="center"/>
        </w:trPr>
        <w:tc>
          <w:tcPr>
            <w:tcW w:w="843" w:type="dxa"/>
            <w:hideMark/>
          </w:tcPr>
          <w:p w14:paraId="09B2D73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CF6FC4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A38D21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0E15D5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C7361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72D5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175F58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5592E5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8A182E" w:rsidRPr="008A182E" w14:paraId="2F6349D0" w14:textId="77777777" w:rsidTr="009C367D">
        <w:trPr>
          <w:trHeight w:val="286"/>
          <w:jc w:val="center"/>
        </w:trPr>
        <w:tc>
          <w:tcPr>
            <w:tcW w:w="843" w:type="dxa"/>
            <w:hideMark/>
          </w:tcPr>
          <w:p w14:paraId="193779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030974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294A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21AEC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3BD74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FBF5CD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B5A9DD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E654DB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8A182E" w:rsidRPr="008A182E" w14:paraId="5366C245" w14:textId="77777777" w:rsidTr="009C367D">
        <w:trPr>
          <w:trHeight w:val="286"/>
          <w:jc w:val="center"/>
        </w:trPr>
        <w:tc>
          <w:tcPr>
            <w:tcW w:w="843" w:type="dxa"/>
            <w:hideMark/>
          </w:tcPr>
          <w:p w14:paraId="0F136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30B6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E764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20AC64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6662D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E9EC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5313E5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3D3272B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8A182E" w:rsidRPr="008A182E" w14:paraId="511FCD51" w14:textId="77777777" w:rsidTr="009C367D">
        <w:trPr>
          <w:trHeight w:val="286"/>
          <w:jc w:val="center"/>
        </w:trPr>
        <w:tc>
          <w:tcPr>
            <w:tcW w:w="843" w:type="dxa"/>
            <w:hideMark/>
          </w:tcPr>
          <w:p w14:paraId="2837C6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EC0689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67A69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11B7C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80F70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919F6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99E41A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4748DBA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8A182E" w:rsidRPr="008A182E" w14:paraId="1FFD6442" w14:textId="77777777" w:rsidTr="009C367D">
        <w:trPr>
          <w:trHeight w:val="286"/>
          <w:jc w:val="center"/>
        </w:trPr>
        <w:tc>
          <w:tcPr>
            <w:tcW w:w="843" w:type="dxa"/>
            <w:hideMark/>
          </w:tcPr>
          <w:p w14:paraId="4C147DF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931F30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C46370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B8EFD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D4DF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A844D5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09724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216E4FF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8A182E" w:rsidRPr="008A182E" w14:paraId="3666EAED" w14:textId="77777777" w:rsidTr="009C367D">
        <w:trPr>
          <w:trHeight w:val="286"/>
          <w:jc w:val="center"/>
        </w:trPr>
        <w:tc>
          <w:tcPr>
            <w:tcW w:w="843" w:type="dxa"/>
            <w:hideMark/>
          </w:tcPr>
          <w:p w14:paraId="56FC090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DF3FF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671C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06734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67832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1F5B9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609835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35FFEE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8A182E" w:rsidRPr="008A182E" w14:paraId="1811D305" w14:textId="77777777" w:rsidTr="009C367D">
        <w:trPr>
          <w:trHeight w:val="286"/>
          <w:jc w:val="center"/>
        </w:trPr>
        <w:tc>
          <w:tcPr>
            <w:tcW w:w="843" w:type="dxa"/>
            <w:hideMark/>
          </w:tcPr>
          <w:p w14:paraId="254F5A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05CD4A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56EFB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384D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904DC6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0A88AA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7FFAC6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668504B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8A182E" w:rsidRPr="008A182E" w14:paraId="1D9CCF6F" w14:textId="77777777" w:rsidTr="009C367D">
        <w:trPr>
          <w:trHeight w:val="286"/>
          <w:jc w:val="center"/>
        </w:trPr>
        <w:tc>
          <w:tcPr>
            <w:tcW w:w="843" w:type="dxa"/>
            <w:hideMark/>
          </w:tcPr>
          <w:p w14:paraId="7ED91CB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2E7CC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75CD6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561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AEB2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9035D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1343D4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5C1E9DE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8A182E" w:rsidRPr="008A182E" w14:paraId="75F7E5F3" w14:textId="77777777" w:rsidTr="009C367D">
        <w:trPr>
          <w:trHeight w:val="286"/>
          <w:jc w:val="center"/>
        </w:trPr>
        <w:tc>
          <w:tcPr>
            <w:tcW w:w="843" w:type="dxa"/>
            <w:hideMark/>
          </w:tcPr>
          <w:p w14:paraId="23CE9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5130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BA444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DAD48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F180C7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A23D3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314467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BE0465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8A182E" w:rsidRPr="008A182E" w14:paraId="375BDFAE" w14:textId="77777777" w:rsidTr="009C367D">
        <w:trPr>
          <w:trHeight w:val="286"/>
          <w:jc w:val="center"/>
        </w:trPr>
        <w:tc>
          <w:tcPr>
            <w:tcW w:w="843" w:type="dxa"/>
            <w:hideMark/>
          </w:tcPr>
          <w:p w14:paraId="423D93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5A7CA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6DD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9861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58141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084E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77B8D75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92A50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24A370AE" w14:textId="77777777" w:rsidTr="009C367D">
        <w:trPr>
          <w:trHeight w:val="286"/>
          <w:jc w:val="center"/>
        </w:trPr>
        <w:tc>
          <w:tcPr>
            <w:tcW w:w="843" w:type="dxa"/>
            <w:hideMark/>
          </w:tcPr>
          <w:p w14:paraId="5AA0E2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236B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E195A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F36FF8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BF6ED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AF8F4C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BD3ADF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12C4D81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8A182E" w:rsidRPr="008A182E" w14:paraId="6821A70E" w14:textId="77777777" w:rsidTr="009C367D">
        <w:trPr>
          <w:trHeight w:val="286"/>
          <w:jc w:val="center"/>
        </w:trPr>
        <w:tc>
          <w:tcPr>
            <w:tcW w:w="843" w:type="dxa"/>
            <w:hideMark/>
          </w:tcPr>
          <w:p w14:paraId="2D269A2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3B27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11535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B73CF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A9F1F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B594A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1613F24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64174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8A182E" w:rsidRPr="008A182E" w14:paraId="2B046119" w14:textId="77777777" w:rsidTr="009C367D">
        <w:trPr>
          <w:trHeight w:val="286"/>
          <w:jc w:val="center"/>
        </w:trPr>
        <w:tc>
          <w:tcPr>
            <w:tcW w:w="843" w:type="dxa"/>
            <w:hideMark/>
          </w:tcPr>
          <w:p w14:paraId="6E12AFC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ED7FF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B53F6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F3509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B9D2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3C028E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DED7CE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ADEA8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8A182E" w:rsidRPr="008A182E" w14:paraId="7E9AF470" w14:textId="77777777" w:rsidTr="009C367D">
        <w:trPr>
          <w:trHeight w:val="286"/>
          <w:jc w:val="center"/>
        </w:trPr>
        <w:tc>
          <w:tcPr>
            <w:tcW w:w="843" w:type="dxa"/>
            <w:hideMark/>
          </w:tcPr>
          <w:p w14:paraId="620DC8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5CC47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8EBE0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C2214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279A2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5F026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2AECD05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A014AA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8A182E" w:rsidRPr="008A182E" w14:paraId="12A10F54" w14:textId="77777777" w:rsidTr="009C367D">
        <w:trPr>
          <w:trHeight w:val="286"/>
          <w:jc w:val="center"/>
        </w:trPr>
        <w:tc>
          <w:tcPr>
            <w:tcW w:w="843" w:type="dxa"/>
            <w:hideMark/>
          </w:tcPr>
          <w:p w14:paraId="19A056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7311E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26FA3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FEFCA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31EAA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0314D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442EA0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619B0D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8A182E" w:rsidRPr="008A182E" w14:paraId="4579B0C1" w14:textId="77777777" w:rsidTr="009C367D">
        <w:trPr>
          <w:trHeight w:val="286"/>
          <w:jc w:val="center"/>
        </w:trPr>
        <w:tc>
          <w:tcPr>
            <w:tcW w:w="843" w:type="dxa"/>
            <w:hideMark/>
          </w:tcPr>
          <w:p w14:paraId="47D5D55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16663E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013E4C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3C2E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DD4F6B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E0A46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B3350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9371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8A182E" w:rsidRPr="008A182E" w14:paraId="4847B286" w14:textId="77777777" w:rsidTr="009C367D">
        <w:trPr>
          <w:trHeight w:val="286"/>
          <w:jc w:val="center"/>
        </w:trPr>
        <w:tc>
          <w:tcPr>
            <w:tcW w:w="843" w:type="dxa"/>
            <w:hideMark/>
          </w:tcPr>
          <w:p w14:paraId="687EC27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1F72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2A1A1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B1BB3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885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D73D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65C269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6842085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8A182E" w:rsidRPr="008A182E" w14:paraId="77E5820F" w14:textId="77777777" w:rsidTr="009C367D">
        <w:trPr>
          <w:trHeight w:val="286"/>
          <w:jc w:val="center"/>
        </w:trPr>
        <w:tc>
          <w:tcPr>
            <w:tcW w:w="843" w:type="dxa"/>
            <w:hideMark/>
          </w:tcPr>
          <w:p w14:paraId="0198974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EF1A3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0CC762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DDD63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F6FD5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053AB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54FA29A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1C1BF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8A182E" w:rsidRPr="008A182E" w14:paraId="0267B48A" w14:textId="77777777" w:rsidTr="009C367D">
        <w:trPr>
          <w:trHeight w:val="286"/>
          <w:jc w:val="center"/>
        </w:trPr>
        <w:tc>
          <w:tcPr>
            <w:tcW w:w="843" w:type="dxa"/>
            <w:hideMark/>
          </w:tcPr>
          <w:p w14:paraId="3ABB730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39D8C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A3ED57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90EBE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B718D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440F0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6A4738C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4959503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8A182E" w:rsidRPr="008A182E" w14:paraId="17F7EA75" w14:textId="77777777" w:rsidTr="009C367D">
        <w:trPr>
          <w:trHeight w:val="286"/>
          <w:jc w:val="center"/>
        </w:trPr>
        <w:tc>
          <w:tcPr>
            <w:tcW w:w="843" w:type="dxa"/>
            <w:hideMark/>
          </w:tcPr>
          <w:p w14:paraId="5F85C21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973A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37868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2FB66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775D9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F185C1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049113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Отплата домаћих камата</w:t>
            </w:r>
          </w:p>
        </w:tc>
        <w:tc>
          <w:tcPr>
            <w:tcW w:w="1481" w:type="dxa"/>
            <w:hideMark/>
          </w:tcPr>
          <w:p w14:paraId="4CA604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8A182E" w:rsidRPr="008A182E" w14:paraId="0619593A" w14:textId="77777777" w:rsidTr="009C367D">
        <w:trPr>
          <w:trHeight w:val="286"/>
          <w:jc w:val="center"/>
        </w:trPr>
        <w:tc>
          <w:tcPr>
            <w:tcW w:w="843" w:type="dxa"/>
            <w:hideMark/>
          </w:tcPr>
          <w:p w14:paraId="1CEA46E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2AEA87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81BEE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986D1A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2502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ADEC43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F1B582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171119D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8A182E" w:rsidRPr="008A182E" w14:paraId="5888FBD7" w14:textId="77777777" w:rsidTr="009C367D">
        <w:trPr>
          <w:trHeight w:val="286"/>
          <w:jc w:val="center"/>
        </w:trPr>
        <w:tc>
          <w:tcPr>
            <w:tcW w:w="843" w:type="dxa"/>
            <w:hideMark/>
          </w:tcPr>
          <w:p w14:paraId="1580ACD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472578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9446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5CF8D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C4194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30A1D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61B4CA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3058C4F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8A182E" w:rsidRPr="008A182E" w14:paraId="305A9238" w14:textId="77777777" w:rsidTr="009C367D">
        <w:trPr>
          <w:trHeight w:val="286"/>
          <w:jc w:val="center"/>
        </w:trPr>
        <w:tc>
          <w:tcPr>
            <w:tcW w:w="843" w:type="dxa"/>
            <w:hideMark/>
          </w:tcPr>
          <w:p w14:paraId="1A32453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962E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D77C8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596BE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8CA64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AD4B2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CD8C8C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Новчане казне и пенали по решењу </w:t>
            </w:r>
          </w:p>
          <w:p w14:paraId="739A8FB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судова</w:t>
            </w:r>
          </w:p>
        </w:tc>
        <w:tc>
          <w:tcPr>
            <w:tcW w:w="1481" w:type="dxa"/>
            <w:hideMark/>
          </w:tcPr>
          <w:p w14:paraId="0B8960F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8A182E" w:rsidRPr="008A182E" w14:paraId="6DF1622D" w14:textId="77777777" w:rsidTr="009C367D">
        <w:trPr>
          <w:trHeight w:val="286"/>
          <w:jc w:val="center"/>
        </w:trPr>
        <w:tc>
          <w:tcPr>
            <w:tcW w:w="843" w:type="dxa"/>
            <w:hideMark/>
          </w:tcPr>
          <w:p w14:paraId="1DA82CB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7C7143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5F1EE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B31621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8D65A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8161D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4D93CC2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3A0BB37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8A182E" w:rsidRPr="008A182E" w14:paraId="35454868" w14:textId="77777777" w:rsidTr="009C367D">
        <w:trPr>
          <w:trHeight w:val="286"/>
          <w:jc w:val="center"/>
        </w:trPr>
        <w:tc>
          <w:tcPr>
            <w:tcW w:w="843" w:type="dxa"/>
            <w:hideMark/>
          </w:tcPr>
          <w:p w14:paraId="6050592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578E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B35B9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CD09D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005FF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6E6A2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9EB82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3AED1B8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8A182E" w:rsidRPr="008A182E" w14:paraId="6CBD3F54" w14:textId="77777777" w:rsidTr="009C367D">
        <w:trPr>
          <w:trHeight w:val="286"/>
          <w:jc w:val="center"/>
        </w:trPr>
        <w:tc>
          <w:tcPr>
            <w:tcW w:w="843" w:type="dxa"/>
            <w:hideMark/>
          </w:tcPr>
          <w:p w14:paraId="3DF7932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408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A4B2A4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A19D8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325965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066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04EFFDA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Остале некретнине и опрема</w:t>
            </w:r>
          </w:p>
        </w:tc>
        <w:tc>
          <w:tcPr>
            <w:tcW w:w="1481" w:type="dxa"/>
            <w:hideMark/>
          </w:tcPr>
          <w:p w14:paraId="05E2E6C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052C2015" w14:textId="77777777" w:rsidTr="009C367D">
        <w:trPr>
          <w:trHeight w:val="286"/>
          <w:jc w:val="center"/>
        </w:trPr>
        <w:tc>
          <w:tcPr>
            <w:tcW w:w="843" w:type="dxa"/>
            <w:hideMark/>
          </w:tcPr>
          <w:p w14:paraId="3333793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8BD3A6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7111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8D82A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EDD26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ADCF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6C0C940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3997873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8A182E" w:rsidRPr="008A182E" w14:paraId="2168BC1B" w14:textId="77777777" w:rsidTr="009C367D">
        <w:trPr>
          <w:trHeight w:val="272"/>
          <w:jc w:val="center"/>
        </w:trPr>
        <w:tc>
          <w:tcPr>
            <w:tcW w:w="843" w:type="dxa"/>
            <w:hideMark/>
          </w:tcPr>
          <w:p w14:paraId="08D76E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C4043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9E1E70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A69C55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6C4C93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671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2C2FF6B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Залихе робе за даљу продају</w:t>
            </w:r>
          </w:p>
        </w:tc>
        <w:tc>
          <w:tcPr>
            <w:tcW w:w="1481" w:type="dxa"/>
            <w:hideMark/>
          </w:tcPr>
          <w:p w14:paraId="4718E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8A182E" w:rsidRPr="008A182E" w14:paraId="2F52A7F3" w14:textId="77777777" w:rsidTr="009C367D">
        <w:trPr>
          <w:trHeight w:val="272"/>
          <w:jc w:val="center"/>
        </w:trPr>
        <w:tc>
          <w:tcPr>
            <w:tcW w:w="843" w:type="dxa"/>
          </w:tcPr>
          <w:p w14:paraId="4A0511BA" w14:textId="77777777" w:rsidR="008A182E" w:rsidRPr="008A182E" w:rsidRDefault="008A182E" w:rsidP="008A182E">
            <w:pPr>
              <w:rPr>
                <w:rFonts w:ascii="Times New Roman" w:hAnsi="Times New Roman"/>
                <w:color w:val="000000"/>
                <w:lang w:val="sr-Cyrl-RS" w:eastAsia="sr-Cyrl-RS"/>
              </w:rPr>
            </w:pPr>
          </w:p>
        </w:tc>
        <w:tc>
          <w:tcPr>
            <w:tcW w:w="753" w:type="dxa"/>
          </w:tcPr>
          <w:p w14:paraId="3F85F61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3DE0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DE56D7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35A53E0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1F497D8B"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161FFA8"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0799B8C9"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9700BF" w:rsidP="004E68B5">
      <w:pPr>
        <w:pStyle w:val="Heading1"/>
        <w:jc w:val="center"/>
        <w:rPr>
          <w:rFonts w:ascii="Times New Roman" w:hAnsi="Times New Roman"/>
        </w:rPr>
      </w:pPr>
      <w:hyperlink r:id="rId97"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594777" w:rsidRDefault="00A81BF1" w:rsidP="00A81BF1">
      <w:pPr>
        <w:spacing w:after="0" w:line="240" w:lineRule="auto"/>
        <w:rPr>
          <w:rFonts w:ascii="Times New Roman" w:hAnsi="Times New Roman"/>
          <w:sz w:val="24"/>
          <w:szCs w:val="24"/>
          <w:lang w:val="sr-Cyrl-RS" w:bidi="en-US"/>
        </w:rPr>
      </w:pPr>
    </w:p>
    <w:p w14:paraId="3FA48513" w14:textId="77777777" w:rsidR="00A07B20" w:rsidRPr="00CC734E" w:rsidRDefault="00A07B20" w:rsidP="00A07B20">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C734E">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2025. годину износи 27.758.333,33 динара без ПДВ-а.</w:t>
      </w:r>
    </w:p>
    <w:p w14:paraId="2592034B" w14:textId="77777777" w:rsidR="00A07B20" w:rsidRPr="00CC734E" w:rsidRDefault="00A07B20" w:rsidP="00A07B20">
      <w:pPr>
        <w:tabs>
          <w:tab w:val="center" w:pos="5394"/>
        </w:tabs>
        <w:spacing w:after="0" w:line="240" w:lineRule="auto"/>
        <w:ind w:firstLine="708"/>
        <w:jc w:val="both"/>
        <w:rPr>
          <w:rFonts w:ascii="Times New Roman" w:hAnsi="Times New Roman"/>
          <w:sz w:val="24"/>
          <w:szCs w:val="24"/>
          <w:lang w:val="sr-Cyrl-RS"/>
        </w:rPr>
      </w:pPr>
    </w:p>
    <w:p w14:paraId="6F58D2BC"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Од 1. јануара до </w:t>
      </w:r>
      <w:r w:rsidRPr="002C54E1">
        <w:rPr>
          <w:rFonts w:ascii="Times New Roman" w:hAnsi="Times New Roman"/>
          <w:sz w:val="24"/>
          <w:szCs w:val="24"/>
          <w:lang w:val="sr-Cyrl-RS"/>
        </w:rPr>
        <w:t xml:space="preserve">30. септембра </w:t>
      </w:r>
      <w:r w:rsidRPr="00CC734E">
        <w:rPr>
          <w:rFonts w:ascii="Times New Roman" w:hAnsi="Times New Roman"/>
          <w:sz w:val="24"/>
          <w:szCs w:val="24"/>
          <w:lang w:val="sr-Cyrl-RS"/>
        </w:rPr>
        <w:t>2025. године:</w:t>
      </w:r>
    </w:p>
    <w:p w14:paraId="3D9976A6"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укупна вредност реал</w:t>
      </w:r>
      <w:r>
        <w:rPr>
          <w:rFonts w:ascii="Times New Roman" w:hAnsi="Times New Roman"/>
          <w:sz w:val="24"/>
          <w:szCs w:val="24"/>
          <w:lang w:val="sr-Cyrl-RS"/>
        </w:rPr>
        <w:t xml:space="preserve">изованих јавних набавки износи </w:t>
      </w:r>
      <w:r w:rsidRPr="00A07B20">
        <w:rPr>
          <w:rFonts w:ascii="Times New Roman" w:hAnsi="Times New Roman"/>
          <w:sz w:val="24"/>
          <w:szCs w:val="24"/>
          <w:lang w:val="sr-Cyrl-RS"/>
        </w:rPr>
        <w:t xml:space="preserve">1.000.000,00 </w:t>
      </w:r>
      <w:r w:rsidRPr="00CC734E">
        <w:rPr>
          <w:rFonts w:ascii="Times New Roman" w:hAnsi="Times New Roman"/>
          <w:sz w:val="24"/>
          <w:szCs w:val="24"/>
          <w:lang w:val="sr-Cyrl-RS"/>
        </w:rPr>
        <w:t>динара без ПДВ-а;</w:t>
      </w:r>
    </w:p>
    <w:p w14:paraId="43699DFD"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укупна вредност реализованих централизованих јавних набавки износи 1.366.475,45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45DECB07"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укупна вредност реализованих набавки радова износи 0,00 динара без ПДВ-а.</w:t>
      </w:r>
    </w:p>
    <w:p w14:paraId="0F1F9666"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Сумирано, укупна вредност реализованих свих јавних набавки из </w:t>
      </w:r>
      <w:r>
        <w:rPr>
          <w:rFonts w:ascii="Times New Roman" w:hAnsi="Times New Roman"/>
          <w:sz w:val="24"/>
          <w:szCs w:val="24"/>
          <w:lang w:val="sr-Cyrl-RS"/>
        </w:rPr>
        <w:t xml:space="preserve">Плана за 2025. годину износи </w:t>
      </w:r>
      <w:r w:rsidRPr="00A07B20">
        <w:rPr>
          <w:rFonts w:ascii="Times New Roman" w:hAnsi="Times New Roman"/>
          <w:sz w:val="24"/>
          <w:szCs w:val="24"/>
          <w:lang w:val="sr-Cyrl-RS"/>
        </w:rPr>
        <w:t xml:space="preserve">2.366.475,45 </w:t>
      </w:r>
      <w:r w:rsidRPr="00CC734E">
        <w:rPr>
          <w:rFonts w:ascii="Times New Roman" w:hAnsi="Times New Roman"/>
          <w:sz w:val="24"/>
          <w:szCs w:val="24"/>
          <w:lang w:val="sr-Cyrl-RS"/>
        </w:rPr>
        <w:t>динара без ПДВ-а.</w:t>
      </w:r>
    </w:p>
    <w:p w14:paraId="49D98C23"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p>
    <w:p w14:paraId="39E206B0" w14:textId="77777777" w:rsidR="002C54E1" w:rsidRPr="00CC734E" w:rsidRDefault="002C54E1" w:rsidP="002C54E1">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 Годишњи Извештај o набавкама за 2024. годину се може преузети са Портала јавних набавки, на адреси:</w:t>
      </w:r>
    </w:p>
    <w:p w14:paraId="2F275DF6" w14:textId="77777777" w:rsidR="002C54E1" w:rsidRPr="00A30257" w:rsidRDefault="002C54E1" w:rsidP="002C54E1">
      <w:pPr>
        <w:tabs>
          <w:tab w:val="center" w:pos="5394"/>
        </w:tabs>
        <w:spacing w:after="0" w:line="240" w:lineRule="auto"/>
        <w:ind w:firstLine="708"/>
        <w:jc w:val="both"/>
        <w:rPr>
          <w:rFonts w:ascii="Times New Roman" w:eastAsia="Calibri" w:hAnsi="Times New Roman"/>
          <w:sz w:val="24"/>
          <w:szCs w:val="24"/>
          <w:lang w:val="sr-Cyrl-RS"/>
        </w:rPr>
      </w:pPr>
    </w:p>
    <w:p w14:paraId="144C7FE9" w14:textId="77777777" w:rsidR="002C54E1" w:rsidRPr="00A30257" w:rsidRDefault="002C54E1" w:rsidP="002C54E1">
      <w:pPr>
        <w:tabs>
          <w:tab w:val="center" w:pos="5394"/>
        </w:tabs>
        <w:spacing w:after="0" w:line="240" w:lineRule="auto"/>
        <w:ind w:firstLine="708"/>
        <w:jc w:val="both"/>
        <w:rPr>
          <w:rFonts w:ascii="Times New Roman" w:hAnsi="Times New Roman"/>
          <w:sz w:val="24"/>
          <w:szCs w:val="24"/>
          <w:lang w:val="sr-Cyrl-RS"/>
        </w:rPr>
      </w:pPr>
      <w:r w:rsidRPr="00A30257">
        <w:rPr>
          <w:rFonts w:ascii="Times New Roman" w:hAnsi="Times New Roman"/>
          <w:sz w:val="24"/>
          <w:szCs w:val="24"/>
          <w:lang w:val="sr-Cyrl-RS"/>
        </w:rPr>
        <w:t xml:space="preserve"> </w:t>
      </w:r>
      <w:hyperlink r:id="rId98" w:history="1">
        <w:r w:rsidRPr="00A30257">
          <w:rPr>
            <w:rFonts w:ascii="Times New Roman" w:eastAsia="SimSun" w:hAnsi="Times New Roman"/>
            <w:color w:val="0000FF"/>
            <w:sz w:val="24"/>
            <w:szCs w:val="24"/>
            <w:u w:val="single"/>
            <w:lang w:val="sr-Cyrl-RS"/>
          </w:rPr>
          <w:t>https://jnportal.ujn.gov.rs/annual-reports</w:t>
        </w:r>
      </w:hyperlink>
    </w:p>
    <w:p w14:paraId="55D3C371" w14:textId="77777777" w:rsidR="002C54E1" w:rsidRPr="00A30257" w:rsidRDefault="002C54E1" w:rsidP="002C54E1">
      <w:pPr>
        <w:tabs>
          <w:tab w:val="center" w:pos="5394"/>
        </w:tabs>
        <w:spacing w:after="0" w:line="240" w:lineRule="auto"/>
        <w:jc w:val="both"/>
        <w:rPr>
          <w:rFonts w:ascii="Times New Roman" w:hAnsi="Times New Roman"/>
          <w:color w:val="548DD4"/>
          <w:sz w:val="24"/>
          <w:szCs w:val="24"/>
          <w:lang w:val="sr-Cyrl-RS"/>
        </w:rPr>
      </w:pPr>
    </w:p>
    <w:p w14:paraId="37FDAFED" w14:textId="77777777" w:rsidR="002C54E1" w:rsidRPr="00A30257" w:rsidRDefault="002C54E1" w:rsidP="002C54E1">
      <w:pPr>
        <w:tabs>
          <w:tab w:val="center" w:pos="0"/>
        </w:tabs>
        <w:spacing w:after="0" w:line="240" w:lineRule="auto"/>
        <w:jc w:val="both"/>
        <w:rPr>
          <w:rFonts w:ascii="Times New Roman" w:hAnsi="Times New Roman"/>
          <w:sz w:val="24"/>
          <w:szCs w:val="24"/>
          <w:lang w:val="sr-Cyrl-RS"/>
        </w:rPr>
      </w:pPr>
      <w:r w:rsidRPr="00A30257">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55366632" w14:textId="1A52E3D4" w:rsidR="00A07B20" w:rsidRPr="00A30257" w:rsidRDefault="002C54E1" w:rsidP="002C54E1">
      <w:pPr>
        <w:tabs>
          <w:tab w:val="center" w:pos="0"/>
        </w:tabs>
        <w:spacing w:after="0" w:line="240" w:lineRule="auto"/>
        <w:jc w:val="both"/>
        <w:rPr>
          <w:rFonts w:ascii="Times New Roman" w:hAnsi="Times New Roman"/>
          <w:sz w:val="24"/>
          <w:szCs w:val="24"/>
          <w:lang w:val="sr-Cyrl-RS"/>
        </w:rPr>
      </w:pPr>
      <w:r w:rsidRPr="00A30257">
        <w:rPr>
          <w:rFonts w:ascii="Times New Roman" w:hAnsi="Times New Roman"/>
          <w:sz w:val="24"/>
          <w:szCs w:val="24"/>
          <w:lang w:val="sr-Cyrl-RS"/>
        </w:rPr>
        <w:tab/>
        <w:t xml:space="preserve"> </w:t>
      </w:r>
      <w:hyperlink r:id="rId99" w:history="1">
        <w:r w:rsidRPr="00A30257">
          <w:rPr>
            <w:rFonts w:ascii="Times New Roman" w:eastAsia="SimSun" w:hAnsi="Times New Roman"/>
            <w:color w:val="0000FF"/>
            <w:sz w:val="24"/>
            <w:szCs w:val="24"/>
            <w:u w:val="single"/>
            <w:lang w:val="sr-Cyrl-RS"/>
          </w:rPr>
          <w:t>https://jnportal.ujn.gov.rs/</w:t>
        </w:r>
      </w:hyperlink>
      <w:r w:rsidR="00A07B20" w:rsidRPr="00A30257">
        <w:rPr>
          <w:rFonts w:ascii="Times New Roman" w:hAnsi="Times New Roman"/>
          <w:sz w:val="24"/>
          <w:szCs w:val="24"/>
          <w:lang w:val="sr-Cyrl-RS"/>
        </w:rPr>
        <w:t xml:space="preserve"> </w:t>
      </w:r>
    </w:p>
    <w:p w14:paraId="2E16F47A" w14:textId="77777777" w:rsidR="00A81BF1" w:rsidRPr="00A300A9" w:rsidRDefault="009700BF" w:rsidP="00A300A9">
      <w:pPr>
        <w:pStyle w:val="Heading1"/>
        <w:jc w:val="center"/>
        <w:rPr>
          <w:rStyle w:val="Hyperlink"/>
          <w:b/>
          <w:color w:val="2E74B5" w:themeColor="accent1" w:themeShade="BF"/>
          <w:sz w:val="24"/>
          <w:szCs w:val="24"/>
          <w:u w:val="none"/>
          <w:lang w:val="sr-Cyrl-RS"/>
        </w:rPr>
      </w:pPr>
      <w:hyperlink r:id="rId100"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55842E84" w14:textId="77777777" w:rsidR="00A81BF1" w:rsidRPr="00594777" w:rsidRDefault="00A81BF1" w:rsidP="00A81BF1">
      <w:pPr>
        <w:spacing w:after="0" w:line="240" w:lineRule="auto"/>
        <w:ind w:firstLine="806"/>
        <w:jc w:val="both"/>
        <w:rPr>
          <w:rFonts w:ascii="Times New Roman" w:hAnsi="Times New Roman"/>
          <w:sz w:val="24"/>
          <w:szCs w:val="24"/>
          <w:lang w:val="sr-Cyrl-RS" w:eastAsia="x-none"/>
        </w:rPr>
      </w:pPr>
      <w:bookmarkStart w:id="39" w:name="_18._ПОДАЦИ_О"/>
      <w:bookmarkEnd w:id="39"/>
      <w:r w:rsidRPr="00594777">
        <w:rPr>
          <w:rFonts w:ascii="Times New Roman" w:hAnsi="Times New Roman"/>
          <w:sz w:val="24"/>
          <w:szCs w:val="24"/>
          <w:lang w:val="sr-Cyrl-RS" w:eastAsia="x-none"/>
        </w:rPr>
        <w:t xml:space="preserve">Агенција за спречавање корупције (у даљем тексту: Агенција) сходно одредби члана 6. став 1. тачка 14) Закона о за спречавању корупције („Службени гласник РС”, бр. 35/2019, 88/2019, 11/2021 – аутентично тумачење, 94/2021 и 14/2022) и чл. 18. и 19. Упутства за израду и спровођење планова интегритета („Службени гласник РС”, бр. 145/2020, 43/2021, 48/2021 – пречишћен текст, 115/2022 и 119/2022 – пречишћен текст) надзире доношење и спровођење планова интегритета у институцијама које су у законској обавези да израде овај документ. У поступку надзора над доношењем плана интегритета представници Агенције врше проверу квалитета и објективности плана интегритета и сачињавају извештај са препорукама за унапређење који достављају институцијама. Ове препоруке имају за циљ да унапреде капацитете институција да правилно идентификују и управљају ризицима корупције. План интегритета Министарства спорта био је обухваћен Планом надзора над доношењем израђених планова интегритета у септембру 2023. године. Након спроведеног надзора доношења плана интегритета, Агенција је сачинила извештај и доставила га Министарству у децембру 2023. године. </w:t>
      </w: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0FF4E79E"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9949FD">
        <w:rPr>
          <w:rFonts w:ascii="Times New Roman" w:hAnsi="Times New Roman"/>
          <w:sz w:val="24"/>
          <w:szCs w:val="24"/>
          <w:lang w:val="sr-Cyrl-RS"/>
        </w:rPr>
        <w:t xml:space="preserve"> и 19/25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w:t>
      </w:r>
      <w:r w:rsidRPr="00594777">
        <w:rPr>
          <w:rFonts w:ascii="Times New Roman" w:hAnsi="Times New Roman"/>
          <w:sz w:val="24"/>
          <w:szCs w:val="24"/>
          <w:lang w:val="sr-Cyrl-RS"/>
        </w:rPr>
        <w:lastRenderedPageBreak/>
        <w:t xml:space="preserve">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4A4A2D5B"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20BADE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саветник</w:t>
            </w:r>
          </w:p>
        </w:tc>
        <w:tc>
          <w:tcPr>
            <w:tcW w:w="900" w:type="dxa"/>
            <w:hideMark/>
          </w:tcPr>
          <w:p w14:paraId="551C0C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3010D07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019838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3DD78AE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10F907A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3CA85B6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21C84DC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1C5D65D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46190E6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24FF4AF8"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Чланом 10. Закона о буџету Републике Србије за 202</w:t>
      </w:r>
      <w:r w:rsidRPr="00594777">
        <w:rPr>
          <w:rFonts w:ascii="Times New Roman" w:hAnsi="Times New Roman"/>
          <w:sz w:val="24"/>
          <w:szCs w:val="24"/>
        </w:rPr>
        <w:t>4</w:t>
      </w:r>
      <w:r w:rsidRPr="00594777">
        <w:rPr>
          <w:rFonts w:ascii="Times New Roman" w:hAnsi="Times New Roman"/>
          <w:sz w:val="24"/>
          <w:szCs w:val="24"/>
          <w:lang w:val="sr-Cyrl-RS"/>
        </w:rPr>
        <w:t>. годину („Службени гласник РС”, брoj 92/2</w:t>
      </w:r>
      <w:r w:rsidRPr="00594777">
        <w:rPr>
          <w:rFonts w:ascii="Times New Roman" w:hAnsi="Times New Roman"/>
          <w:sz w:val="24"/>
          <w:szCs w:val="24"/>
        </w:rPr>
        <w:t>3</w:t>
      </w:r>
      <w:r w:rsidRPr="00594777">
        <w:rPr>
          <w:rFonts w:ascii="Times New Roman" w:hAnsi="Times New Roman"/>
          <w:sz w:val="24"/>
          <w:szCs w:val="24"/>
          <w:lang w:val="sr-Cyrl-RS"/>
        </w:rPr>
        <w:t>)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28.849,86 динара са припадајућим порезом и доприносима за обавезно социјално осигурање, почев од плате за jануар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године. </w:t>
      </w:r>
    </w:p>
    <w:p w14:paraId="70EBC2F0" w14:textId="67860CCB" w:rsidR="00A81BF1"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Oсновица за обрачун и исплату плата државних секретара утврђена је у нето износу од 4.555,60 динара са припадајућим порезом и доприносима за обавезно социјално осигурање, почев од плате за јануар 2024. године. Коефицијент за државне секретаре износи 31,20.</w:t>
      </w:r>
    </w:p>
    <w:p w14:paraId="1CA5AF13" w14:textId="47001C38" w:rsidR="006D40DE" w:rsidRPr="00594777" w:rsidRDefault="006D40DE" w:rsidP="006D40D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Чланом 9. Закона о буџету Републике Србије за 2025. годину </w:t>
      </w:r>
      <w:r w:rsidRPr="00594777">
        <w:rPr>
          <w:rFonts w:ascii="Times New Roman" w:hAnsi="Times New Roman"/>
          <w:sz w:val="24"/>
          <w:szCs w:val="24"/>
          <w:lang w:val="sr-Cyrl-RS"/>
        </w:rPr>
        <w:t>(„Службени гласник РС”, брoj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утврђена је основица за обрачун и исплату плата државних службеника и намештеника</w:t>
      </w:r>
      <w:r w:rsidR="005847DC">
        <w:rPr>
          <w:rFonts w:ascii="Times New Roman" w:hAnsi="Times New Roman"/>
          <w:sz w:val="24"/>
          <w:szCs w:val="24"/>
          <w:lang w:val="sr-Cyrl-RS"/>
        </w:rPr>
        <w:t>,</w:t>
      </w:r>
      <w:r>
        <w:rPr>
          <w:rFonts w:ascii="Times New Roman" w:hAnsi="Times New Roman"/>
          <w:sz w:val="24"/>
          <w:szCs w:val="24"/>
          <w:lang w:val="sr-Cyrl-RS"/>
        </w:rPr>
        <w:t xml:space="preserve"> </w:t>
      </w:r>
      <w:r w:rsidR="005847DC" w:rsidRPr="00594777">
        <w:rPr>
          <w:rFonts w:ascii="Times New Roman" w:hAnsi="Times New Roman"/>
          <w:sz w:val="24"/>
          <w:szCs w:val="24"/>
          <w:lang w:val="sr-Cyrl-RS"/>
        </w:rPr>
        <w:t xml:space="preserve">као и државних службеника на положају (помоћник министра и секретар министарства) </w:t>
      </w:r>
      <w:r w:rsidRPr="006D40DE">
        <w:rPr>
          <w:rFonts w:ascii="Times New Roman" w:hAnsi="Times New Roman"/>
          <w:sz w:val="24"/>
          <w:szCs w:val="24"/>
          <w:lang w:val="sr-Cyrl-RS"/>
        </w:rPr>
        <w:t>у нето износу од 31.157,85 динара са припадајућим порезом и доприносима за обавезно социјално осигурање</w:t>
      </w:r>
      <w:r>
        <w:rPr>
          <w:rFonts w:ascii="Times New Roman" w:hAnsi="Times New Roman"/>
          <w:sz w:val="24"/>
          <w:szCs w:val="24"/>
          <w:lang w:val="sr-Cyrl-RS"/>
        </w:rPr>
        <w:t>, почев од плате за јануар 2025. године</w:t>
      </w:r>
      <w:r w:rsidRPr="006D40DE">
        <w:rPr>
          <w:rFonts w:ascii="Times New Roman" w:hAnsi="Times New Roman"/>
          <w:sz w:val="24"/>
          <w:szCs w:val="24"/>
          <w:lang w:val="sr-Cyrl-RS"/>
        </w:rPr>
        <w:t>.</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31024D79"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7B1562">
        <w:rPr>
          <w:rFonts w:ascii="Times New Roman" w:hAnsi="Times New Roman"/>
          <w:bCs/>
          <w:sz w:val="24"/>
          <w:szCs w:val="24"/>
          <w:lang w:val="sr-Cyrl-RS"/>
        </w:rPr>
        <w:t>август</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1A1A47">
        <w:rPr>
          <w:rFonts w:ascii="Times New Roman" w:hAnsi="Times New Roman"/>
          <w:bCs/>
          <w:sz w:val="24"/>
          <w:szCs w:val="24"/>
          <w:lang w:val="sr-Cyrl-RS"/>
        </w:rPr>
        <w:t>5</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06C2D4D9" w:rsidR="00A81BF1" w:rsidRPr="001A1A47" w:rsidRDefault="000B1D1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0A8562CA" w:rsidR="00A81BF1" w:rsidRPr="001A1A4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5025BB2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7C5D5A3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15872CFF"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7B1562">
        <w:rPr>
          <w:rFonts w:ascii="Times New Roman" w:hAnsi="Times New Roman"/>
          <w:bCs/>
          <w:sz w:val="24"/>
          <w:szCs w:val="24"/>
          <w:lang w:val="sr-Cyrl-CS"/>
        </w:rPr>
        <w:t>август</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F83B34">
        <w:rPr>
          <w:rFonts w:ascii="Times New Roman" w:hAnsi="Times New Roman"/>
          <w:bCs/>
          <w:sz w:val="24"/>
          <w:szCs w:val="24"/>
          <w:lang w:val="sr-Cyrl-CS"/>
        </w:rPr>
        <w:t>5</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43A4E9B8" w:rsidR="00A81BF1" w:rsidRPr="00231EB9" w:rsidRDefault="000B1D1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00EA695B"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5B92B28" w14:textId="139F1777"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06090870"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575F17F" w14:textId="5BC04D0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338BF0E8"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E1D152D" w14:textId="2BD5CCA4"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A81BF1" w:rsidRPr="00594777" w14:paraId="2CD78AB9"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E57CF8"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3204" w:type="dxa"/>
            <w:hideMark/>
          </w:tcPr>
          <w:p w14:paraId="34F800B9" w14:textId="2D238D1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29408FC0" w14:textId="546CC822"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78222C29"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59.199,92</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6150C5F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48.294,67</w:t>
            </w:r>
          </w:p>
        </w:tc>
        <w:tc>
          <w:tcPr>
            <w:tcW w:w="3075" w:type="dxa"/>
            <w:hideMark/>
          </w:tcPr>
          <w:p w14:paraId="3EEDDFDE" w14:textId="64918BA3"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A81BF1"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3BFA929A"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53.279,92</w:t>
            </w:r>
          </w:p>
        </w:tc>
        <w:tc>
          <w:tcPr>
            <w:tcW w:w="3075" w:type="dxa"/>
            <w:hideMark/>
          </w:tcPr>
          <w:p w14:paraId="01782DDE" w14:textId="476F7793"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24CA5F70"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40.000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6D41A98E"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7B1562">
        <w:rPr>
          <w:rFonts w:ascii="Times New Roman" w:hAnsi="Times New Roman"/>
          <w:bCs/>
          <w:sz w:val="24"/>
          <w:szCs w:val="24"/>
          <w:lang w:val="sr-Cyrl-RS"/>
        </w:rPr>
        <w:t>АВГУСТ</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210D7">
        <w:rPr>
          <w:rFonts w:ascii="Times New Roman" w:hAnsi="Times New Roman"/>
          <w:bCs/>
          <w:sz w:val="24"/>
          <w:szCs w:val="24"/>
          <w:lang w:val="sr-Cyrl-RS"/>
        </w:rPr>
        <w:t>5</w:t>
      </w:r>
      <w:r>
        <w:rPr>
          <w:rFonts w:ascii="Times New Roman" w:hAnsi="Times New Roman"/>
          <w:bCs/>
          <w:sz w:val="24"/>
          <w:szCs w:val="24"/>
          <w:lang w:val="sr-Cyrl-RS"/>
        </w:rPr>
        <w:t xml:space="preserve">: </w:t>
      </w:r>
    </w:p>
    <w:p w14:paraId="5F33DC4B" w14:textId="4A2A7C84"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7B1562">
        <w:rPr>
          <w:rFonts w:ascii="Times New Roman" w:hAnsi="Times New Roman"/>
          <w:bCs/>
          <w:sz w:val="24"/>
          <w:szCs w:val="24"/>
          <w:lang w:val="sr-Cyrl-RS"/>
        </w:rPr>
        <w:t>СЕПТЕМБРУ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210D7">
        <w:rPr>
          <w:rFonts w:ascii="Times New Roman" w:hAnsi="Times New Roman"/>
          <w:bCs/>
          <w:sz w:val="24"/>
          <w:szCs w:val="24"/>
          <w:lang w:val="sr-Cyrl-RS"/>
        </w:rPr>
        <w:t>5</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lastRenderedPageBreak/>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7ED3E96D" w:rsidR="00231EB9" w:rsidRPr="006325F3" w:rsidRDefault="007B1562"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5.596.653,83</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03EB709A" w:rsidR="009F373C" w:rsidRPr="003E1374" w:rsidRDefault="007B156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388.884,3</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6228F386" w:rsidR="009F373C" w:rsidRPr="003E1374" w:rsidRDefault="007B1562" w:rsidP="009D723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685.272,69</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7A74D714" w:rsidR="009F373C" w:rsidRPr="003E1374" w:rsidRDefault="007B1562"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1.683.221,45</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2CE05318" w:rsidR="009F373C" w:rsidRPr="003E1374" w:rsidRDefault="007B1562"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835.403,55</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4A79C1FA" w:rsidR="009F373C" w:rsidRPr="003E1374" w:rsidRDefault="007B1562" w:rsidP="00F83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430.232,83</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5322FA8B" w:rsidR="00231EB9" w:rsidRPr="003E1374" w:rsidRDefault="007B1562" w:rsidP="00C366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9.619.671,64</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Евиденција о корисницима службених аутомобила</w:t>
      </w:r>
    </w:p>
    <w:p w14:paraId="7927D95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w:t>
      </w:r>
      <w:r w:rsidRPr="00594777">
        <w:rPr>
          <w:rFonts w:ascii="Times New Roman" w:hAnsi="Times New Roman"/>
          <w:sz w:val="24"/>
          <w:szCs w:val="24"/>
          <w:lang w:val="sr-Cyrl-RS"/>
        </w:rPr>
        <w:lastRenderedPageBreak/>
        <w:t>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евиденције у поступку лобирања („Сл. Гласник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 xml:space="preserve">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w:t>
      </w:r>
      <w:r w:rsidRPr="00666E3B">
        <w:rPr>
          <w:rFonts w:ascii="Times New Roman" w:hAnsi="Times New Roman"/>
          <w:sz w:val="24"/>
          <w:szCs w:val="24"/>
          <w:lang w:val="sr-Cyrl-RS"/>
        </w:rPr>
        <w:lastRenderedPageBreak/>
        <w:t>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w:t>
      </w:r>
      <w:r w:rsidRPr="00666E3B">
        <w:rPr>
          <w:rFonts w:ascii="Times New Roman" w:hAnsi="Times New Roman"/>
          <w:sz w:val="24"/>
          <w:szCs w:val="24"/>
          <w:lang w:val="sr-Cyrl-RS"/>
        </w:rPr>
        <w:lastRenderedPageBreak/>
        <w:t>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3"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w:t>
      </w:r>
      <w:r w:rsidRPr="00594777">
        <w:rPr>
          <w:rFonts w:ascii="Times New Roman" w:hAnsi="Times New Roman"/>
          <w:sz w:val="24"/>
          <w:szCs w:val="24"/>
          <w:lang w:val="sr-Cyrl-RS"/>
        </w:rPr>
        <w:lastRenderedPageBreak/>
        <w:t>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7"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9700BF" w:rsidP="00A81BF1">
      <w:pPr>
        <w:spacing w:after="0" w:line="240" w:lineRule="auto"/>
        <w:rPr>
          <w:rFonts w:ascii="Times New Roman" w:hAnsi="Times New Roman"/>
          <w:color w:val="0070C0"/>
          <w:sz w:val="24"/>
          <w:szCs w:val="24"/>
          <w:lang w:val="sr-Cyrl-RS"/>
        </w:rPr>
      </w:pPr>
      <w:hyperlink r:id="rId109"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10"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1"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3"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w:t>
      </w:r>
      <w:r w:rsidRPr="00594777">
        <w:rPr>
          <w:rFonts w:ascii="Times New Roman" w:hAnsi="Times New Roman"/>
          <w:sz w:val="24"/>
          <w:szCs w:val="24"/>
          <w:lang w:val="sr-Cyrl-RS"/>
        </w:rPr>
        <w:lastRenderedPageBreak/>
        <w:t>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5"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48267A47" w14:textId="7D257A5C"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ab/>
      </w:r>
      <w:r w:rsidRPr="00674494">
        <w:rPr>
          <w:rFonts w:ascii="Times New Roman" w:hAnsi="Times New Roman"/>
          <w:sz w:val="24"/>
          <w:szCs w:val="24"/>
          <w:lang w:val="sr-Cyrl-RS"/>
        </w:rPr>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w:t>
      </w:r>
    </w:p>
    <w:p w14:paraId="072DD21C"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03E22742"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Комитета Савета Европе за примену интегрисаног приступа сигурности, безбедности и услугама на фудбалским утакмицама и другим спортским приредбама, Т-МС Комитета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1608D377"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6BA53074"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3B40C322" w14:textId="77777777" w:rsid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lastRenderedPageBreak/>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(Уна Павловић, Булевар Михајла Пупина 2, Палата „Србијаˮ, источно крило, трећи спрат, канцеларија 309) или на мејл: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395CCA81" w14:textId="77777777" w:rsidR="00EE3574" w:rsidRPr="00594777" w:rsidRDefault="00EE3574" w:rsidP="002773DE">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питања у вези са капиталним инвестицијама;</w:t>
      </w:r>
    </w:p>
    <w:p w14:paraId="21E3BB19"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9700BF" w:rsidP="00A81BF1">
      <w:pPr>
        <w:spacing w:after="0" w:line="240" w:lineRule="auto"/>
        <w:ind w:firstLine="708"/>
        <w:jc w:val="both"/>
        <w:rPr>
          <w:rFonts w:ascii="Times New Roman" w:hAnsi="Times New Roman"/>
          <w:sz w:val="24"/>
          <w:szCs w:val="24"/>
          <w:lang w:val="sr-Cyrl-RS"/>
        </w:rPr>
      </w:pPr>
      <w:hyperlink r:id="rId117"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9700BF" w:rsidP="00A81BF1">
      <w:pPr>
        <w:spacing w:after="0" w:line="240" w:lineRule="auto"/>
        <w:ind w:firstLine="708"/>
        <w:jc w:val="both"/>
        <w:rPr>
          <w:rStyle w:val="Hyperlink"/>
          <w:rFonts w:eastAsia="SimSun"/>
        </w:rPr>
      </w:pPr>
      <w:hyperlink r:id="rId118"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9"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3"/>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w:t>
      </w:r>
      <w:r w:rsidRPr="00594777">
        <w:rPr>
          <w:rFonts w:ascii="Times New Roman" w:hAnsi="Times New Roman"/>
          <w:sz w:val="24"/>
          <w:szCs w:val="24"/>
          <w:lang w:val="sr-Cyrl-RS"/>
        </w:rPr>
        <w:lastRenderedPageBreak/>
        <w:t>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w:t>
      </w:r>
      <w:r w:rsidRPr="00594777">
        <w:rPr>
          <w:rFonts w:ascii="Times New Roman" w:hAnsi="Times New Roman"/>
          <w:sz w:val="24"/>
          <w:szCs w:val="24"/>
          <w:lang w:val="sr-Cyrl-RS"/>
        </w:rPr>
        <w:lastRenderedPageBreak/>
        <w:t>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9700BF" w:rsidP="004E045A">
      <w:pPr>
        <w:spacing w:after="0" w:line="240" w:lineRule="auto"/>
        <w:jc w:val="both"/>
      </w:pPr>
      <w:hyperlink r:id="rId120"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4EB29" w14:textId="77777777" w:rsidR="009700BF" w:rsidRDefault="009700BF" w:rsidP="002071FB">
      <w:pPr>
        <w:spacing w:after="0" w:line="240" w:lineRule="auto"/>
      </w:pPr>
      <w:r>
        <w:separator/>
      </w:r>
    </w:p>
  </w:endnote>
  <w:endnote w:type="continuationSeparator" w:id="0">
    <w:p w14:paraId="00475C2F" w14:textId="77777777" w:rsidR="009700BF" w:rsidRDefault="009700BF"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5F20" w14:textId="77777777" w:rsidR="009700BF" w:rsidRDefault="009700BF" w:rsidP="002071FB">
      <w:pPr>
        <w:spacing w:after="0" w:line="240" w:lineRule="auto"/>
      </w:pPr>
      <w:r>
        <w:separator/>
      </w:r>
    </w:p>
  </w:footnote>
  <w:footnote w:type="continuationSeparator" w:id="0">
    <w:p w14:paraId="33B1E359" w14:textId="77777777" w:rsidR="009700BF" w:rsidRDefault="009700BF"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52EE011B" w:rsidR="00BD39F4" w:rsidRDefault="00BD39F4">
        <w:pPr>
          <w:pStyle w:val="Header"/>
          <w:jc w:val="center"/>
        </w:pPr>
        <w:r>
          <w:fldChar w:fldCharType="begin"/>
        </w:r>
        <w:r>
          <w:instrText xml:space="preserve"> PAGE   \* MERGEFORMAT </w:instrText>
        </w:r>
        <w:r>
          <w:fldChar w:fldCharType="separate"/>
        </w:r>
        <w:r w:rsidR="00072F40">
          <w:rPr>
            <w:noProof/>
          </w:rPr>
          <w:t>55</w:t>
        </w:r>
        <w:r>
          <w:rPr>
            <w:noProof/>
          </w:rPr>
          <w:fldChar w:fldCharType="end"/>
        </w:r>
      </w:p>
    </w:sdtContent>
  </w:sdt>
  <w:p w14:paraId="113254BC" w14:textId="77777777" w:rsidR="00BD39F4" w:rsidRDefault="00BD39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12746"/>
    <w:rsid w:val="0001486D"/>
    <w:rsid w:val="000176A0"/>
    <w:rsid w:val="00024F7C"/>
    <w:rsid w:val="000311E8"/>
    <w:rsid w:val="000508FD"/>
    <w:rsid w:val="00055524"/>
    <w:rsid w:val="00057A2D"/>
    <w:rsid w:val="00063F96"/>
    <w:rsid w:val="00065A35"/>
    <w:rsid w:val="00072F40"/>
    <w:rsid w:val="000759FC"/>
    <w:rsid w:val="00077CFD"/>
    <w:rsid w:val="00084318"/>
    <w:rsid w:val="00084599"/>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2796"/>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A1A47"/>
    <w:rsid w:val="001A7019"/>
    <w:rsid w:val="001B6B48"/>
    <w:rsid w:val="001C232F"/>
    <w:rsid w:val="001D0B40"/>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D0E"/>
    <w:rsid w:val="0026378B"/>
    <w:rsid w:val="002650F6"/>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22A5"/>
    <w:rsid w:val="00334082"/>
    <w:rsid w:val="003414CC"/>
    <w:rsid w:val="00345175"/>
    <w:rsid w:val="003523B8"/>
    <w:rsid w:val="0035688A"/>
    <w:rsid w:val="00361FE1"/>
    <w:rsid w:val="003700C5"/>
    <w:rsid w:val="00371360"/>
    <w:rsid w:val="0037261A"/>
    <w:rsid w:val="00381016"/>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F0CF2"/>
    <w:rsid w:val="003F4C5C"/>
    <w:rsid w:val="004040ED"/>
    <w:rsid w:val="00404D9F"/>
    <w:rsid w:val="00407605"/>
    <w:rsid w:val="00410DB9"/>
    <w:rsid w:val="00411B76"/>
    <w:rsid w:val="0042797C"/>
    <w:rsid w:val="00434C93"/>
    <w:rsid w:val="00434DEA"/>
    <w:rsid w:val="0044280A"/>
    <w:rsid w:val="00442EA4"/>
    <w:rsid w:val="0044507A"/>
    <w:rsid w:val="00445C55"/>
    <w:rsid w:val="00450B68"/>
    <w:rsid w:val="004572D3"/>
    <w:rsid w:val="0046370C"/>
    <w:rsid w:val="00466AE3"/>
    <w:rsid w:val="00466F2B"/>
    <w:rsid w:val="00467677"/>
    <w:rsid w:val="004704C1"/>
    <w:rsid w:val="00480D86"/>
    <w:rsid w:val="0048229B"/>
    <w:rsid w:val="00484FBB"/>
    <w:rsid w:val="00485A9F"/>
    <w:rsid w:val="004874FD"/>
    <w:rsid w:val="004907F9"/>
    <w:rsid w:val="004940CE"/>
    <w:rsid w:val="004A6B29"/>
    <w:rsid w:val="004A7801"/>
    <w:rsid w:val="004B0407"/>
    <w:rsid w:val="004B0B85"/>
    <w:rsid w:val="004B4588"/>
    <w:rsid w:val="004B5D34"/>
    <w:rsid w:val="004C4A53"/>
    <w:rsid w:val="004D32E2"/>
    <w:rsid w:val="004D669D"/>
    <w:rsid w:val="004E045A"/>
    <w:rsid w:val="004E3D6B"/>
    <w:rsid w:val="004E68B5"/>
    <w:rsid w:val="004F33F9"/>
    <w:rsid w:val="00505340"/>
    <w:rsid w:val="005071B3"/>
    <w:rsid w:val="0052598E"/>
    <w:rsid w:val="00527389"/>
    <w:rsid w:val="005273DE"/>
    <w:rsid w:val="0053013E"/>
    <w:rsid w:val="00537452"/>
    <w:rsid w:val="00545428"/>
    <w:rsid w:val="0055067B"/>
    <w:rsid w:val="00563D96"/>
    <w:rsid w:val="00572E28"/>
    <w:rsid w:val="005821BC"/>
    <w:rsid w:val="005833A8"/>
    <w:rsid w:val="005847DC"/>
    <w:rsid w:val="00585FD1"/>
    <w:rsid w:val="00587487"/>
    <w:rsid w:val="00594777"/>
    <w:rsid w:val="005B07BF"/>
    <w:rsid w:val="005B17E9"/>
    <w:rsid w:val="005B7D2A"/>
    <w:rsid w:val="005C02BA"/>
    <w:rsid w:val="005C127B"/>
    <w:rsid w:val="005C21DF"/>
    <w:rsid w:val="005C4686"/>
    <w:rsid w:val="005D6AFA"/>
    <w:rsid w:val="005D6F45"/>
    <w:rsid w:val="005E2326"/>
    <w:rsid w:val="005E3F16"/>
    <w:rsid w:val="005E4EEA"/>
    <w:rsid w:val="005E7378"/>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4104"/>
    <w:rsid w:val="00656B41"/>
    <w:rsid w:val="00657144"/>
    <w:rsid w:val="00657DF9"/>
    <w:rsid w:val="00660D40"/>
    <w:rsid w:val="00660D50"/>
    <w:rsid w:val="00666E3B"/>
    <w:rsid w:val="00674494"/>
    <w:rsid w:val="006758FE"/>
    <w:rsid w:val="00675B0E"/>
    <w:rsid w:val="006766D0"/>
    <w:rsid w:val="00682264"/>
    <w:rsid w:val="0068262A"/>
    <w:rsid w:val="00683F7E"/>
    <w:rsid w:val="00684CA9"/>
    <w:rsid w:val="00687FB1"/>
    <w:rsid w:val="006901B8"/>
    <w:rsid w:val="0069192A"/>
    <w:rsid w:val="006A7943"/>
    <w:rsid w:val="006B034F"/>
    <w:rsid w:val="006B58DF"/>
    <w:rsid w:val="006B6983"/>
    <w:rsid w:val="006C3E70"/>
    <w:rsid w:val="006D0CF2"/>
    <w:rsid w:val="006D40DE"/>
    <w:rsid w:val="006D4843"/>
    <w:rsid w:val="006D7BCF"/>
    <w:rsid w:val="006E1247"/>
    <w:rsid w:val="006E5EEE"/>
    <w:rsid w:val="006E7397"/>
    <w:rsid w:val="006F1A4A"/>
    <w:rsid w:val="006F1DF7"/>
    <w:rsid w:val="006F32C3"/>
    <w:rsid w:val="007022CF"/>
    <w:rsid w:val="0070707D"/>
    <w:rsid w:val="007110AB"/>
    <w:rsid w:val="00711DE3"/>
    <w:rsid w:val="00715B2F"/>
    <w:rsid w:val="00720095"/>
    <w:rsid w:val="007215B1"/>
    <w:rsid w:val="00752313"/>
    <w:rsid w:val="00757833"/>
    <w:rsid w:val="00770311"/>
    <w:rsid w:val="007727B5"/>
    <w:rsid w:val="0077347C"/>
    <w:rsid w:val="00773557"/>
    <w:rsid w:val="0078250E"/>
    <w:rsid w:val="00785156"/>
    <w:rsid w:val="007859EB"/>
    <w:rsid w:val="007916D2"/>
    <w:rsid w:val="0079313C"/>
    <w:rsid w:val="00795435"/>
    <w:rsid w:val="0079585F"/>
    <w:rsid w:val="0079661A"/>
    <w:rsid w:val="007A5837"/>
    <w:rsid w:val="007B1562"/>
    <w:rsid w:val="007B273C"/>
    <w:rsid w:val="007B46A0"/>
    <w:rsid w:val="007B709D"/>
    <w:rsid w:val="007C27EF"/>
    <w:rsid w:val="007C51FF"/>
    <w:rsid w:val="007D3840"/>
    <w:rsid w:val="007D58E2"/>
    <w:rsid w:val="007E71DE"/>
    <w:rsid w:val="007E7492"/>
    <w:rsid w:val="00804BF0"/>
    <w:rsid w:val="00812A51"/>
    <w:rsid w:val="00812DD6"/>
    <w:rsid w:val="0081324F"/>
    <w:rsid w:val="00823025"/>
    <w:rsid w:val="00825B56"/>
    <w:rsid w:val="00846198"/>
    <w:rsid w:val="00853474"/>
    <w:rsid w:val="008A182E"/>
    <w:rsid w:val="008A22DD"/>
    <w:rsid w:val="008A4303"/>
    <w:rsid w:val="008B2D3A"/>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00BF"/>
    <w:rsid w:val="00974651"/>
    <w:rsid w:val="00974ED9"/>
    <w:rsid w:val="00975B62"/>
    <w:rsid w:val="00981349"/>
    <w:rsid w:val="00993BC6"/>
    <w:rsid w:val="009949FD"/>
    <w:rsid w:val="009A0C8F"/>
    <w:rsid w:val="009A5513"/>
    <w:rsid w:val="009B13A6"/>
    <w:rsid w:val="009B7A25"/>
    <w:rsid w:val="009B7E42"/>
    <w:rsid w:val="009C2D80"/>
    <w:rsid w:val="009C367D"/>
    <w:rsid w:val="009D7232"/>
    <w:rsid w:val="009E183B"/>
    <w:rsid w:val="009F373C"/>
    <w:rsid w:val="009F3C10"/>
    <w:rsid w:val="009F46D8"/>
    <w:rsid w:val="009F79A8"/>
    <w:rsid w:val="00A05BAB"/>
    <w:rsid w:val="00A07B20"/>
    <w:rsid w:val="00A15147"/>
    <w:rsid w:val="00A15B13"/>
    <w:rsid w:val="00A175F8"/>
    <w:rsid w:val="00A216FE"/>
    <w:rsid w:val="00A21902"/>
    <w:rsid w:val="00A22429"/>
    <w:rsid w:val="00A300A9"/>
    <w:rsid w:val="00A30257"/>
    <w:rsid w:val="00A36CD9"/>
    <w:rsid w:val="00A52CF9"/>
    <w:rsid w:val="00A5304D"/>
    <w:rsid w:val="00A6633D"/>
    <w:rsid w:val="00A6642E"/>
    <w:rsid w:val="00A702C7"/>
    <w:rsid w:val="00A72AC8"/>
    <w:rsid w:val="00A804B8"/>
    <w:rsid w:val="00A81BF1"/>
    <w:rsid w:val="00A81E3D"/>
    <w:rsid w:val="00A84ACA"/>
    <w:rsid w:val="00A873DB"/>
    <w:rsid w:val="00A92BAA"/>
    <w:rsid w:val="00AA2018"/>
    <w:rsid w:val="00AA3FEF"/>
    <w:rsid w:val="00AA7797"/>
    <w:rsid w:val="00AB22EB"/>
    <w:rsid w:val="00AB6CC7"/>
    <w:rsid w:val="00AC0CA9"/>
    <w:rsid w:val="00AC1B5D"/>
    <w:rsid w:val="00AC3D77"/>
    <w:rsid w:val="00AC63F2"/>
    <w:rsid w:val="00AD299C"/>
    <w:rsid w:val="00AD2CBD"/>
    <w:rsid w:val="00AD5B35"/>
    <w:rsid w:val="00AE097C"/>
    <w:rsid w:val="00AF0045"/>
    <w:rsid w:val="00AF64CF"/>
    <w:rsid w:val="00B03154"/>
    <w:rsid w:val="00B0537A"/>
    <w:rsid w:val="00B13AD7"/>
    <w:rsid w:val="00B13CF7"/>
    <w:rsid w:val="00B2468F"/>
    <w:rsid w:val="00B24FB2"/>
    <w:rsid w:val="00B33193"/>
    <w:rsid w:val="00B34588"/>
    <w:rsid w:val="00B52968"/>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40FC"/>
    <w:rsid w:val="00BC56CA"/>
    <w:rsid w:val="00BD0BEF"/>
    <w:rsid w:val="00BD39F4"/>
    <w:rsid w:val="00BE18CE"/>
    <w:rsid w:val="00BE58C4"/>
    <w:rsid w:val="00BF0D2C"/>
    <w:rsid w:val="00BF4A6B"/>
    <w:rsid w:val="00C10898"/>
    <w:rsid w:val="00C121A2"/>
    <w:rsid w:val="00C1783E"/>
    <w:rsid w:val="00C17E8B"/>
    <w:rsid w:val="00C20F7B"/>
    <w:rsid w:val="00C210CF"/>
    <w:rsid w:val="00C22D6E"/>
    <w:rsid w:val="00C32BAE"/>
    <w:rsid w:val="00C33122"/>
    <w:rsid w:val="00C366AF"/>
    <w:rsid w:val="00C45630"/>
    <w:rsid w:val="00C50964"/>
    <w:rsid w:val="00C54037"/>
    <w:rsid w:val="00C602DE"/>
    <w:rsid w:val="00C60E1E"/>
    <w:rsid w:val="00C65172"/>
    <w:rsid w:val="00C66343"/>
    <w:rsid w:val="00C675C6"/>
    <w:rsid w:val="00C70819"/>
    <w:rsid w:val="00C854E5"/>
    <w:rsid w:val="00C90FDB"/>
    <w:rsid w:val="00CA363A"/>
    <w:rsid w:val="00CA6A7D"/>
    <w:rsid w:val="00CB3D26"/>
    <w:rsid w:val="00CB4958"/>
    <w:rsid w:val="00CB4993"/>
    <w:rsid w:val="00CB555B"/>
    <w:rsid w:val="00CB79DB"/>
    <w:rsid w:val="00CC3B48"/>
    <w:rsid w:val="00CC4354"/>
    <w:rsid w:val="00CC734E"/>
    <w:rsid w:val="00CD0B9D"/>
    <w:rsid w:val="00CD264D"/>
    <w:rsid w:val="00CD29BB"/>
    <w:rsid w:val="00CD7976"/>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308CB"/>
    <w:rsid w:val="00D30D33"/>
    <w:rsid w:val="00D34AB4"/>
    <w:rsid w:val="00D4421F"/>
    <w:rsid w:val="00D45ECC"/>
    <w:rsid w:val="00D50FEA"/>
    <w:rsid w:val="00D52F27"/>
    <w:rsid w:val="00D54419"/>
    <w:rsid w:val="00D6491C"/>
    <w:rsid w:val="00D83CFE"/>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6625F"/>
    <w:rsid w:val="00E676D3"/>
    <w:rsid w:val="00E85AF7"/>
    <w:rsid w:val="00E97A0E"/>
    <w:rsid w:val="00EA695B"/>
    <w:rsid w:val="00EB737E"/>
    <w:rsid w:val="00EC0968"/>
    <w:rsid w:val="00EC35F8"/>
    <w:rsid w:val="00EE3574"/>
    <w:rsid w:val="00EE3AEC"/>
    <w:rsid w:val="00EE57C1"/>
    <w:rsid w:val="00EF522E"/>
    <w:rsid w:val="00EF5F89"/>
    <w:rsid w:val="00F007D6"/>
    <w:rsid w:val="00F0523B"/>
    <w:rsid w:val="00F100A3"/>
    <w:rsid w:val="00F1019A"/>
    <w:rsid w:val="00F20083"/>
    <w:rsid w:val="00F27C21"/>
    <w:rsid w:val="00F467D8"/>
    <w:rsid w:val="00F537DE"/>
    <w:rsid w:val="00F643BD"/>
    <w:rsid w:val="00F64ABF"/>
    <w:rsid w:val="00F75042"/>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reports/1/40" TargetMode="External"/><Relationship Id="rId89" Type="http://schemas.openxmlformats.org/officeDocument/2006/relationships/hyperlink" Target="mailto:kabinet@mos.gov.rs"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image" Target="media/image6.png"/><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mos.gov.rs/public/wp-content/uploads/2016/01/Pravilnik-o-postupku-unutrasnjeg-uzbunjivanja.pdf" TargetMode="External"/><Relationship Id="rId95" Type="http://schemas.openxmlformats.org/officeDocument/2006/relationships/hyperlink" Target="https://mfin.gov.rs/propisi/zakon-o-budzetu-republike-srbije-za-2025-godinu-slubeni-glasnik-rs-br-942024"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http://www.mos.gov.rs" TargetMode="External"/><Relationship Id="rId85" Type="http://schemas.openxmlformats.org/officeDocument/2006/relationships/hyperlink" Target="https://urbanistickogradjevinska.inspektor.gov.rs/page/3/%D0%94%D0%BE%D0%BA%D1%83%D0%BC%D0%B5%D0%BD%D1%82%D0%B0"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image" Target="media/image5.png"/><Relationship Id="rId91" Type="http://schemas.openxmlformats.org/officeDocument/2006/relationships/hyperlink" Target="https://mos.gov.rs/storage/2024/01/strategija-upravljanja-rizicima-u-ms-2024-2026.pdf" TargetMode="External"/><Relationship Id="rId96" Type="http://schemas.openxmlformats.org/officeDocument/2006/relationships/hyperlink" Target="https://pravno-informacioni-sistem.rs/eli/rep/sgrs/skupstina/zakon/2024/94/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mailto:medjunarodna.saradnja@mos.gov.rs" TargetMode="External"/><Relationship Id="rId86" Type="http://schemas.openxmlformats.org/officeDocument/2006/relationships/hyperlink" Target="https://mos.gov.rs/storage/2024/09/plan-upravljanja-rizicima-od-povrede-rodne-ravnopravnosti-ms-2025.pdf"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6.xml"/><Relationship Id="rId97" Type="http://schemas.openxmlformats.org/officeDocument/2006/relationships/hyperlink" Target="file:///C:\Users\Sek-8\Desktop\2024\Informator%20o%20radu\&#1048;&#1085;&#1092;&#1086;&#1088;&#1084;&#1072;&#1090;&#1086;&#1088;%20&#1086;%20&#1088;&#1072;&#1076;&#1091;%20-%20&#1115;&#1080;&#1088;&#1080;&#1083;&#1080;&#1094;&#1072;.doc"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www.mos.gov.rs/kodeks-ponasanja-drzavnih-sluzbenika"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https://www.mos.gov.rs/usluge-koje-ministarstvo-pruza-zainteresovanim-licima"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file:///C:\Users\Sek-8\Desktop\2024\Informator%20o%20radu\&#1048;&#1085;&#1092;&#1086;&#1088;&#1084;&#1072;&#1090;&#1086;&#1088;%20&#1086;%20&#1088;&#1072;&#1076;&#1091;%20-%20&#1115;&#1080;&#1088;&#1080;&#1083;&#1080;&#1094;&#1072;.doc"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mos.gov.rs/storage/2024/09/00-1343842-2025-od-20-marta-2025-godine-izvestaj-o-poklonima-primenim-u-2024-godini.pdf" TargetMode="External"/><Relationship Id="rId98" Type="http://schemas.openxmlformats.org/officeDocument/2006/relationships/hyperlink" Target="https://jnportal.ujn.gov.rs/annual-report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file:///C:/Users/MOS013/Downloads/28.%20Godisnji%20izvestaj%20o%20radu%20za%202023%20Sportske%20inspekcije.pdf" TargetMode="External"/><Relationship Id="rId88" Type="http://schemas.openxmlformats.org/officeDocument/2006/relationships/hyperlink" Target="https://mos.gov.rs/storage/2024/01/direktiva-o-sprecavanju-sukoba-interesa-ms-2024.pdf"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chart" Target="charts/chart9.xml"/><Relationship Id="rId99" Type="http://schemas.openxmlformats.org/officeDocument/2006/relationships/hyperlink" Target="https://jnportal.ujn.gov.rs/"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sr-Cyrl-RS" sz="1100" b="1">
                <a:solidFill>
                  <a:sysClr val="windowText" lastClr="000000"/>
                </a:solidFill>
                <a:latin typeface="Times New Roman" panose="02020603050405020304" pitchFamily="18" charset="0"/>
                <a:cs typeface="Times New Roman" panose="02020603050405020304" pitchFamily="18" charset="0"/>
              </a:rPr>
              <a:t>ГРАФИЧКИ</a:t>
            </a:r>
            <a:r>
              <a:rPr lang="sr-Cyrl-RS" sz="1100" b="1" baseline="0">
                <a:solidFill>
                  <a:sysClr val="windowText" lastClr="000000"/>
                </a:solidFill>
                <a:latin typeface="Times New Roman" panose="02020603050405020304" pitchFamily="18" charset="0"/>
                <a:cs typeface="Times New Roman" panose="02020603050405020304" pitchFamily="18" charset="0"/>
              </a:rPr>
              <a:t> ПРИКАЗ ОДНОСА СПОРТСКИХ СТРУЧЊАКА И СТРУЧЊАКА У СПОРТУ</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399">
          <a:noFill/>
        </a:ln>
      </c:spPr>
    </c:title>
    <c:autoTitleDeleted val="0"/>
    <c:plotArea>
      <c:layout/>
      <c:lineChart>
        <c:grouping val="stacked"/>
        <c:varyColors val="0"/>
        <c:ser>
          <c:idx val="0"/>
          <c:order val="0"/>
          <c:tx>
            <c:strRef>
              <c:f>Sheet1!$B$1</c:f>
              <c:strCache>
                <c:ptCount val="1"/>
                <c:pt idx="0">
                  <c:v>СПОРТСКИ СТРУЧЊАЦИ</c:v>
                </c:pt>
              </c:strCache>
            </c:strRef>
          </c:tx>
          <c:spPr>
            <a:ln w="22224" cap="rnd">
              <a:solidFill>
                <a:schemeClr val="accent1"/>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Sheet1!$B$2:$B$5</c:f>
              <c:numCache>
                <c:formatCode>General</c:formatCode>
                <c:ptCount val="4"/>
                <c:pt idx="0">
                  <c:v>30</c:v>
                </c:pt>
              </c:numCache>
            </c:numRef>
          </c:val>
          <c:smooth val="0"/>
          <c:extLst>
            <c:ext xmlns:c16="http://schemas.microsoft.com/office/drawing/2014/chart" uri="{C3380CC4-5D6E-409C-BE32-E72D297353CC}">
              <c16:uniqueId val="{00000000-5F67-4E10-8181-D014A3EE477F}"/>
            </c:ext>
          </c:extLst>
        </c:ser>
        <c:ser>
          <c:idx val="1"/>
          <c:order val="1"/>
          <c:tx>
            <c:strRef>
              <c:f>Sheet1!$C$1</c:f>
              <c:strCache>
                <c:ptCount val="1"/>
                <c:pt idx="0">
                  <c:v>СТРУЧЊАЦИ У СПОРТУ</c:v>
                </c:pt>
              </c:strCache>
            </c:strRef>
          </c:tx>
          <c:spPr>
            <a:ln w="22224" cap="rnd">
              <a:solidFill>
                <a:schemeClr val="accent2"/>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Sheet1!$C$2:$C$5</c:f>
              <c:numCache>
                <c:formatCode>General</c:formatCode>
                <c:ptCount val="4"/>
                <c:pt idx="0">
                  <c:v>58</c:v>
                </c:pt>
              </c:numCache>
            </c:numRef>
          </c:val>
          <c:smooth val="0"/>
          <c:extLst>
            <c:ext xmlns:c16="http://schemas.microsoft.com/office/drawing/2014/chart" uri="{C3380CC4-5D6E-409C-BE32-E72D297353CC}">
              <c16:uniqueId val="{00000001-5F67-4E10-8181-D014A3EE477F}"/>
            </c:ext>
          </c:extLst>
        </c:ser>
        <c:ser>
          <c:idx val="2"/>
          <c:order val="2"/>
          <c:tx>
            <c:strRef>
              <c:f>Sheet1!$D$1</c:f>
              <c:strCache>
                <c:ptCount val="1"/>
                <c:pt idx="0">
                  <c:v>Column1</c:v>
                </c:pt>
              </c:strCache>
            </c:strRef>
          </c:tx>
          <c:spPr>
            <a:ln w="22224" cap="rnd">
              <a:solidFill>
                <a:schemeClr val="accent3"/>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Sheet1!$D$2:$D$5</c:f>
              <c:numCache>
                <c:formatCode>General</c:formatCode>
                <c:ptCount val="4"/>
              </c:numCache>
            </c:numRef>
          </c:val>
          <c:smooth val="0"/>
          <c:extLst>
            <c:ext xmlns:c16="http://schemas.microsoft.com/office/drawing/2014/chart" uri="{C3380CC4-5D6E-409C-BE32-E72D297353CC}">
              <c16:uniqueId val="{00000002-5F67-4E10-8181-D014A3EE477F}"/>
            </c:ext>
          </c:extLst>
        </c:ser>
        <c:dLbls>
          <c:showLegendKey val="0"/>
          <c:showVal val="0"/>
          <c:showCatName val="0"/>
          <c:showSerName val="0"/>
          <c:showPercent val="0"/>
          <c:showBubbleSize val="0"/>
        </c:dLbls>
        <c:smooth val="0"/>
        <c:axId val="1204232816"/>
        <c:axId val="1"/>
      </c:lineChart>
      <c:catAx>
        <c:axId val="12042328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4232816"/>
        <c:crosses val="autoZero"/>
        <c:crossBetween val="between"/>
      </c:valAx>
      <c:spPr>
        <a:blipFill dpi="0" rotWithShape="0">
          <a:blip xmlns:r="http://schemas.openxmlformats.org/officeDocument/2006/relationships"/>
          <a:srcRect/>
          <a:tile tx="0" ty="0" sx="100000" sy="100000" flip="none" algn="tl"/>
        </a:blipFill>
        <a:ln w="25399">
          <a:noFill/>
        </a:ln>
      </c:spPr>
    </c:plotArea>
    <c:legend>
      <c:legendPos val="b"/>
      <c:legendEntry>
        <c:idx val="2"/>
        <c:delete val="1"/>
      </c:legendEntry>
      <c:overlay val="0"/>
      <c:spPr>
        <a:noFill/>
        <a:ln w="25399">
          <a:noFill/>
        </a:ln>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a:t>
            </a:r>
            <a:endParaRPr lang="en-US" sz="1100" b="1">
              <a:latin typeface="Times New Roman" panose="02020603050405020304" pitchFamily="18" charset="0"/>
              <a:cs typeface="Times New Roman" panose="02020603050405020304" pitchFamily="18" charset="0"/>
            </a:endParaRPr>
          </a:p>
        </c:rich>
      </c:tx>
      <c:overlay val="0"/>
      <c:spPr>
        <a:noFill/>
        <a:ln w="25401">
          <a:noFill/>
        </a:ln>
      </c:spPr>
    </c:title>
    <c:autoTitleDeleted val="0"/>
    <c:plotArea>
      <c:layout/>
      <c:barChart>
        <c:barDir val="bar"/>
        <c:grouping val="clustered"/>
        <c:varyColors val="0"/>
        <c:ser>
          <c:idx val="0"/>
          <c:order val="0"/>
          <c:tx>
            <c:strRef>
              <c:f>Sheet1!$B$1</c:f>
              <c:strCache>
                <c:ptCount val="1"/>
                <c:pt idx="0">
                  <c:v>Series 1</c:v>
                </c:pt>
              </c:strCache>
            </c:strRef>
          </c:tx>
          <c:spPr>
            <a:solidFill>
              <a:srgbClr val="5B9BD5"/>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Sheet1!$B$2:$B$15</c:f>
              <c:numCache>
                <c:formatCode>General</c:formatCode>
                <c:ptCount val="14"/>
                <c:pt idx="0">
                  <c:v>2</c:v>
                </c:pt>
                <c:pt idx="1">
                  <c:v>1</c:v>
                </c:pt>
                <c:pt idx="2">
                  <c:v>5</c:v>
                </c:pt>
                <c:pt idx="3">
                  <c:v>3</c:v>
                </c:pt>
                <c:pt idx="4">
                  <c:v>4</c:v>
                </c:pt>
                <c:pt idx="5">
                  <c:v>4</c:v>
                </c:pt>
                <c:pt idx="6">
                  <c:v>12</c:v>
                </c:pt>
                <c:pt idx="7">
                  <c:v>20</c:v>
                </c:pt>
                <c:pt idx="8">
                  <c:v>6</c:v>
                </c:pt>
                <c:pt idx="9">
                  <c:v>3</c:v>
                </c:pt>
                <c:pt idx="10">
                  <c:v>2</c:v>
                </c:pt>
                <c:pt idx="11">
                  <c:v>2</c:v>
                </c:pt>
                <c:pt idx="12">
                  <c:v>19</c:v>
                </c:pt>
                <c:pt idx="13">
                  <c:v>5</c:v>
                </c:pt>
              </c:numCache>
            </c:numRef>
          </c:val>
          <c:extLst>
            <c:ext xmlns:c16="http://schemas.microsoft.com/office/drawing/2014/chart" uri="{C3380CC4-5D6E-409C-BE32-E72D297353CC}">
              <c16:uniqueId val="{00000000-D0D1-4841-B866-BD3746F02569}"/>
            </c:ext>
          </c:extLst>
        </c:ser>
        <c:ser>
          <c:idx val="1"/>
          <c:order val="1"/>
          <c:tx>
            <c:strRef>
              <c:f>Sheet1!$C$1</c:f>
              <c:strCache>
                <c:ptCount val="1"/>
                <c:pt idx="0">
                  <c:v>Column1</c:v>
                </c:pt>
              </c:strCache>
            </c:strRef>
          </c:tx>
          <c:spPr>
            <a:solidFill>
              <a:srgbClr val="ED7D31"/>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Sheet1!$C$2:$C$15</c:f>
              <c:numCache>
                <c:formatCode>General</c:formatCode>
                <c:ptCount val="14"/>
              </c:numCache>
            </c:numRef>
          </c:val>
          <c:extLst>
            <c:ext xmlns:c16="http://schemas.microsoft.com/office/drawing/2014/chart" uri="{C3380CC4-5D6E-409C-BE32-E72D297353CC}">
              <c16:uniqueId val="{00000001-D0D1-4841-B866-BD3746F02569}"/>
            </c:ext>
          </c:extLst>
        </c:ser>
        <c:ser>
          <c:idx val="2"/>
          <c:order val="2"/>
          <c:tx>
            <c:strRef>
              <c:f>Sheet1!$D$1</c:f>
              <c:strCache>
                <c:ptCount val="1"/>
                <c:pt idx="0">
                  <c:v>Column2</c:v>
                </c:pt>
              </c:strCache>
            </c:strRef>
          </c:tx>
          <c:spPr>
            <a:solidFill>
              <a:srgbClr val="A5A5A5"/>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Sheet1!$D$2:$D$15</c:f>
              <c:numCache>
                <c:formatCode>General</c:formatCode>
                <c:ptCount val="14"/>
              </c:numCache>
            </c:numRef>
          </c:val>
          <c:extLst>
            <c:ext xmlns:c16="http://schemas.microsoft.com/office/drawing/2014/chart" uri="{C3380CC4-5D6E-409C-BE32-E72D297353CC}">
              <c16:uniqueId val="{00000002-D0D1-4841-B866-BD3746F02569}"/>
            </c:ext>
          </c:extLst>
        </c:ser>
        <c:dLbls>
          <c:showLegendKey val="0"/>
          <c:showVal val="0"/>
          <c:showCatName val="0"/>
          <c:showSerName val="0"/>
          <c:showPercent val="0"/>
          <c:showBubbleSize val="0"/>
        </c:dLbls>
        <c:gapWidth val="182"/>
        <c:axId val="1204232816"/>
        <c:axId val="1"/>
      </c:barChart>
      <c:catAx>
        <c:axId val="1204232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232816"/>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a:t>
            </a:r>
            <a:r>
              <a:rPr lang="sr-Cyrl-RS"/>
              <a:t> </a:t>
            </a:r>
            <a:r>
              <a:rPr lang="sr-Cyrl-RS" sz="1200">
                <a:latin typeface="Times New Roman" panose="02020603050405020304" pitchFamily="18" charset="0"/>
                <a:cs typeface="Times New Roman" panose="02020603050405020304" pitchFamily="18" charset="0"/>
              </a:rPr>
              <a:t>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14C88-066E-475B-88AF-E649A253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128</Pages>
  <Words>44774</Words>
  <Characters>255217</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12</cp:revision>
  <cp:lastPrinted>2025-10-07T07:16:00Z</cp:lastPrinted>
  <dcterms:created xsi:type="dcterms:W3CDTF">2025-10-07T06:51:00Z</dcterms:created>
  <dcterms:modified xsi:type="dcterms:W3CDTF">2025-10-08T08:04:00Z</dcterms:modified>
</cp:coreProperties>
</file>