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A00E" w14:textId="77777777" w:rsidR="00172677" w:rsidRPr="00AC0B85" w:rsidRDefault="00172677" w:rsidP="00180FAB">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3344DA44" wp14:editId="73763905">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7EE224FB" w14:textId="77777777" w:rsidR="00172677" w:rsidRPr="00EE4941" w:rsidRDefault="00172677" w:rsidP="00180FA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44B1A09A" w14:textId="77777777" w:rsidR="00172677" w:rsidRPr="00D73C16" w:rsidRDefault="00172677" w:rsidP="00180FA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6D6B11AE" w14:textId="77777777" w:rsidR="00172677" w:rsidRPr="00AC0B85" w:rsidRDefault="00172677" w:rsidP="00180FAB">
      <w:pPr>
        <w:jc w:val="both"/>
        <w:rPr>
          <w:rFonts w:ascii="Times New Roman" w:hAnsi="Times New Roman"/>
          <w:noProof/>
          <w:sz w:val="24"/>
          <w:szCs w:val="24"/>
        </w:rPr>
      </w:pPr>
    </w:p>
    <w:p w14:paraId="3F9222F7" w14:textId="77777777" w:rsidR="00172677" w:rsidRPr="00AC0B85" w:rsidRDefault="00172677" w:rsidP="00180FAB">
      <w:pPr>
        <w:jc w:val="center"/>
        <w:rPr>
          <w:rFonts w:ascii="Times New Roman" w:hAnsi="Times New Roman"/>
          <w:noProof/>
          <w:sz w:val="24"/>
          <w:szCs w:val="24"/>
        </w:rPr>
      </w:pPr>
    </w:p>
    <w:p w14:paraId="64544727" w14:textId="77777777" w:rsidR="00172677" w:rsidRPr="00AC0B85" w:rsidRDefault="00172677" w:rsidP="00180FAB">
      <w:pPr>
        <w:jc w:val="center"/>
        <w:rPr>
          <w:rFonts w:ascii="Times New Roman" w:hAnsi="Times New Roman"/>
          <w:noProof/>
          <w:sz w:val="24"/>
          <w:szCs w:val="24"/>
        </w:rPr>
      </w:pPr>
    </w:p>
    <w:p w14:paraId="103A92D0" w14:textId="77777777" w:rsidR="00172677" w:rsidRPr="00AC0B85" w:rsidRDefault="00172677" w:rsidP="00180FAB">
      <w:pPr>
        <w:jc w:val="center"/>
        <w:rPr>
          <w:rFonts w:ascii="Times New Roman" w:hAnsi="Times New Roman"/>
          <w:b/>
          <w:sz w:val="24"/>
          <w:szCs w:val="24"/>
          <w:lang w:val="ru-RU"/>
        </w:rPr>
      </w:pPr>
    </w:p>
    <w:p w14:paraId="321F01C4" w14:textId="77777777" w:rsidR="00172677" w:rsidRPr="00AC0B85" w:rsidRDefault="00172677" w:rsidP="00180FAB">
      <w:pPr>
        <w:rPr>
          <w:rFonts w:ascii="Times New Roman" w:hAnsi="Times New Roman"/>
          <w:sz w:val="24"/>
          <w:szCs w:val="24"/>
          <w:lang w:val="ru-RU"/>
        </w:rPr>
      </w:pPr>
    </w:p>
    <w:p w14:paraId="6A938BA0" w14:textId="77777777" w:rsidR="00172677" w:rsidRPr="00AC0B85" w:rsidRDefault="00172677" w:rsidP="00180FA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19765840" wp14:editId="6C244439">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E3A5C4A" w14:textId="77777777" w:rsidR="00172677" w:rsidRPr="000B041B" w:rsidRDefault="00172677" w:rsidP="00180FAB">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765840"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E3A5C4A" w14:textId="77777777" w:rsidR="00172677" w:rsidRPr="000B041B" w:rsidRDefault="00172677" w:rsidP="00180FAB">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396067A5" w14:textId="77777777" w:rsidR="00172677" w:rsidRPr="00AC0B85" w:rsidRDefault="00172677" w:rsidP="00180FAB">
      <w:pPr>
        <w:rPr>
          <w:rFonts w:ascii="Times New Roman" w:hAnsi="Times New Roman"/>
          <w:sz w:val="24"/>
          <w:szCs w:val="24"/>
          <w:lang w:val="ru-RU"/>
        </w:rPr>
      </w:pPr>
    </w:p>
    <w:p w14:paraId="4274FBB5" w14:textId="77777777" w:rsidR="00172677" w:rsidRPr="00AC0B85" w:rsidRDefault="00172677" w:rsidP="00180FAB">
      <w:pPr>
        <w:rPr>
          <w:rFonts w:ascii="Times New Roman" w:hAnsi="Times New Roman"/>
          <w:sz w:val="24"/>
          <w:szCs w:val="24"/>
          <w:lang w:val="ru-RU"/>
        </w:rPr>
      </w:pPr>
    </w:p>
    <w:p w14:paraId="1CE935A2" w14:textId="77777777" w:rsidR="00172677" w:rsidRPr="00AC0B85" w:rsidRDefault="00172677" w:rsidP="00180FAB">
      <w:pPr>
        <w:rPr>
          <w:rFonts w:ascii="Times New Roman" w:hAnsi="Times New Roman"/>
          <w:sz w:val="24"/>
          <w:szCs w:val="24"/>
          <w:lang w:val="ru-RU"/>
        </w:rPr>
      </w:pPr>
    </w:p>
    <w:p w14:paraId="39BB4A63" w14:textId="77777777" w:rsidR="00172677" w:rsidRPr="00AC0B85" w:rsidRDefault="00172677" w:rsidP="00180FAB">
      <w:pPr>
        <w:rPr>
          <w:rFonts w:ascii="Times New Roman" w:hAnsi="Times New Roman"/>
          <w:sz w:val="24"/>
          <w:szCs w:val="24"/>
          <w:lang w:val="ru-RU"/>
        </w:rPr>
      </w:pPr>
    </w:p>
    <w:p w14:paraId="61219D31" w14:textId="77777777" w:rsidR="00172677" w:rsidRPr="00AC0B85" w:rsidRDefault="00172677" w:rsidP="00180FAB">
      <w:pPr>
        <w:rPr>
          <w:rFonts w:ascii="Times New Roman" w:hAnsi="Times New Roman"/>
          <w:sz w:val="24"/>
          <w:szCs w:val="24"/>
          <w:lang w:val="ru-RU"/>
        </w:rPr>
      </w:pPr>
    </w:p>
    <w:p w14:paraId="619849D9" w14:textId="77777777" w:rsidR="00172677" w:rsidRPr="00AC0B85" w:rsidRDefault="00172677" w:rsidP="00180FAB">
      <w:pPr>
        <w:jc w:val="center"/>
        <w:rPr>
          <w:rFonts w:ascii="Times New Roman" w:hAnsi="Times New Roman"/>
          <w:sz w:val="24"/>
          <w:szCs w:val="24"/>
        </w:rPr>
      </w:pPr>
    </w:p>
    <w:p w14:paraId="2A55FD00" w14:textId="77777777" w:rsidR="00172677" w:rsidRPr="00AC0B85" w:rsidRDefault="00172677" w:rsidP="00180FAB">
      <w:pPr>
        <w:rPr>
          <w:rFonts w:ascii="Times New Roman" w:hAnsi="Times New Roman"/>
          <w:sz w:val="24"/>
          <w:szCs w:val="24"/>
          <w:lang w:val="ru-RU"/>
        </w:rPr>
      </w:pPr>
    </w:p>
    <w:p w14:paraId="3FD7A372" w14:textId="77777777" w:rsidR="00172677" w:rsidRPr="00AC0B85" w:rsidRDefault="00172677" w:rsidP="00180FA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4EA619F7" w14:textId="77777777" w:rsidR="00172677" w:rsidRPr="00AC0B85" w:rsidRDefault="00172677" w:rsidP="00180FA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553EF27E" w14:textId="77777777" w:rsidR="00172677" w:rsidRDefault="00172677" w:rsidP="00180FAB">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65A28A8" wp14:editId="0BD688E1">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5FF34BA3" w14:textId="77777777" w:rsidR="00172677" w:rsidRPr="00A81C1F" w:rsidRDefault="00172677" w:rsidP="00180FA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avgust</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65A28A8"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5FF34BA3" w14:textId="77777777" w:rsidR="00172677" w:rsidRPr="00A81C1F" w:rsidRDefault="00172677" w:rsidP="00180FA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avgust</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6AE9BCD7" w14:textId="77777777" w:rsidR="00172677" w:rsidRPr="00096876" w:rsidRDefault="00172677" w:rsidP="00180FAB">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23FE619E" w14:textId="77777777" w:rsidR="00172677" w:rsidRPr="00594777" w:rsidRDefault="00172677" w:rsidP="00180FAB">
      <w:pPr>
        <w:spacing w:after="0" w:line="240" w:lineRule="auto"/>
        <w:rPr>
          <w:rFonts w:ascii="Times New Roman" w:hAnsi="Times New Roman"/>
          <w:sz w:val="24"/>
          <w:szCs w:val="24"/>
          <w:lang w:val="sr-Cyrl-RS" w:bidi="en-US"/>
        </w:rPr>
      </w:pPr>
    </w:p>
    <w:p w14:paraId="70F3B83F" w14:textId="77777777" w:rsidR="00172677" w:rsidRPr="00594777" w:rsidRDefault="00172677" w:rsidP="00180FAB">
      <w:pPr>
        <w:spacing w:after="0" w:line="240" w:lineRule="auto"/>
        <w:rPr>
          <w:rFonts w:ascii="Times New Roman" w:hAnsi="Times New Roman"/>
          <w:sz w:val="24"/>
          <w:szCs w:val="24"/>
          <w:lang w:val="sr-Cyrl-RS" w:bidi="en-US"/>
        </w:rPr>
      </w:pPr>
      <w:bookmarkStart w:id="4" w:name="_Toc59731612"/>
    </w:p>
    <w:p w14:paraId="50F03E86"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2B9B7B6A" w14:textId="77777777" w:rsidR="00172677" w:rsidRPr="0060629D"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06DA5818"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0172483F"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184A3CDB"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730D583A"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61FE9707"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7EF4C3A0"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0F01DA66"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5524258A"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66C0F898"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140DDAC7"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728ECBEC"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6B320F73"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7A878C36"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3D1AE0F0"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4B3431A0"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2C60AA2F"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136D8580"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6BA72A5B" w14:textId="77777777" w:rsidR="00172677" w:rsidRPr="00284281"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0710E15E"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2DA293D0"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510D6309"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099D2D42"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6DDE0069" w14:textId="77777777" w:rsidR="00172677" w:rsidRPr="0055067B" w:rsidRDefault="00172677" w:rsidP="00180FA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78C2A843" w14:textId="77777777" w:rsidR="00172677" w:rsidRPr="00947EAD" w:rsidRDefault="00172677" w:rsidP="00180FAB">
      <w:pPr>
        <w:rPr>
          <w:rFonts w:ascii="Times New Roman" w:eastAsia="MS Mincho" w:hAnsi="Times New Roman"/>
          <w:b/>
          <w:noProof/>
          <w:sz w:val="24"/>
          <w:szCs w:val="24"/>
          <w:lang w:val="sr-Cyrl-CS" w:eastAsia="ja-JP"/>
        </w:rPr>
      </w:pPr>
    </w:p>
    <w:p w14:paraId="5EBE16BD" w14:textId="77777777" w:rsidR="00172677" w:rsidRDefault="00172677" w:rsidP="00180FAB">
      <w:pPr>
        <w:spacing w:after="0" w:line="240" w:lineRule="auto"/>
        <w:rPr>
          <w:rFonts w:ascii="Times New Roman" w:hAnsi="Times New Roman"/>
          <w:sz w:val="24"/>
          <w:szCs w:val="24"/>
          <w:lang w:val="sr-Cyrl-RS" w:bidi="en-US"/>
        </w:rPr>
      </w:pPr>
    </w:p>
    <w:p w14:paraId="3D7B2900" w14:textId="77777777" w:rsidR="00172677" w:rsidRDefault="00172677" w:rsidP="00180FAB">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38E0C4C2" w14:textId="77777777" w:rsidR="00172677" w:rsidRPr="00096876" w:rsidRDefault="00172677" w:rsidP="00180FAB">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21E92590" w14:textId="77777777" w:rsidR="00172677" w:rsidRPr="00594777" w:rsidRDefault="00172677" w:rsidP="00180FAB">
      <w:pPr>
        <w:spacing w:after="0" w:line="240" w:lineRule="auto"/>
        <w:jc w:val="both"/>
        <w:rPr>
          <w:rFonts w:ascii="Times New Roman" w:hAnsi="Times New Roman"/>
          <w:sz w:val="24"/>
          <w:szCs w:val="24"/>
          <w:lang w:val="sr-Cyrl-RS"/>
        </w:rPr>
      </w:pPr>
    </w:p>
    <w:p w14:paraId="0852CC0C"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p>
    <w:p w14:paraId="6B6AADD1"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172677" w:rsidRPr="00EE4941" w14:paraId="2FB125F7" w14:textId="77777777" w:rsidTr="003873BD">
        <w:tc>
          <w:tcPr>
            <w:tcW w:w="4675" w:type="dxa"/>
            <w:tcBorders>
              <w:bottom w:val="single" w:sz="12" w:space="0" w:color="8EAADB"/>
            </w:tcBorders>
            <w:shd w:val="clear" w:color="auto" w:fill="CEE0F2"/>
            <w:vAlign w:val="center"/>
          </w:tcPr>
          <w:p w14:paraId="769B135F" w14:textId="77777777" w:rsidR="00172677" w:rsidRPr="00D73C16" w:rsidRDefault="00172677" w:rsidP="003873BD">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36432BCF" w14:textId="77777777" w:rsidR="00172677" w:rsidRPr="000B2F3A" w:rsidRDefault="00172677" w:rsidP="003873BD">
            <w:pPr>
              <w:spacing w:after="0" w:line="240" w:lineRule="auto"/>
              <w:jc w:val="center"/>
              <w:rPr>
                <w:rFonts w:ascii="Times New Roman" w:eastAsia="Calibri" w:hAnsi="Times New Roman"/>
                <w:b/>
                <w:bCs/>
                <w:sz w:val="24"/>
                <w:szCs w:val="24"/>
                <w:lang w:val="sr-Cyrl-CS"/>
              </w:rPr>
            </w:pPr>
          </w:p>
          <w:p w14:paraId="49F46742"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402A3E9F"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p>
        </w:tc>
      </w:tr>
      <w:tr w:rsidR="00172677" w:rsidRPr="00EE4941" w14:paraId="0C40FF0A" w14:textId="77777777" w:rsidTr="003873BD">
        <w:tc>
          <w:tcPr>
            <w:tcW w:w="4675" w:type="dxa"/>
            <w:shd w:val="clear" w:color="auto" w:fill="EBF2F9"/>
            <w:vAlign w:val="center"/>
          </w:tcPr>
          <w:p w14:paraId="3A0A4428"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36E57AB0" w14:textId="77777777" w:rsidR="00172677" w:rsidRPr="00BE4254" w:rsidRDefault="00172677" w:rsidP="003873BD">
            <w:pPr>
              <w:spacing w:after="0" w:line="240" w:lineRule="auto"/>
              <w:jc w:val="center"/>
              <w:rPr>
                <w:rFonts w:ascii="Times New Roman" w:eastAsia="Calibri" w:hAnsi="Times New Roman"/>
                <w:sz w:val="24"/>
                <w:szCs w:val="24"/>
                <w:lang w:val="sr-Cyrl-CS"/>
              </w:rPr>
            </w:pPr>
          </w:p>
          <w:p w14:paraId="1CA088B5" w14:textId="77777777" w:rsidR="00172677" w:rsidRDefault="00172677" w:rsidP="003873BD">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55A94844" w14:textId="77777777" w:rsidR="00172677" w:rsidRPr="00D73C16" w:rsidRDefault="00172677" w:rsidP="003873BD">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5A46419A" w14:textId="77777777" w:rsidR="00172677" w:rsidRPr="0055067B" w:rsidRDefault="00172677" w:rsidP="003873BD">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544F962C" w14:textId="77777777" w:rsidR="00172677" w:rsidRPr="002B66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6319FD80" w14:textId="77777777" w:rsidTr="003873BD">
        <w:tc>
          <w:tcPr>
            <w:tcW w:w="4675" w:type="dxa"/>
            <w:shd w:val="clear" w:color="auto" w:fill="EBF2F9"/>
            <w:vAlign w:val="center"/>
          </w:tcPr>
          <w:p w14:paraId="3484C912"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65229858"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7B3B5BE1" w14:textId="77777777" w:rsidR="00172677" w:rsidRPr="00594777" w:rsidRDefault="00172677" w:rsidP="003873BD">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2F40C6DE" w14:textId="77777777" w:rsidR="00172677" w:rsidRPr="000B2F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56005533" w14:textId="77777777" w:rsidTr="003873BD">
        <w:tc>
          <w:tcPr>
            <w:tcW w:w="4675" w:type="dxa"/>
            <w:shd w:val="clear" w:color="auto" w:fill="EBF2F9"/>
            <w:vAlign w:val="center"/>
          </w:tcPr>
          <w:p w14:paraId="771F02F2"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7BC0E9E2"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32D97990" w14:textId="77777777" w:rsidR="00172677" w:rsidRDefault="00172677" w:rsidP="003873BD">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5C1969E5" w14:textId="77777777" w:rsidR="00172677" w:rsidRPr="000B2F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73A123AE" w14:textId="77777777" w:rsidTr="003873BD">
        <w:tc>
          <w:tcPr>
            <w:tcW w:w="4675" w:type="dxa"/>
            <w:shd w:val="clear" w:color="auto" w:fill="EBF2F9"/>
            <w:vAlign w:val="center"/>
          </w:tcPr>
          <w:p w14:paraId="65D16BA7"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2E1BD59D"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7CDEA9BE" w14:textId="77777777" w:rsidR="00172677" w:rsidRPr="00EE4941" w:rsidRDefault="00172677" w:rsidP="003873BD">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0522E9B2" w14:textId="77777777" w:rsidR="00172677" w:rsidRPr="00EE4941" w:rsidRDefault="00172677" w:rsidP="003873BD">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276BF4F5" w14:textId="77777777" w:rsidR="00172677" w:rsidRPr="00EE4941" w:rsidRDefault="00172677" w:rsidP="003873BD">
            <w:pPr>
              <w:spacing w:after="0" w:line="240" w:lineRule="auto"/>
              <w:jc w:val="center"/>
              <w:rPr>
                <w:rFonts w:ascii="Times New Roman" w:eastAsia="Calibri" w:hAnsi="Times New Roman"/>
                <w:sz w:val="24"/>
                <w:szCs w:val="24"/>
              </w:rPr>
            </w:pPr>
          </w:p>
        </w:tc>
      </w:tr>
      <w:tr w:rsidR="00172677" w:rsidRPr="00EE4941" w14:paraId="44632542" w14:textId="77777777" w:rsidTr="003873BD">
        <w:tc>
          <w:tcPr>
            <w:tcW w:w="4675" w:type="dxa"/>
            <w:shd w:val="clear" w:color="auto" w:fill="EBF2F9"/>
            <w:vAlign w:val="center"/>
          </w:tcPr>
          <w:p w14:paraId="07E2D1C3"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2395C995"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172677" w:rsidRPr="00EE4941" w14:paraId="3CD8BEA4" w14:textId="77777777" w:rsidTr="003873BD">
        <w:tc>
          <w:tcPr>
            <w:tcW w:w="4675" w:type="dxa"/>
            <w:shd w:val="clear" w:color="auto" w:fill="EBF2F9"/>
            <w:vAlign w:val="center"/>
          </w:tcPr>
          <w:p w14:paraId="2A991D6F" w14:textId="77777777" w:rsidR="00172677"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4F0AF79A" w14:textId="77777777" w:rsidR="00172677"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72C9A556" w14:textId="77777777" w:rsidR="00172677" w:rsidRPr="00227BF7"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172677" w:rsidRPr="00EE4941" w14:paraId="1E9946D3" w14:textId="77777777" w:rsidTr="003873BD">
        <w:tc>
          <w:tcPr>
            <w:tcW w:w="4675" w:type="dxa"/>
            <w:shd w:val="clear" w:color="auto" w:fill="EBF2F9"/>
            <w:vAlign w:val="center"/>
          </w:tcPr>
          <w:p w14:paraId="621670B8" w14:textId="77777777" w:rsidR="00172677"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11EF2634" w14:textId="77777777" w:rsidR="00172677" w:rsidRDefault="00172677" w:rsidP="003873BD">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172677" w:rsidRPr="00EE4941" w14:paraId="3F799E61" w14:textId="77777777" w:rsidTr="003873BD">
        <w:tc>
          <w:tcPr>
            <w:tcW w:w="4675" w:type="dxa"/>
            <w:shd w:val="clear" w:color="auto" w:fill="EBF2F9"/>
            <w:vAlign w:val="center"/>
          </w:tcPr>
          <w:p w14:paraId="793ECD63"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795A4CC4"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183FFA82" w14:textId="77777777" w:rsidR="00172677"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697A1814" w14:textId="77777777" w:rsidR="00172677"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0BFAA2B7" w14:textId="77777777" w:rsidR="00172677" w:rsidRPr="00D73C16" w:rsidRDefault="00172677" w:rsidP="003873BD">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29410C17" w14:textId="77777777" w:rsidR="00172677" w:rsidRPr="000B2F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4BCCEABB" w14:textId="77777777" w:rsidTr="003873BD">
        <w:tc>
          <w:tcPr>
            <w:tcW w:w="4675" w:type="dxa"/>
            <w:shd w:val="clear" w:color="auto" w:fill="EBF2F9"/>
            <w:vAlign w:val="center"/>
          </w:tcPr>
          <w:p w14:paraId="37BDC8C7"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06CC5675"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681D8A03" w14:textId="77777777" w:rsidR="00172677" w:rsidRPr="00D73C16"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5044882E" w14:textId="77777777" w:rsidR="00172677" w:rsidRDefault="00172677" w:rsidP="003873BD">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7029268C" w14:textId="77777777" w:rsidR="00172677" w:rsidRPr="00227BF7" w:rsidRDefault="00172677" w:rsidP="003873B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75B8C0E4" w14:textId="77777777" w:rsidR="00172677" w:rsidRPr="002B66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33261707" w14:textId="77777777" w:rsidTr="003873BD">
        <w:tc>
          <w:tcPr>
            <w:tcW w:w="4675" w:type="dxa"/>
            <w:shd w:val="clear" w:color="auto" w:fill="EBF2F9"/>
            <w:vAlign w:val="center"/>
          </w:tcPr>
          <w:p w14:paraId="0F55E42C"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6D1F3676"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61793BD6" w14:textId="77777777" w:rsidR="00172677" w:rsidRPr="00D73C16"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02F95B09" w14:textId="77777777" w:rsidR="00172677" w:rsidRPr="000B2F3A"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322F9FF9" w14:textId="77777777" w:rsidTr="003873BD">
        <w:tc>
          <w:tcPr>
            <w:tcW w:w="4675" w:type="dxa"/>
            <w:shd w:val="clear" w:color="auto" w:fill="EBF2F9"/>
            <w:vAlign w:val="center"/>
          </w:tcPr>
          <w:p w14:paraId="574E2835"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6C6960BA"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21B0B9DB" w14:textId="77777777" w:rsidR="00172677" w:rsidRPr="002B663A" w:rsidRDefault="00172677" w:rsidP="003873BD">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11</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9</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13D6CAD2" w14:textId="77777777" w:rsidR="00172677" w:rsidRPr="00EE4941" w:rsidRDefault="00172677" w:rsidP="003873BD">
            <w:pPr>
              <w:spacing w:after="0" w:line="240" w:lineRule="auto"/>
              <w:jc w:val="center"/>
              <w:rPr>
                <w:rFonts w:ascii="Times New Roman" w:eastAsia="Calibri" w:hAnsi="Times New Roman"/>
                <w:sz w:val="24"/>
                <w:szCs w:val="24"/>
                <w:lang w:val="sr-Cyrl-CS"/>
              </w:rPr>
            </w:pPr>
          </w:p>
        </w:tc>
      </w:tr>
      <w:tr w:rsidR="00172677" w:rsidRPr="00EE4941" w14:paraId="612D85EB" w14:textId="77777777" w:rsidTr="003873BD">
        <w:tc>
          <w:tcPr>
            <w:tcW w:w="4675" w:type="dxa"/>
            <w:shd w:val="clear" w:color="auto" w:fill="EBF2F9"/>
            <w:vAlign w:val="center"/>
          </w:tcPr>
          <w:p w14:paraId="6818EA72"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1EE71333"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p w14:paraId="21D841B4" w14:textId="77777777" w:rsidR="00172677" w:rsidRDefault="00172677" w:rsidP="003873BD">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005D5662" w14:textId="77777777" w:rsidR="00172677" w:rsidRDefault="00172677" w:rsidP="003873BD">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17C7A5BA" w14:textId="77777777" w:rsidR="00172677" w:rsidRPr="00227BF7" w:rsidRDefault="00172677" w:rsidP="003873BD">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172677" w:rsidRPr="00EE4941" w14:paraId="7768F1D4" w14:textId="77777777" w:rsidTr="003873BD">
        <w:tc>
          <w:tcPr>
            <w:tcW w:w="4675" w:type="dxa"/>
            <w:shd w:val="clear" w:color="auto" w:fill="EBF2F9"/>
            <w:vAlign w:val="center"/>
          </w:tcPr>
          <w:p w14:paraId="2A777D2B"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45099CC8" w14:textId="77777777" w:rsidR="00172677" w:rsidRDefault="00172677" w:rsidP="003873BD">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1CD08D69" w14:textId="77777777" w:rsidR="00172677" w:rsidRPr="00227BF7" w:rsidRDefault="00172677" w:rsidP="003873BD">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07CDA614"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tc>
      </w:tr>
      <w:tr w:rsidR="00172677" w:rsidRPr="00EE4941" w14:paraId="49E3F36F" w14:textId="77777777" w:rsidTr="003873BD">
        <w:tc>
          <w:tcPr>
            <w:tcW w:w="4675" w:type="dxa"/>
            <w:shd w:val="clear" w:color="auto" w:fill="EBF2F9"/>
            <w:vAlign w:val="center"/>
          </w:tcPr>
          <w:p w14:paraId="1012446F" w14:textId="77777777" w:rsidR="00172677" w:rsidRPr="00EE4941" w:rsidRDefault="00172677" w:rsidP="003873BD">
            <w:pPr>
              <w:spacing w:after="0" w:line="240" w:lineRule="auto"/>
              <w:jc w:val="center"/>
              <w:rPr>
                <w:rFonts w:ascii="Times New Roman" w:eastAsia="Calibri" w:hAnsi="Times New Roman"/>
                <w:b/>
                <w:bCs/>
                <w:sz w:val="24"/>
                <w:szCs w:val="24"/>
                <w:lang w:val="sr-Cyrl-CS"/>
              </w:rPr>
            </w:pPr>
          </w:p>
          <w:p w14:paraId="27D817E3" w14:textId="77777777" w:rsidR="00172677" w:rsidRPr="00227BF7" w:rsidRDefault="00172677" w:rsidP="003873BD">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281936D5" w14:textId="77777777" w:rsidR="00172677" w:rsidRPr="00D73C16" w:rsidRDefault="00172677" w:rsidP="003873BD">
            <w:pPr>
              <w:spacing w:after="0" w:line="240" w:lineRule="auto"/>
              <w:jc w:val="center"/>
              <w:rPr>
                <w:rFonts w:ascii="Times New Roman" w:eastAsia="Calibri" w:hAnsi="Times New Roman"/>
                <w:sz w:val="24"/>
                <w:szCs w:val="24"/>
                <w:lang w:val="sr-Cyrl-CS"/>
              </w:rPr>
            </w:pPr>
          </w:p>
          <w:p w14:paraId="6A595B46" w14:textId="77777777" w:rsidR="00172677" w:rsidRPr="00EE4941" w:rsidRDefault="00172677" w:rsidP="003873BD">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010F7ABA" w14:textId="77777777" w:rsidR="00172677" w:rsidRPr="00BE4254" w:rsidRDefault="00172677" w:rsidP="003873BD">
            <w:pPr>
              <w:spacing w:after="0" w:line="240" w:lineRule="auto"/>
              <w:jc w:val="center"/>
              <w:rPr>
                <w:rFonts w:ascii="Times New Roman" w:eastAsia="Calibri" w:hAnsi="Times New Roman"/>
                <w:color w:val="000000"/>
                <w:sz w:val="24"/>
                <w:szCs w:val="24"/>
                <w:lang w:val="ru-RU"/>
              </w:rPr>
            </w:pPr>
          </w:p>
        </w:tc>
      </w:tr>
    </w:tbl>
    <w:p w14:paraId="48FEB634" w14:textId="77777777" w:rsidR="00172677" w:rsidRDefault="00172677" w:rsidP="00180FAB">
      <w:pPr>
        <w:spacing w:after="0" w:line="240" w:lineRule="auto"/>
        <w:ind w:right="-17"/>
        <w:jc w:val="both"/>
        <w:rPr>
          <w:rFonts w:ascii="Times New Roman" w:hAnsi="Times New Roman"/>
          <w:sz w:val="24"/>
          <w:szCs w:val="24"/>
          <w:lang w:val="sr-Cyrl-RS" w:bidi="en-US"/>
        </w:rPr>
      </w:pPr>
    </w:p>
    <w:p w14:paraId="6EA0B5C4" w14:textId="77777777" w:rsidR="00172677" w:rsidRDefault="00172677" w:rsidP="00180FAB">
      <w:pPr>
        <w:spacing w:after="0" w:line="240" w:lineRule="auto"/>
        <w:ind w:right="-17"/>
        <w:jc w:val="both"/>
        <w:rPr>
          <w:rFonts w:ascii="Times New Roman" w:hAnsi="Times New Roman"/>
          <w:sz w:val="24"/>
          <w:szCs w:val="24"/>
          <w:lang w:val="sr-Cyrl-RS" w:bidi="en-US"/>
        </w:rPr>
      </w:pPr>
    </w:p>
    <w:p w14:paraId="266A07FB" w14:textId="77777777" w:rsidR="00172677" w:rsidRPr="00594777" w:rsidRDefault="00172677" w:rsidP="00180FAB">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4CC0F1B0" w14:textId="77777777" w:rsidR="00172677" w:rsidRPr="00096876" w:rsidRDefault="00172677" w:rsidP="00180FAB">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2104CE0C" w14:textId="77777777" w:rsidR="00172677" w:rsidRPr="00BE18CE" w:rsidRDefault="00172677" w:rsidP="00180FAB"/>
    <w:p w14:paraId="5061656B"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437CA984"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207FF928" w14:textId="77777777" w:rsidR="00172677" w:rsidRDefault="00172677" w:rsidP="00180FAB">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688642F4" w14:textId="77777777" w:rsidR="00172677" w:rsidRPr="0055067B" w:rsidRDefault="00172677" w:rsidP="00180FA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01C3792A" w14:textId="77777777" w:rsidR="00172677" w:rsidRPr="0055067B" w:rsidRDefault="00172677" w:rsidP="00180FA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430BF0A9"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3C1C6A46"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p>
    <w:p w14:paraId="2925D8F9"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2C017E42"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p>
    <w:p w14:paraId="50556D7C" w14:textId="77777777" w:rsidR="00172677" w:rsidRPr="00594777" w:rsidRDefault="00172677" w:rsidP="00180FAB">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78562122"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1B42158E"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5141BA55"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61962F3C" w14:textId="77777777" w:rsidR="00172677" w:rsidRPr="0055067B" w:rsidRDefault="00172677" w:rsidP="00180FA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599F0143" w14:textId="77777777" w:rsidR="00172677" w:rsidRDefault="00172677" w:rsidP="00180FAB">
      <w:pPr>
        <w:spacing w:after="160" w:line="259" w:lineRule="auto"/>
        <w:ind w:hanging="990"/>
        <w:rPr>
          <w:rFonts w:ascii="Times New Roman" w:hAnsi="Times New Roman"/>
          <w:sz w:val="24"/>
          <w:szCs w:val="24"/>
          <w:lang w:val="sr-Cyrl-RS" w:bidi="en-US"/>
        </w:rPr>
      </w:pPr>
    </w:p>
    <w:p w14:paraId="440059D5" w14:textId="77777777" w:rsidR="00172677" w:rsidRDefault="00172677" w:rsidP="00180FAB">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404DDD08" wp14:editId="062545B7">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5C8308D5" w14:textId="77777777" w:rsidR="00172677" w:rsidRDefault="00172677" w:rsidP="00180FAB">
      <w:pPr>
        <w:spacing w:after="160" w:line="259" w:lineRule="auto"/>
        <w:ind w:hanging="990"/>
        <w:rPr>
          <w:rFonts w:ascii="Times New Roman" w:hAnsi="Times New Roman"/>
          <w:sz w:val="24"/>
          <w:szCs w:val="24"/>
          <w:lang w:val="sr-Cyrl-RS" w:bidi="en-US"/>
        </w:rPr>
      </w:pPr>
    </w:p>
    <w:p w14:paraId="29F6C605" w14:textId="77777777" w:rsidR="00172677" w:rsidRDefault="00172677" w:rsidP="00180FAB">
      <w:pPr>
        <w:spacing w:after="160" w:line="259" w:lineRule="auto"/>
        <w:ind w:hanging="990"/>
        <w:rPr>
          <w:rFonts w:ascii="Times New Roman" w:hAnsi="Times New Roman"/>
          <w:sz w:val="24"/>
          <w:szCs w:val="24"/>
          <w:lang w:val="sr-Cyrl-RS" w:bidi="en-US"/>
        </w:rPr>
      </w:pPr>
    </w:p>
    <w:p w14:paraId="7B178435" w14:textId="77777777" w:rsidR="00172677" w:rsidRDefault="00172677" w:rsidP="00180FAB">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5EF02DBC" wp14:editId="3F175E3D">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7751B"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5037CFA7"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082610D0"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375FB88E"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6E37F3E1" w14:textId="77777777" w:rsidR="00172677" w:rsidRPr="00096876" w:rsidRDefault="00172677" w:rsidP="00180FAB">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7393E5D6"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0BE5408D"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74EA13CC"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53066A40"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3826FDE1"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4AE67867"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06A5F531"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27BC1040"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74C82A9C"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3E1787D3"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27C28BE3"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6D7D3BF5"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7872248E" w14:textId="77777777" w:rsidR="00172677" w:rsidRPr="00594777" w:rsidRDefault="00172677" w:rsidP="00180FAB">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4DF153D8"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3E2A73D7" w14:textId="77777777" w:rsidR="00172677" w:rsidRPr="00594777" w:rsidRDefault="00172677" w:rsidP="00180FAB">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7DAAC7EF"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1BC50AF2" w14:textId="77777777" w:rsidR="00172677" w:rsidRPr="00096876" w:rsidRDefault="00172677" w:rsidP="00180FAB">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7141A7C6"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7ECE4A2A"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4B003B8C"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62F9414D"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p>
    <w:p w14:paraId="0F4AFFD7"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4B459EEA"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48EE5F9C"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p>
    <w:p w14:paraId="7BD6AD06"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75B8B8B6" w14:textId="77777777" w:rsidR="00172677" w:rsidRPr="00594777" w:rsidRDefault="00172677" w:rsidP="00180FAB">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4A930FEF" w14:textId="77777777" w:rsidR="00172677" w:rsidRPr="00594777" w:rsidRDefault="00172677" w:rsidP="00180FAB">
      <w:pPr>
        <w:spacing w:after="0" w:line="240" w:lineRule="auto"/>
        <w:ind w:firstLine="720"/>
        <w:jc w:val="both"/>
        <w:rPr>
          <w:rFonts w:ascii="Times New Roman" w:hAnsi="Times New Roman"/>
          <w:b/>
          <w:sz w:val="24"/>
          <w:szCs w:val="24"/>
          <w:lang w:val="sr-Cyrl-RS" w:bidi="en-US"/>
        </w:rPr>
      </w:pPr>
    </w:p>
    <w:p w14:paraId="06D71A5F"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051B5A20"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p>
    <w:p w14:paraId="055D262A"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618DD6FF"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p>
    <w:p w14:paraId="197DE841"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0E43C382" w14:textId="77777777" w:rsidR="00172677" w:rsidRPr="00594777" w:rsidRDefault="00172677" w:rsidP="00180FAB">
      <w:pPr>
        <w:spacing w:after="0" w:line="240" w:lineRule="auto"/>
        <w:ind w:firstLine="720"/>
        <w:jc w:val="both"/>
        <w:rPr>
          <w:rFonts w:ascii="Times New Roman" w:hAnsi="Times New Roman"/>
          <w:sz w:val="24"/>
          <w:szCs w:val="24"/>
          <w:lang w:val="sr-Cyrl-RS" w:bidi="en-US"/>
        </w:rPr>
      </w:pPr>
    </w:p>
    <w:p w14:paraId="58B0070D" w14:textId="77777777" w:rsidR="00172677" w:rsidRDefault="00172677" w:rsidP="00180FAB">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740B59BB"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727E5D3B" w14:textId="77777777" w:rsidR="00172677" w:rsidRPr="00096876" w:rsidRDefault="00172677" w:rsidP="00180FAB">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74CB9BD6"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226673D"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56536ACC" w14:textId="77777777" w:rsidR="00172677" w:rsidRPr="00096876" w:rsidRDefault="00172677" w:rsidP="00180FAB">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5934F391" w14:textId="77777777" w:rsidR="00172677" w:rsidRPr="00D45ECC" w:rsidRDefault="00172677" w:rsidP="00180FAB">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5F70EB40"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9FDCD78"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68C0388D"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31466FC3"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763A4CF3"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35A70090" w14:textId="77777777" w:rsidR="00172677" w:rsidRPr="00594777" w:rsidRDefault="00172677" w:rsidP="00180FAB">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62CD5892"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7ACBC515"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7654B3FB"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2A89A00B"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7CCD8336" w14:textId="77777777" w:rsidR="00172677" w:rsidRPr="00594777" w:rsidRDefault="00172677" w:rsidP="00180FAB">
      <w:pPr>
        <w:spacing w:after="0" w:line="240" w:lineRule="auto"/>
        <w:jc w:val="center"/>
        <w:rPr>
          <w:rFonts w:ascii="Times New Roman" w:hAnsi="Times New Roman"/>
          <w:sz w:val="24"/>
          <w:szCs w:val="24"/>
          <w:lang w:val="sr-Cyrl-RS" w:bidi="en-US"/>
        </w:rPr>
      </w:pPr>
    </w:p>
    <w:p w14:paraId="732F97D0"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03E007AB"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492DD66"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51446753" w14:textId="77777777" w:rsidR="00172677" w:rsidRPr="005947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483CA9C0" w14:textId="77777777" w:rsidR="00172677" w:rsidRPr="00594777" w:rsidRDefault="00172677" w:rsidP="00180FAB">
      <w:pPr>
        <w:spacing w:after="0" w:line="240" w:lineRule="auto"/>
        <w:jc w:val="center"/>
        <w:rPr>
          <w:rFonts w:ascii="Times New Roman" w:hAnsi="Times New Roman"/>
          <w:b/>
          <w:sz w:val="24"/>
          <w:szCs w:val="24"/>
          <w:lang w:val="sr-Cyrl-RS" w:bidi="en-US"/>
        </w:rPr>
      </w:pPr>
    </w:p>
    <w:p w14:paraId="5A491958"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15E22B4" w14:textId="77777777" w:rsidR="00172677" w:rsidRPr="00594777" w:rsidRDefault="00172677" w:rsidP="00180FAB">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663625"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133812B8" w14:textId="77777777" w:rsidR="00172677" w:rsidRDefault="00172677" w:rsidP="00180FAB">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6932D82F" w14:textId="77777777" w:rsidR="00172677" w:rsidRDefault="00172677" w:rsidP="00180FA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5E9C7DE1" w14:textId="77777777" w:rsidR="00172677" w:rsidRDefault="00172677" w:rsidP="00180FA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349615C7"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7CCE427D"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0FD9B564"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E107A19"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928D079"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DD27F0F" w14:textId="77777777" w:rsidR="001726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4F6138C4" w14:textId="77777777" w:rsidR="00172677" w:rsidRDefault="00172677" w:rsidP="00180FAB">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5FCB9AA2" w14:textId="77777777" w:rsidR="00172677" w:rsidRDefault="00172677" w:rsidP="00180FAB">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20F8141E"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68287F83" w14:textId="77777777" w:rsidR="00172677" w:rsidRPr="00594777" w:rsidRDefault="00172677" w:rsidP="00180FAB">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74B0C2C4" w14:textId="77777777" w:rsidR="00172677" w:rsidRPr="00594777" w:rsidRDefault="00172677" w:rsidP="00180FA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3C2CD4E9" w14:textId="77777777" w:rsidR="00172677" w:rsidRDefault="00172677" w:rsidP="00180FA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bidi="en-US"/>
        </w:rPr>
        <w:t xml:space="preserve">54 </w:t>
      </w:r>
      <w:r w:rsidRPr="00B906DA">
        <w:rPr>
          <w:rFonts w:ascii="Times New Roman" w:hAnsi="Times New Roman"/>
          <w:sz w:val="24"/>
          <w:szCs w:val="24"/>
          <w:lang w:val="sr-Cyrl-RS" w:bidi="en-US"/>
        </w:rPr>
        <w:t xml:space="preserve">državnih službenika i nameštenika, od čega: 3 lica na položaju i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zaposlen</w:t>
      </w:r>
      <w:r>
        <w:rPr>
          <w:rFonts w:ascii="Times New Roman" w:hAnsi="Times New Roman"/>
          <w:sz w:val="24"/>
          <w:szCs w:val="24"/>
          <w:lang w:val="sr-Cyrl-RS" w:bidi="en-US"/>
        </w:rPr>
        <w:t>a</w:t>
      </w:r>
      <w:r w:rsidRPr="00B906DA">
        <w:rPr>
          <w:rFonts w:ascii="Times New Roman" w:hAnsi="Times New Roman"/>
          <w:sz w:val="24"/>
          <w:szCs w:val="24"/>
          <w:lang w:val="sr-Cyrl-RS" w:bidi="en-US"/>
        </w:rPr>
        <w:t xml:space="preserve">; na određeno vreme na radnim mestima u Kabinetu ministra – dok traje dužnost funkcionera zaposleno je </w:t>
      </w:r>
      <w:r>
        <w:rPr>
          <w:rFonts w:ascii="Times New Roman" w:hAnsi="Times New Roman"/>
          <w:sz w:val="24"/>
          <w:szCs w:val="24"/>
          <w:lang w:val="sr-Latn-RS" w:bidi="en-US"/>
        </w:rPr>
        <w:t>4</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službenika; na mirovanju radnog odnosa su 2 lica. Ministarstvo sporta ima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državn</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sekretara. </w:t>
      </w:r>
    </w:p>
    <w:p w14:paraId="1EF0C44A" w14:textId="77777777" w:rsidR="00172677" w:rsidRDefault="00172677" w:rsidP="00180FA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w:t>
      </w:r>
      <w:r>
        <w:rPr>
          <w:rFonts w:ascii="Times New Roman" w:hAnsi="Times New Roman"/>
          <w:sz w:val="24"/>
          <w:szCs w:val="24"/>
          <w:lang w:val="sr-Cyrl-RS" w:bidi="en-US"/>
        </w:rPr>
        <w:lastRenderedPageBreak/>
        <w:t xml:space="preserve">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15A715F7" w14:textId="77777777" w:rsidR="00172677" w:rsidRPr="00DD47BA" w:rsidRDefault="00172677" w:rsidP="00180FA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U periodu od 1. januara do </w:t>
      </w:r>
      <w:r>
        <w:rPr>
          <w:rFonts w:ascii="Times New Roman" w:hAnsi="Times New Roman"/>
          <w:sz w:val="24"/>
          <w:szCs w:val="24"/>
          <w:lang w:val="sr-Cyrl-RS" w:bidi="en-US"/>
        </w:rPr>
        <w:t xml:space="preserve">31. avgusta </w:t>
      </w:r>
      <w:r w:rsidRPr="00DD47BA">
        <w:rPr>
          <w:rFonts w:ascii="Times New Roman" w:hAnsi="Times New Roman"/>
          <w:sz w:val="24"/>
          <w:szCs w:val="24"/>
          <w:lang w:val="sr-Cyrl-RS" w:bidi="en-US"/>
        </w:rPr>
        <w:t xml:space="preserve">2025. godine, radni odnos u Ministarstvu sporta prestao je za </w:t>
      </w:r>
      <w:r>
        <w:rPr>
          <w:rFonts w:ascii="Times New Roman" w:hAnsi="Times New Roman"/>
          <w:sz w:val="24"/>
          <w:szCs w:val="24"/>
          <w:lang w:val="sr-Cyrl-RS" w:bidi="en-US"/>
        </w:rPr>
        <w:t xml:space="preserve">  četiri </w:t>
      </w:r>
      <w:r w:rsidRPr="00DD47BA">
        <w:rPr>
          <w:rFonts w:ascii="Times New Roman" w:hAnsi="Times New Roman"/>
          <w:sz w:val="24"/>
          <w:szCs w:val="24"/>
          <w:lang w:val="sr-Cyrl-RS" w:bidi="en-US"/>
        </w:rPr>
        <w:t xml:space="preserve">lica, i to: </w:t>
      </w:r>
      <w:r>
        <w:rPr>
          <w:rFonts w:ascii="Times New Roman" w:hAnsi="Times New Roman"/>
          <w:sz w:val="24"/>
          <w:szCs w:val="24"/>
          <w:lang w:val="sr-Cyrl-RS" w:bidi="en-US"/>
        </w:rPr>
        <w:t xml:space="preserve">jednom licu na lični zahtev po osnovu Sporazuma o prestanku radnog odnosa prestao je radni odnos na određeno vreme u Kabinetu ministra, </w:t>
      </w:r>
      <w:r w:rsidRPr="00DD47BA">
        <w:rPr>
          <w:rFonts w:ascii="Times New Roman" w:hAnsi="Times New Roman"/>
          <w:sz w:val="24"/>
          <w:szCs w:val="24"/>
          <w:lang w:val="sr-Cyrl-RS" w:bidi="en-US"/>
        </w:rPr>
        <w:t xml:space="preserve">jedno lice preuzeto je u Nacionalnu akademiju za javnu upravu, jednom licu na lični zahtev sporazumno je prestao radni odnos na određeno vreme zbog povećanog obima posla u Ministarstvu, dok je jednom licu radni odnos prestao po sili zakona zbog sticanja uslova za starosnu penziju. </w:t>
      </w:r>
    </w:p>
    <w:p w14:paraId="4602585B" w14:textId="77777777" w:rsidR="00172677" w:rsidRPr="00DD47BA" w:rsidRDefault="00172677" w:rsidP="00180FA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Rešenjima Vlade 24 Broj:</w:t>
      </w:r>
      <w:r w:rsidRPr="00DD47BA">
        <w:rPr>
          <w:rFonts w:ascii="Times New Roman" w:hAnsi="Times New Roman"/>
          <w:sz w:val="24"/>
          <w:szCs w:val="24"/>
        </w:rPr>
        <w:t xml:space="preserve"> 119-4576/2025 od 8.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i 24 Broj: </w:t>
      </w:r>
      <w:r w:rsidRPr="00DD47BA">
        <w:rPr>
          <w:rFonts w:ascii="Times New Roman" w:hAnsi="Times New Roman"/>
          <w:sz w:val="24"/>
          <w:szCs w:val="24"/>
        </w:rPr>
        <w:t xml:space="preserve">119-5515/2025 od 29. maja 2025. </w:t>
      </w:r>
      <w:r w:rsidRPr="00DD47BA">
        <w:rPr>
          <w:rFonts w:ascii="Times New Roman" w:hAnsi="Times New Roman"/>
          <w:sz w:val="24"/>
          <w:szCs w:val="24"/>
          <w:lang w:val="sr-Cyrl-RS"/>
        </w:rPr>
        <w:t>g</w:t>
      </w:r>
      <w:r w:rsidRPr="00DD47BA">
        <w:rPr>
          <w:rFonts w:ascii="Times New Roman" w:hAnsi="Times New Roman"/>
          <w:sz w:val="24"/>
          <w:szCs w:val="24"/>
        </w:rPr>
        <w:t>odine</w:t>
      </w:r>
      <w:r w:rsidRPr="00DD47BA">
        <w:rPr>
          <w:rFonts w:ascii="Times New Roman" w:hAnsi="Times New Roman"/>
          <w:sz w:val="24"/>
          <w:szCs w:val="24"/>
          <w:lang w:val="sr-Cyrl-RS"/>
        </w:rPr>
        <w:t xml:space="preserve"> za državne sekretare u Ministarstvu sporta postavljeni su Ognjen Cvjetićanin i Ratko Nikolić.</w:t>
      </w:r>
    </w:p>
    <w:p w14:paraId="63047AAA" w14:textId="77777777" w:rsidR="00172677" w:rsidRPr="00594777" w:rsidRDefault="00172677" w:rsidP="00180FAB">
      <w:pPr>
        <w:spacing w:after="0" w:line="240" w:lineRule="auto"/>
        <w:jc w:val="both"/>
        <w:rPr>
          <w:rFonts w:ascii="Times New Roman" w:hAnsi="Times New Roman"/>
          <w:b/>
          <w:bCs/>
          <w:sz w:val="24"/>
          <w:szCs w:val="24"/>
          <w:lang w:val="sr-Cyrl-RS"/>
        </w:rPr>
      </w:pPr>
      <w:bookmarkStart w:id="10" w:name="_3._ИМЕНА,_ПОДАЦИ"/>
      <w:bookmarkStart w:id="11" w:name="_4._ИМЕНА,_ПОДАЦИ"/>
      <w:bookmarkEnd w:id="10"/>
      <w:bookmarkEnd w:id="11"/>
    </w:p>
    <w:tbl>
      <w:tblPr>
        <w:tblStyle w:val="GridTable1Light-Accent1"/>
        <w:tblW w:w="0" w:type="auto"/>
        <w:tblLook w:val="04A0" w:firstRow="1" w:lastRow="0" w:firstColumn="1" w:lastColumn="0" w:noHBand="0" w:noVBand="1"/>
      </w:tblPr>
      <w:tblGrid>
        <w:gridCol w:w="2875"/>
        <w:gridCol w:w="1583"/>
        <w:gridCol w:w="1789"/>
        <w:gridCol w:w="1773"/>
        <w:gridCol w:w="1330"/>
      </w:tblGrid>
      <w:tr w:rsidR="00172677" w:rsidRPr="00594777" w14:paraId="7EF91E99"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3DE2C345" w14:textId="77777777" w:rsidR="00172677" w:rsidRPr="00063F96" w:rsidRDefault="00172677" w:rsidP="003873BD">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3F69FD0B" w14:textId="77777777" w:rsidR="00172677" w:rsidRPr="00063F96"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601D53B4" w14:textId="77777777" w:rsidR="00172677" w:rsidRPr="00063F96"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60210FE2" w14:textId="77777777" w:rsidR="00172677" w:rsidRPr="00063F96"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6F6B35BA" w14:textId="77777777" w:rsidR="00172677" w:rsidRPr="00063F96"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172677" w:rsidRPr="00594777" w14:paraId="24BCA0F0" w14:textId="77777777" w:rsidTr="003873BD">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617C181"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48673752"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AC22D3D"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64E5EF1"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9D1EF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1B9B44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7C462417"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29E382F7"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1823F3E8"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50CB4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5492F48D"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172677" w:rsidRPr="00594777" w14:paraId="700C4EA3" w14:textId="77777777" w:rsidTr="003873BD">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376D740"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312C97B4"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6C4AC22"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20C62BB"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0345344"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26AF513"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C48BB8A"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D4F52B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4724BEB9" w14:textId="77777777" w:rsidR="00172677" w:rsidRPr="00E019A2"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67B5984B"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A0745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29B706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03376CE"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161ABF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7B0E97CA" w14:textId="77777777" w:rsidR="001726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79E20CA7" w14:textId="77777777" w:rsidR="00172677" w:rsidRPr="00144E11"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172677" w:rsidRPr="00594777" w14:paraId="5F68B406" w14:textId="77777777" w:rsidTr="003873BD">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331B9AE" w14:textId="77777777" w:rsidR="00172677" w:rsidRPr="00594777" w:rsidRDefault="00172677" w:rsidP="003873BD">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45AD026E"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94314F9"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D885439"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213D84A"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5D5098" w14:textId="77777777" w:rsidR="00172677" w:rsidRPr="00594777" w:rsidRDefault="00172677" w:rsidP="003873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E9BC86"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DF22A55"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E4EEDEC"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50A57EB"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DB9C66"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C0BE09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EB35A57" w14:textId="77777777" w:rsidR="00172677" w:rsidRPr="00E2563D"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219DADE0"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241DED"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9CE5BD"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32658ED"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12E7111"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6DB43B0A"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49F2BC"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DF1DE4D"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2EA1F2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7ABA7D6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172677" w:rsidRPr="00594777" w14:paraId="13D4055F" w14:textId="77777777" w:rsidTr="003873BD">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ECF369A"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7E6E8569"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1011AAE"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2698A0F"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5E23D3D"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3541431"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B977D23"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DA8595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4E775BB5" w14:textId="77777777" w:rsidR="00172677" w:rsidRPr="00E2563D"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w:t>
            </w:r>
          </w:p>
        </w:tc>
        <w:tc>
          <w:tcPr>
            <w:tcW w:w="1773" w:type="dxa"/>
          </w:tcPr>
          <w:p w14:paraId="5405FC14"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4A4767E"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462707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330" w:type="dxa"/>
          </w:tcPr>
          <w:p w14:paraId="3F81D4B5"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2C9FC2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49DBE459" w14:textId="77777777" w:rsidR="00172677" w:rsidRPr="00144E11"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t xml:space="preserve"> </w:t>
            </w:r>
            <w:r>
              <w:rPr>
                <w:rFonts w:ascii="Times New Roman" w:hAnsi="Times New Roman"/>
                <w:bCs/>
                <w:sz w:val="24"/>
                <w:szCs w:val="24"/>
                <w:lang w:val="sr-Cyrl-RS"/>
              </w:rPr>
              <w:t>14(+1 na mirovanju)</w:t>
            </w:r>
          </w:p>
        </w:tc>
      </w:tr>
      <w:tr w:rsidR="00172677" w:rsidRPr="00594777" w14:paraId="56AF9658" w14:textId="77777777" w:rsidTr="003873BD">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7DEDB96"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4B9AEDAC"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19CB3B5"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3A6E086"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400503D"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B133303" w14:textId="77777777" w:rsidR="00172677" w:rsidRPr="00594777" w:rsidRDefault="00172677" w:rsidP="003873BD">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3A98E7DC"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03C0B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0605AFA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773" w:type="dxa"/>
          </w:tcPr>
          <w:p w14:paraId="2330A530"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3DDE2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C80757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3726C393"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29AF7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0B3DA35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172677" w:rsidRPr="00594777" w14:paraId="5AA20AA2" w14:textId="77777777" w:rsidTr="003873BD">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9279D17" w14:textId="77777777" w:rsidR="00172677" w:rsidRPr="00594777" w:rsidRDefault="00172677" w:rsidP="003873BD">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6FC23D24"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9B07A5A" w14:textId="77777777" w:rsidR="00172677" w:rsidRPr="00594777" w:rsidRDefault="00172677" w:rsidP="003873B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Popunjena radna mesta</w:t>
            </w:r>
          </w:p>
        </w:tc>
        <w:tc>
          <w:tcPr>
            <w:tcW w:w="1583" w:type="dxa"/>
          </w:tcPr>
          <w:p w14:paraId="5252944E"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10445C"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1B56F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FE3F78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789" w:type="dxa"/>
          </w:tcPr>
          <w:p w14:paraId="479BDFEB"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EA0719"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A1F23E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27B1E66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73" w:type="dxa"/>
          </w:tcPr>
          <w:p w14:paraId="6EE0FD2B"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5D4F36"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B4965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0F9867E"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tc>
        <w:tc>
          <w:tcPr>
            <w:tcW w:w="1330" w:type="dxa"/>
          </w:tcPr>
          <w:p w14:paraId="6FA94A4A"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93F3C4" w14:textId="77777777" w:rsidR="00172677" w:rsidRPr="00594777" w:rsidRDefault="00172677" w:rsidP="003873BD">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2FB7BD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64CAFEE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r>
    </w:tbl>
    <w:p w14:paraId="157EC877" w14:textId="77777777" w:rsidR="00172677" w:rsidRDefault="00172677" w:rsidP="00180FAB">
      <w:pPr>
        <w:spacing w:after="0" w:line="240" w:lineRule="auto"/>
        <w:jc w:val="both"/>
        <w:rPr>
          <w:rFonts w:ascii="Times New Roman" w:hAnsi="Times New Roman"/>
          <w:b/>
          <w:bCs/>
          <w:sz w:val="24"/>
          <w:szCs w:val="24"/>
          <w:lang w:val="sr-Cyrl-RS"/>
        </w:rPr>
      </w:pPr>
    </w:p>
    <w:p w14:paraId="3BDD2804" w14:textId="77777777" w:rsidR="00172677" w:rsidRDefault="00172677" w:rsidP="00180FA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7E8714EF" wp14:editId="1F3B1FAB">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54F06E" w14:textId="77777777" w:rsidR="00172677" w:rsidRDefault="00172677" w:rsidP="00180FAB">
      <w:pPr>
        <w:spacing w:after="0" w:line="240" w:lineRule="auto"/>
        <w:jc w:val="both"/>
        <w:rPr>
          <w:rFonts w:ascii="Times New Roman" w:hAnsi="Times New Roman"/>
          <w:b/>
          <w:bCs/>
          <w:sz w:val="24"/>
          <w:szCs w:val="24"/>
          <w:lang w:val="sr-Cyrl-RS"/>
        </w:rPr>
      </w:pPr>
    </w:p>
    <w:p w14:paraId="0B9870AC" w14:textId="77777777" w:rsidR="00172677" w:rsidRDefault="00172677" w:rsidP="00180FAB">
      <w:pPr>
        <w:spacing w:after="0" w:line="240" w:lineRule="auto"/>
        <w:jc w:val="both"/>
        <w:rPr>
          <w:rFonts w:ascii="Times New Roman" w:hAnsi="Times New Roman"/>
          <w:b/>
          <w:bCs/>
          <w:sz w:val="24"/>
          <w:szCs w:val="24"/>
          <w:lang w:val="sr-Cyrl-RS"/>
        </w:rPr>
      </w:pPr>
    </w:p>
    <w:p w14:paraId="72273F9D" w14:textId="77777777" w:rsidR="00172677" w:rsidRPr="00594777" w:rsidRDefault="00172677" w:rsidP="00180FA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172677" w:rsidRPr="00594777" w14:paraId="00A4A7E1"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66C04EA9"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7A96A77F" w14:textId="77777777" w:rsidR="00172677" w:rsidRPr="004C4A53" w:rsidRDefault="00172677" w:rsidP="003873B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172677" w:rsidRPr="00594777" w14:paraId="4E26A485" w14:textId="77777777" w:rsidTr="003873BD">
        <w:tc>
          <w:tcPr>
            <w:cnfStyle w:val="001000000000" w:firstRow="0" w:lastRow="0" w:firstColumn="1" w:lastColumn="0" w:oddVBand="0" w:evenVBand="0" w:oddHBand="0" w:evenHBand="0" w:firstRowFirstColumn="0" w:firstRowLastColumn="0" w:lastRowFirstColumn="0" w:lastRowLastColumn="0"/>
            <w:tcW w:w="8506" w:type="dxa"/>
            <w:hideMark/>
          </w:tcPr>
          <w:p w14:paraId="47C91637"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08660DA8"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172677" w:rsidRPr="00594777" w14:paraId="07D3D8F3" w14:textId="77777777" w:rsidTr="003873BD">
        <w:tc>
          <w:tcPr>
            <w:cnfStyle w:val="001000000000" w:firstRow="0" w:lastRow="0" w:firstColumn="1" w:lastColumn="0" w:oddVBand="0" w:evenVBand="0" w:oddHBand="0" w:evenHBand="0" w:firstRowFirstColumn="0" w:firstRowLastColumn="0" w:lastRowFirstColumn="0" w:lastRowLastColumn="0"/>
            <w:tcW w:w="8506" w:type="dxa"/>
            <w:hideMark/>
          </w:tcPr>
          <w:p w14:paraId="3B826EE3"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15E4DBE0"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172677" w:rsidRPr="00594777" w14:paraId="2FC5FCA6" w14:textId="77777777" w:rsidTr="003873BD">
        <w:tc>
          <w:tcPr>
            <w:cnfStyle w:val="001000000000" w:firstRow="0" w:lastRow="0" w:firstColumn="1" w:lastColumn="0" w:oddVBand="0" w:evenVBand="0" w:oddHBand="0" w:evenHBand="0" w:firstRowFirstColumn="0" w:firstRowLastColumn="0" w:lastRowFirstColumn="0" w:lastRowLastColumn="0"/>
            <w:tcW w:w="8506" w:type="dxa"/>
            <w:hideMark/>
          </w:tcPr>
          <w:p w14:paraId="65369B12"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7AE7F59A"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172677" w:rsidRPr="00594777" w14:paraId="0568E30B" w14:textId="77777777" w:rsidTr="003873BD">
        <w:tc>
          <w:tcPr>
            <w:cnfStyle w:val="001000000000" w:firstRow="0" w:lastRow="0" w:firstColumn="1" w:lastColumn="0" w:oddVBand="0" w:evenVBand="0" w:oddHBand="0" w:evenHBand="0" w:firstRowFirstColumn="0" w:firstRowLastColumn="0" w:lastRowFirstColumn="0" w:lastRowLastColumn="0"/>
            <w:tcW w:w="8506" w:type="dxa"/>
            <w:hideMark/>
          </w:tcPr>
          <w:p w14:paraId="597A2EC4"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3F60F377"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172677" w:rsidRPr="00594777" w14:paraId="54968673" w14:textId="77777777" w:rsidTr="003873BD">
        <w:tc>
          <w:tcPr>
            <w:cnfStyle w:val="001000000000" w:firstRow="0" w:lastRow="0" w:firstColumn="1" w:lastColumn="0" w:oddVBand="0" w:evenVBand="0" w:oddHBand="0" w:evenHBand="0" w:firstRowFirstColumn="0" w:firstRowLastColumn="0" w:lastRowFirstColumn="0" w:lastRowLastColumn="0"/>
            <w:tcW w:w="8506" w:type="dxa"/>
            <w:hideMark/>
          </w:tcPr>
          <w:p w14:paraId="23DAC310"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1A79FAC8"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172677" w:rsidRPr="00594777" w14:paraId="0BC508C6" w14:textId="77777777" w:rsidTr="003873BD">
        <w:tc>
          <w:tcPr>
            <w:cnfStyle w:val="001000000000" w:firstRow="0" w:lastRow="0" w:firstColumn="1" w:lastColumn="0" w:oddVBand="0" w:evenVBand="0" w:oddHBand="0" w:evenHBand="0" w:firstRowFirstColumn="0" w:firstRowLastColumn="0" w:lastRowFirstColumn="0" w:lastRowLastColumn="0"/>
            <w:tcW w:w="8506" w:type="dxa"/>
          </w:tcPr>
          <w:p w14:paraId="2DB0C1AB"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7102996E"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172677" w:rsidRPr="00594777" w14:paraId="20F0B49A" w14:textId="77777777" w:rsidTr="003873BD">
        <w:tc>
          <w:tcPr>
            <w:cnfStyle w:val="001000000000" w:firstRow="0" w:lastRow="0" w:firstColumn="1" w:lastColumn="0" w:oddVBand="0" w:evenVBand="0" w:oddHBand="0" w:evenHBand="0" w:firstRowFirstColumn="0" w:firstRowLastColumn="0" w:lastRowFirstColumn="0" w:lastRowLastColumn="0"/>
            <w:tcW w:w="8506" w:type="dxa"/>
          </w:tcPr>
          <w:p w14:paraId="20EE587E" w14:textId="77777777" w:rsidR="00172677" w:rsidRPr="00063F96" w:rsidRDefault="00172677" w:rsidP="003873B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72C594F7"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4D4D4EF0" w14:textId="77777777" w:rsidR="00172677" w:rsidRPr="00594777" w:rsidRDefault="00172677" w:rsidP="00180FAB">
      <w:pPr>
        <w:spacing w:after="0" w:line="240" w:lineRule="auto"/>
        <w:jc w:val="both"/>
        <w:rPr>
          <w:rFonts w:ascii="Times New Roman" w:hAnsi="Times New Roman"/>
          <w:sz w:val="24"/>
          <w:szCs w:val="24"/>
          <w:lang w:val="sr-Cyrl-RS"/>
        </w:rPr>
      </w:pPr>
    </w:p>
    <w:p w14:paraId="29DA229C" w14:textId="77777777" w:rsidR="00172677" w:rsidRPr="00F1019A" w:rsidRDefault="00172677" w:rsidP="00180FA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306E70D9" w14:textId="77777777" w:rsidR="00172677" w:rsidRDefault="00172677" w:rsidP="00180FAB">
      <w:pPr>
        <w:spacing w:after="0" w:line="240" w:lineRule="auto"/>
        <w:ind w:firstLine="708"/>
        <w:jc w:val="both"/>
        <w:rPr>
          <w:rFonts w:ascii="Times New Roman" w:hAnsi="Times New Roman"/>
          <w:sz w:val="24"/>
          <w:szCs w:val="24"/>
          <w:lang w:val="sr-Cyrl-RS"/>
        </w:rPr>
      </w:pPr>
    </w:p>
    <w:p w14:paraId="17EBF4D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521BFAC6" w14:textId="77777777" w:rsidR="00172677" w:rsidRPr="00594777" w:rsidRDefault="00172677" w:rsidP="00180FA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172677" w:rsidRPr="00594777" w14:paraId="7EB13ED0"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67059A5" w14:textId="77777777" w:rsidR="00172677" w:rsidRPr="00594777" w:rsidRDefault="00172677" w:rsidP="003873BD">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6F2BCF01"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172677" w:rsidRPr="00594777" w14:paraId="3F441EC6" w14:textId="77777777" w:rsidTr="003873BD">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0C3AFAA"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1E37019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172677" w:rsidRPr="00594777" w14:paraId="2F094DA7" w14:textId="77777777" w:rsidTr="003873BD">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35D5883"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1F19777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172677" w:rsidRPr="00594777" w14:paraId="1C3A3B6E" w14:textId="77777777" w:rsidTr="003873BD">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2F4BA57"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519D57B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172677" w:rsidRPr="00594777" w14:paraId="6BF41147" w14:textId="77777777" w:rsidTr="003873BD">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106B6CB"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799F365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72677" w:rsidRPr="00594777" w14:paraId="0D286652" w14:textId="77777777" w:rsidTr="003873BD">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D47B13B"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1266CF3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61EA1C7F" w14:textId="77777777" w:rsidR="00172677" w:rsidRPr="00594777" w:rsidRDefault="00172677" w:rsidP="00180FAB">
      <w:pPr>
        <w:spacing w:after="0" w:line="240" w:lineRule="auto"/>
        <w:jc w:val="both"/>
        <w:rPr>
          <w:rFonts w:ascii="Times New Roman" w:hAnsi="Times New Roman"/>
          <w:b/>
          <w:sz w:val="24"/>
          <w:szCs w:val="24"/>
          <w:lang w:val="sr-Cyrl-RS"/>
        </w:rPr>
      </w:pPr>
    </w:p>
    <w:p w14:paraId="6D5423A1" w14:textId="77777777" w:rsidR="00172677" w:rsidRPr="00594777" w:rsidRDefault="00172677" w:rsidP="00180FA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4FE7BC1E" w14:textId="77777777" w:rsidR="00172677" w:rsidRPr="00594777" w:rsidRDefault="00172677" w:rsidP="00180FA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828A2A5" w14:textId="77777777" w:rsidR="00172677" w:rsidRPr="00594777" w:rsidRDefault="00172677" w:rsidP="00180FAB">
      <w:pPr>
        <w:spacing w:after="0" w:line="240" w:lineRule="auto"/>
        <w:rPr>
          <w:rFonts w:ascii="Times New Roman" w:eastAsia="Calibri" w:hAnsi="Times New Roman"/>
          <w:sz w:val="24"/>
          <w:szCs w:val="24"/>
          <w:lang w:val="sr-Cyrl-RS"/>
        </w:rPr>
      </w:pPr>
    </w:p>
    <w:p w14:paraId="19F43BF5" w14:textId="77777777" w:rsidR="00172677" w:rsidRPr="00594777" w:rsidRDefault="00172677" w:rsidP="00180FAB">
      <w:pPr>
        <w:spacing w:after="0" w:line="240" w:lineRule="auto"/>
        <w:rPr>
          <w:rFonts w:ascii="Times New Roman" w:eastAsia="Calibri" w:hAnsi="Times New Roman"/>
          <w:sz w:val="24"/>
          <w:szCs w:val="24"/>
          <w:lang w:val="sr-Cyrl-RS"/>
        </w:rPr>
      </w:pPr>
    </w:p>
    <w:p w14:paraId="49ACD954" w14:textId="77777777" w:rsidR="00172677" w:rsidRPr="00594777" w:rsidRDefault="00172677" w:rsidP="00180FAB">
      <w:pPr>
        <w:spacing w:after="0" w:line="240" w:lineRule="auto"/>
        <w:jc w:val="center"/>
        <w:rPr>
          <w:rFonts w:ascii="Times New Roman" w:eastAsia="Calibri" w:hAnsi="Times New Roman"/>
          <w:sz w:val="24"/>
          <w:szCs w:val="24"/>
          <w:lang w:val="sr-Cyrl-RS"/>
        </w:rPr>
      </w:pPr>
    </w:p>
    <w:p w14:paraId="071A559E" w14:textId="77777777" w:rsidR="00172677" w:rsidRPr="00594777" w:rsidRDefault="00172677" w:rsidP="00180FAB">
      <w:pPr>
        <w:spacing w:after="0" w:line="240" w:lineRule="auto"/>
        <w:jc w:val="center"/>
        <w:rPr>
          <w:rFonts w:ascii="Times New Roman" w:eastAsia="Calibri" w:hAnsi="Times New Roman"/>
          <w:sz w:val="24"/>
          <w:szCs w:val="24"/>
          <w:lang w:val="sr-Cyrl-RS"/>
        </w:rPr>
      </w:pPr>
    </w:p>
    <w:p w14:paraId="185349AB" w14:textId="77777777" w:rsidR="00172677" w:rsidRPr="00594777" w:rsidRDefault="00172677" w:rsidP="00180FAB">
      <w:pPr>
        <w:spacing w:after="0" w:line="240" w:lineRule="auto"/>
        <w:jc w:val="center"/>
        <w:rPr>
          <w:rFonts w:ascii="Times New Roman" w:eastAsia="Calibri" w:hAnsi="Times New Roman"/>
          <w:sz w:val="24"/>
          <w:szCs w:val="24"/>
          <w:lang w:val="sr-Cyrl-RS"/>
        </w:rPr>
      </w:pPr>
    </w:p>
    <w:p w14:paraId="4E3DF299" w14:textId="77777777" w:rsidR="00172677" w:rsidRPr="00594777" w:rsidRDefault="00172677" w:rsidP="00180FA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172677" w:rsidRPr="00594777" w14:paraId="69E5DD8D" w14:textId="77777777" w:rsidTr="003873B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990AA61" w14:textId="77777777" w:rsidR="00172677" w:rsidRPr="00594777" w:rsidRDefault="00172677" w:rsidP="003873BD">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7DE51A0F"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5925B4F2"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169B9FBA"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6B4B670D"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46BD5EAD"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172677" w:rsidRPr="00594777" w14:paraId="2FF888D8" w14:textId="77777777" w:rsidTr="003873BD">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27147BC"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3ED9C52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436D121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4A5B69D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172677" w:rsidRPr="00594777" w14:paraId="52250790" w14:textId="77777777" w:rsidTr="003873BD">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CA6863B"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4B78756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c>
          <w:tcPr>
            <w:tcW w:w="2126" w:type="dxa"/>
            <w:hideMark/>
          </w:tcPr>
          <w:p w14:paraId="673BCC1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7C11CE5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172677" w:rsidRPr="00594777" w14:paraId="3E44BF2C" w14:textId="77777777" w:rsidTr="003873BD">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1A00F2D"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247338D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357935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01BCACF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172677" w:rsidRPr="00594777" w14:paraId="19D78C6D" w14:textId="77777777" w:rsidTr="003873BD">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E66D858"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7A86A53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1A7E56B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7BD0F1C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72677" w:rsidRPr="00594777" w14:paraId="14A7E8A8" w14:textId="77777777" w:rsidTr="003873BD">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D32E944"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252BD45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1D7D99D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7682D81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bl>
    <w:p w14:paraId="08953ED7" w14:textId="77777777" w:rsidR="00172677" w:rsidRPr="00594777" w:rsidRDefault="00172677" w:rsidP="00180FA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60986E5C" w14:textId="77777777" w:rsidR="00172677" w:rsidRPr="00594777" w:rsidRDefault="00172677" w:rsidP="00180FA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172677" w:rsidRPr="00594777" w14:paraId="5DE162CA" w14:textId="77777777" w:rsidTr="003873BD">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52CE985C" w14:textId="77777777" w:rsidR="00172677" w:rsidRPr="00594777" w:rsidRDefault="00172677" w:rsidP="003873BD">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5AB7F290"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172677" w:rsidRPr="00594777" w14:paraId="08EBE929" w14:textId="77777777" w:rsidTr="003873BD">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A97CF7A"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1CFF4AF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172677" w:rsidRPr="00594777" w14:paraId="1439E9FD" w14:textId="77777777" w:rsidTr="003873BD">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D5C6DEF"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3DF251D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172677" w:rsidRPr="00594777" w14:paraId="4B55F33A" w14:textId="77777777" w:rsidTr="003873BD">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CD25CB0"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7D3A943D" w14:textId="77777777" w:rsidR="00172677" w:rsidRPr="00974ED9"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172677" w:rsidRPr="00594777" w14:paraId="2B43DAD2" w14:textId="77777777" w:rsidTr="003873BD">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B60D6B5"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0D19A10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172677" w:rsidRPr="00594777" w14:paraId="5F141FB9" w14:textId="77777777" w:rsidTr="003873BD">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52E6A20" w14:textId="77777777" w:rsidR="00172677" w:rsidRPr="00594777" w:rsidRDefault="00172677" w:rsidP="003873B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40AA448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2211E1E3" w14:textId="77777777" w:rsidR="00172677" w:rsidRPr="00594777" w:rsidRDefault="00172677" w:rsidP="00180FAB">
      <w:pPr>
        <w:spacing w:after="0" w:line="240" w:lineRule="auto"/>
        <w:rPr>
          <w:rFonts w:ascii="Times New Roman" w:eastAsia="Calibri" w:hAnsi="Times New Roman"/>
          <w:sz w:val="24"/>
          <w:szCs w:val="24"/>
          <w:lang w:val="sr-Cyrl-RS"/>
        </w:rPr>
      </w:pPr>
    </w:p>
    <w:p w14:paraId="2313879A" w14:textId="77777777" w:rsidR="00172677" w:rsidRPr="00594777" w:rsidRDefault="00172677" w:rsidP="00180FA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172677" w:rsidRPr="00594777" w14:paraId="38553968" w14:textId="77777777" w:rsidTr="003873BD">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F45D305" w14:textId="77777777" w:rsidR="00172677" w:rsidRPr="00063F96" w:rsidRDefault="00172677" w:rsidP="003873BD">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74BD49DE" w14:textId="77777777" w:rsidR="00172677" w:rsidRPr="00450B68"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1CC7CECC"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172677" w:rsidRPr="00594777" w14:paraId="52AAA63B" w14:textId="77777777" w:rsidTr="003873BD">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88827B1" w14:textId="77777777" w:rsidR="00172677" w:rsidRPr="00063F96" w:rsidRDefault="00172677" w:rsidP="003873BD">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5A67942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72677" w:rsidRPr="00594777" w14:paraId="09BD575F" w14:textId="77777777" w:rsidTr="003873BD">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7B80304" w14:textId="77777777" w:rsidR="00172677" w:rsidRPr="00063F96" w:rsidRDefault="00172677" w:rsidP="003873BD">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okviru dozvoljenog procenta od 70% u prethodnoj kalendarskoj godini</w:t>
            </w:r>
          </w:p>
        </w:tc>
        <w:tc>
          <w:tcPr>
            <w:tcW w:w="1533" w:type="dxa"/>
            <w:hideMark/>
          </w:tcPr>
          <w:p w14:paraId="6958ABA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72677" w:rsidRPr="00594777" w14:paraId="3DB7C222" w14:textId="77777777" w:rsidTr="003873BD">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FCD921B" w14:textId="77777777" w:rsidR="00172677" w:rsidRPr="00063F96" w:rsidRDefault="00172677" w:rsidP="003873BD">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4C6AF14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D9F5DCE" w14:textId="77777777" w:rsidR="00172677" w:rsidRPr="00594777" w:rsidRDefault="00172677" w:rsidP="00180FA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75DE7E4D" w14:textId="77777777" w:rsidR="00172677" w:rsidRPr="00594777" w:rsidRDefault="00172677" w:rsidP="00180FAB">
      <w:pPr>
        <w:tabs>
          <w:tab w:val="left" w:pos="3406"/>
        </w:tabs>
        <w:spacing w:after="0" w:line="240" w:lineRule="auto"/>
        <w:rPr>
          <w:rFonts w:ascii="Times New Roman" w:eastAsia="Calibri" w:hAnsi="Times New Roman"/>
          <w:sz w:val="24"/>
          <w:szCs w:val="24"/>
          <w:lang w:val="sr-Cyrl-RS"/>
        </w:rPr>
      </w:pPr>
    </w:p>
    <w:p w14:paraId="73A04156" w14:textId="77777777" w:rsidR="00172677" w:rsidRPr="00594777" w:rsidRDefault="00172677" w:rsidP="00180FA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65F779B3" w14:textId="77777777" w:rsidR="00172677" w:rsidRPr="00594777" w:rsidRDefault="00172677" w:rsidP="00180FA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172677" w:rsidRPr="00594777" w14:paraId="34021C24" w14:textId="77777777" w:rsidTr="003873B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6204B2CC" w14:textId="77777777" w:rsidR="00172677" w:rsidRPr="00A21902" w:rsidRDefault="00172677" w:rsidP="003873BD">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694C3617" w14:textId="77777777" w:rsidR="00172677" w:rsidRPr="00A21902" w:rsidRDefault="00172677" w:rsidP="003873BD">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2BC40578"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1A12A2C4"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57FAE855"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4FAFE862"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2A72D9D6"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131B9F3E"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25B8BF5A"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3B91B185"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5F53FC47" w14:textId="77777777" w:rsidR="00172677" w:rsidRPr="00A21902"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172677" w:rsidRPr="00594777" w14:paraId="5E7A2F10"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FFE5D94" w14:textId="77777777" w:rsidR="00172677" w:rsidRPr="00594777" w:rsidRDefault="00172677" w:rsidP="003873BD">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6C58E21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28E55DD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024E262D"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B1B45B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04F691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718034E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72677" w:rsidRPr="00594777" w14:paraId="66FE3A69"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06C5068" w14:textId="77777777" w:rsidR="00172677" w:rsidRPr="00594777" w:rsidRDefault="00172677" w:rsidP="003873BD">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2655663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53F544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3</w:t>
            </w:r>
          </w:p>
        </w:tc>
        <w:tc>
          <w:tcPr>
            <w:tcW w:w="1451" w:type="dxa"/>
            <w:hideMark/>
          </w:tcPr>
          <w:p w14:paraId="5990EAC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278BBCF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6DD466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61E345E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72677" w:rsidRPr="00594777" w14:paraId="4CB7C915"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213B984" w14:textId="77777777" w:rsidR="00172677" w:rsidRPr="00594777" w:rsidRDefault="00172677" w:rsidP="003873BD">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09C0E1F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47A9482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4441B2F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277BB3C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4FACB16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F1ED40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72677" w:rsidRPr="00594777" w14:paraId="1D150AB8" w14:textId="77777777" w:rsidTr="003873BD">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1AA169A" w14:textId="77777777" w:rsidR="00172677" w:rsidRPr="00594777" w:rsidRDefault="00172677" w:rsidP="003873BD">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3531E1F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55B6C0A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5F08E30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72F9D3F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7545777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05049D5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72677" w:rsidRPr="00594777" w14:paraId="53F04E71" w14:textId="77777777" w:rsidTr="003873BD">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B48EED6" w14:textId="77777777" w:rsidR="00172677" w:rsidRPr="00594777" w:rsidRDefault="00172677" w:rsidP="003873BD">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47FF783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EB37BB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369F16D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103C28C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EF3FDC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15BA5B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172677" w:rsidRPr="00594777" w14:paraId="232303CF" w14:textId="77777777" w:rsidTr="003873BD">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4FE2868" w14:textId="77777777" w:rsidR="00172677" w:rsidRPr="00C90FDB" w:rsidRDefault="00172677" w:rsidP="003873BD">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6560F21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5333AA0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51</w:t>
            </w:r>
          </w:p>
        </w:tc>
        <w:tc>
          <w:tcPr>
            <w:tcW w:w="1451" w:type="dxa"/>
            <w:hideMark/>
          </w:tcPr>
          <w:p w14:paraId="000DBFC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2A841AB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9012F3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2D7CADC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1155DA3E" w14:textId="77777777" w:rsidR="00172677" w:rsidRPr="00594777" w:rsidRDefault="00172677" w:rsidP="00180FAB">
      <w:pPr>
        <w:spacing w:after="0" w:line="240" w:lineRule="auto"/>
        <w:jc w:val="both"/>
        <w:rPr>
          <w:rFonts w:ascii="Times New Roman" w:hAnsi="Times New Roman"/>
          <w:sz w:val="24"/>
          <w:szCs w:val="24"/>
          <w:lang w:val="sr-Cyrl-RS"/>
        </w:rPr>
      </w:pPr>
    </w:p>
    <w:p w14:paraId="25A23F49" w14:textId="77777777" w:rsidR="00172677" w:rsidRPr="00594777" w:rsidRDefault="00172677" w:rsidP="00180FAB">
      <w:pPr>
        <w:spacing w:after="0" w:line="240" w:lineRule="auto"/>
        <w:jc w:val="both"/>
        <w:rPr>
          <w:rFonts w:ascii="Times New Roman" w:hAnsi="Times New Roman"/>
          <w:sz w:val="24"/>
          <w:szCs w:val="24"/>
          <w:lang w:val="sr-Cyrl-RS"/>
        </w:rPr>
      </w:pPr>
    </w:p>
    <w:p w14:paraId="5C62A74A" w14:textId="77777777" w:rsidR="00172677" w:rsidRPr="00594777" w:rsidRDefault="00172677" w:rsidP="00180FA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172677" w:rsidRPr="00594777" w14:paraId="213FB5FF" w14:textId="77777777" w:rsidTr="003873BD">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4FB89E92" w14:textId="77777777" w:rsidR="00172677" w:rsidRPr="00594777" w:rsidRDefault="00172677" w:rsidP="003873BD">
            <w:pPr>
              <w:spacing w:after="0" w:line="240" w:lineRule="auto"/>
              <w:ind w:firstLine="708"/>
              <w:jc w:val="both"/>
              <w:rPr>
                <w:rFonts w:ascii="Times New Roman" w:hAnsi="Times New Roman"/>
                <w:bCs w:val="0"/>
                <w:color w:val="FF0000"/>
                <w:sz w:val="24"/>
                <w:szCs w:val="24"/>
                <w:lang w:val="sr-Cyrl-RS"/>
              </w:rPr>
            </w:pPr>
          </w:p>
          <w:p w14:paraId="78A814F6" w14:textId="77777777" w:rsidR="00172677" w:rsidRPr="00594777" w:rsidRDefault="00172677" w:rsidP="003873BD">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63391DF9" w14:textId="77777777" w:rsidR="00172677" w:rsidRPr="00594777" w:rsidRDefault="00172677" w:rsidP="003873BD">
            <w:pPr>
              <w:spacing w:after="0" w:line="240" w:lineRule="auto"/>
              <w:ind w:firstLine="708"/>
              <w:jc w:val="both"/>
              <w:rPr>
                <w:rFonts w:ascii="Times New Roman" w:hAnsi="Times New Roman"/>
                <w:bCs w:val="0"/>
                <w:color w:val="FF0000"/>
                <w:sz w:val="24"/>
                <w:szCs w:val="24"/>
                <w:lang w:val="sr-Cyrl-RS"/>
              </w:rPr>
            </w:pPr>
          </w:p>
        </w:tc>
      </w:tr>
      <w:tr w:rsidR="00172677" w:rsidRPr="00594777" w14:paraId="0EDE6363"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435B7A1"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3BD2539C" w14:textId="77777777" w:rsidR="00172677" w:rsidRPr="00974ED9"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172677" w:rsidRPr="00594777" w14:paraId="3220503B"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04978D08"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450A2AFF"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172677" w:rsidRPr="00594777" w14:paraId="60DAC1E6"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1CB2A7E0"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0CDEF7F2"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172677" w:rsidRPr="00594777" w14:paraId="78F1B186" w14:textId="77777777" w:rsidTr="003873BD">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434D7D3B"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0ECA10C3"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172677" w:rsidRPr="00594777" w14:paraId="35E0D3CD" w14:textId="77777777" w:rsidTr="003873BD">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6B3453B8"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517CA55D"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D2A3259"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26DA2FC3" w14:textId="77777777" w:rsidR="00172677" w:rsidRPr="00594777" w:rsidRDefault="00172677" w:rsidP="00180FA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172677" w:rsidRPr="00594777" w14:paraId="06C375C6" w14:textId="77777777" w:rsidTr="003873BD">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1B6724DB" w14:textId="77777777" w:rsidR="00172677" w:rsidRPr="00594777" w:rsidRDefault="00172677" w:rsidP="003873BD">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5EFDB74E" w14:textId="77777777" w:rsidR="00172677" w:rsidRPr="00594777" w:rsidRDefault="00172677" w:rsidP="003873BD">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466E0BB2"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p>
        </w:tc>
      </w:tr>
      <w:tr w:rsidR="00172677" w:rsidRPr="00594777" w14:paraId="1904D48B"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389D2B2"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2964BF1F"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172677" w:rsidRPr="00594777" w14:paraId="62634168"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695A8886"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51346714"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172677" w:rsidRPr="00594777" w14:paraId="3ED860D4" w14:textId="77777777" w:rsidTr="003873BD">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4D11624"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Srednja stručna sprema </w:t>
            </w:r>
          </w:p>
        </w:tc>
        <w:tc>
          <w:tcPr>
            <w:tcW w:w="4940" w:type="dxa"/>
            <w:hideMark/>
          </w:tcPr>
          <w:p w14:paraId="344B1103"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0E077C76" w14:textId="77777777" w:rsidR="00172677" w:rsidRPr="00594777" w:rsidRDefault="00172677" w:rsidP="00180FAB">
      <w:pPr>
        <w:spacing w:after="0" w:line="240" w:lineRule="auto"/>
        <w:jc w:val="both"/>
        <w:rPr>
          <w:rFonts w:ascii="Times New Roman" w:hAnsi="Times New Roman"/>
          <w:sz w:val="24"/>
          <w:szCs w:val="24"/>
          <w:lang w:val="sr-Cyrl-RS"/>
        </w:rPr>
      </w:pPr>
    </w:p>
    <w:p w14:paraId="503E6D5E" w14:textId="77777777" w:rsidR="00172677" w:rsidRPr="00594777" w:rsidRDefault="00172677" w:rsidP="00180FA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172677" w:rsidRPr="00594777" w14:paraId="2286DCBF" w14:textId="77777777" w:rsidTr="003873BD">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05F69953"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p>
          <w:p w14:paraId="6064C763"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154210B0"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p>
        </w:tc>
      </w:tr>
      <w:tr w:rsidR="00172677" w:rsidRPr="00594777" w14:paraId="27509AA0" w14:textId="77777777" w:rsidTr="003873BD">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2ACF56B1"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6F3D8CD4"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172677" w:rsidRPr="00594777" w14:paraId="65E6F9BD"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5A48BE78"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33BFF356"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172677" w:rsidRPr="00594777" w14:paraId="610C7C07"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907BD25"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68F02D73"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36FEFDEC" w14:textId="77777777" w:rsidR="00172677" w:rsidRPr="00594777" w:rsidRDefault="00172677" w:rsidP="00180FA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6F60175B" w14:textId="77777777" w:rsidR="00172677" w:rsidRDefault="00172677" w:rsidP="00180FA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3A3AACED" wp14:editId="7808D6B6">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6CE8FB" w14:textId="77777777" w:rsidR="00172677" w:rsidRDefault="00172677" w:rsidP="00180FAB">
      <w:pPr>
        <w:spacing w:after="0" w:line="240" w:lineRule="auto"/>
        <w:ind w:firstLine="708"/>
        <w:jc w:val="center"/>
        <w:rPr>
          <w:rFonts w:ascii="Times New Roman" w:hAnsi="Times New Roman"/>
          <w:sz w:val="24"/>
          <w:szCs w:val="24"/>
          <w:lang w:val="sr-Cyrl-RS"/>
        </w:rPr>
      </w:pPr>
    </w:p>
    <w:p w14:paraId="7132C6D0" w14:textId="77777777" w:rsidR="00172677" w:rsidRDefault="00172677" w:rsidP="00180FAB">
      <w:pPr>
        <w:spacing w:after="0" w:line="240" w:lineRule="auto"/>
        <w:ind w:firstLine="708"/>
        <w:jc w:val="center"/>
        <w:rPr>
          <w:rFonts w:ascii="Times New Roman" w:hAnsi="Times New Roman"/>
          <w:sz w:val="24"/>
          <w:szCs w:val="24"/>
          <w:lang w:val="sr-Cyrl-RS"/>
        </w:rPr>
      </w:pPr>
    </w:p>
    <w:p w14:paraId="44020D67" w14:textId="77777777" w:rsidR="00172677" w:rsidRPr="00594777" w:rsidRDefault="00172677" w:rsidP="00180FA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172677" w:rsidRPr="00594777" w14:paraId="425FFB8C" w14:textId="77777777" w:rsidTr="003873BD">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1DC8FB5E" w14:textId="77777777" w:rsidR="00172677" w:rsidRPr="00594777" w:rsidRDefault="00172677" w:rsidP="003873BD">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172677" w:rsidRPr="00594777" w14:paraId="08CA4EA3" w14:textId="77777777" w:rsidTr="003873BD">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7741FEC0"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39D7043C"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172677" w:rsidRPr="00594777" w14:paraId="0C7D95E6" w14:textId="77777777" w:rsidTr="003873BD">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43778B6"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6F1ED27A" w14:textId="77777777" w:rsidR="00172677" w:rsidRPr="004B4588"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48EC4A88" w14:textId="77777777" w:rsidR="00172677" w:rsidRDefault="00172677" w:rsidP="00180FAB">
      <w:pPr>
        <w:spacing w:after="0" w:line="240" w:lineRule="auto"/>
        <w:jc w:val="both"/>
        <w:rPr>
          <w:noProof/>
        </w:rPr>
      </w:pPr>
    </w:p>
    <w:p w14:paraId="2BF4232B" w14:textId="77777777" w:rsidR="00172677" w:rsidRDefault="00172677" w:rsidP="00180FAB">
      <w:pPr>
        <w:spacing w:after="0" w:line="240" w:lineRule="auto"/>
        <w:ind w:firstLine="1170"/>
        <w:jc w:val="both"/>
        <w:rPr>
          <w:noProof/>
        </w:rPr>
      </w:pPr>
      <w:r>
        <w:rPr>
          <w:noProof/>
          <w:lang w:val="en-GB" w:eastAsia="en-GB"/>
        </w:rPr>
        <w:lastRenderedPageBreak/>
        <w:drawing>
          <wp:inline distT="0" distB="0" distL="0" distR="0" wp14:anchorId="0622036D" wp14:editId="61EA111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F5E157" w14:textId="77777777" w:rsidR="00172677" w:rsidRDefault="00172677" w:rsidP="00180FAB">
      <w:pPr>
        <w:spacing w:after="0" w:line="240" w:lineRule="auto"/>
        <w:ind w:firstLine="1170"/>
        <w:jc w:val="both"/>
        <w:rPr>
          <w:noProof/>
        </w:rPr>
      </w:pPr>
      <w:r>
        <w:rPr>
          <w:noProof/>
        </w:rPr>
        <w:t xml:space="preserve"> </w:t>
      </w:r>
    </w:p>
    <w:p w14:paraId="26D2B3B4" w14:textId="77777777" w:rsidR="00172677" w:rsidRDefault="00172677" w:rsidP="00180FAB">
      <w:pPr>
        <w:spacing w:after="0" w:line="240" w:lineRule="auto"/>
        <w:ind w:firstLine="1170"/>
        <w:jc w:val="both"/>
        <w:rPr>
          <w:noProof/>
        </w:rPr>
      </w:pPr>
    </w:p>
    <w:p w14:paraId="7C44C5D9" w14:textId="77777777" w:rsidR="00172677" w:rsidRDefault="00172677" w:rsidP="00180FAB">
      <w:pPr>
        <w:spacing w:after="0" w:line="240" w:lineRule="auto"/>
        <w:ind w:firstLine="1170"/>
        <w:jc w:val="both"/>
        <w:rPr>
          <w:noProof/>
        </w:rPr>
      </w:pPr>
    </w:p>
    <w:p w14:paraId="7566FE47" w14:textId="77777777" w:rsidR="00172677" w:rsidRDefault="00172677" w:rsidP="00180FAB">
      <w:pPr>
        <w:spacing w:after="0" w:line="240" w:lineRule="auto"/>
        <w:ind w:firstLine="1170"/>
        <w:jc w:val="both"/>
        <w:rPr>
          <w:noProof/>
        </w:rPr>
      </w:pPr>
    </w:p>
    <w:p w14:paraId="0B35F217" w14:textId="77777777" w:rsidR="00172677" w:rsidRDefault="00172677" w:rsidP="00180FAB">
      <w:pPr>
        <w:spacing w:after="0" w:line="240" w:lineRule="auto"/>
        <w:ind w:firstLine="1170"/>
        <w:jc w:val="both"/>
        <w:rPr>
          <w:noProof/>
        </w:rPr>
      </w:pPr>
    </w:p>
    <w:p w14:paraId="2F951F6B" w14:textId="77777777" w:rsidR="00172677" w:rsidRPr="00594777" w:rsidRDefault="00172677" w:rsidP="00180FA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172677" w:rsidRPr="00594777" w14:paraId="50AF455F" w14:textId="77777777" w:rsidTr="003873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6E31528" w14:textId="77777777" w:rsidR="00172677" w:rsidRPr="00594777" w:rsidRDefault="00172677" w:rsidP="003873BD">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172677" w:rsidRPr="00594777" w14:paraId="0CD865D0" w14:textId="77777777" w:rsidTr="003873BD">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6F051CEF"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233EB58"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172677" w:rsidRPr="00594777" w14:paraId="3AF97788" w14:textId="77777777" w:rsidTr="003873BD">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64C6A40B"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33901EC7"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172677" w:rsidRPr="00594777" w14:paraId="6E6A6E48" w14:textId="77777777" w:rsidTr="003873BD">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F6B81F0" w14:textId="77777777" w:rsidR="00172677" w:rsidRPr="00594777" w:rsidRDefault="00172677" w:rsidP="003873BD">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2A648C63" w14:textId="77777777" w:rsidR="00172677" w:rsidRPr="00594777" w:rsidRDefault="00172677" w:rsidP="003873BD">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0415A277" w14:textId="77777777" w:rsidR="00172677" w:rsidRPr="00594777" w:rsidRDefault="00172677" w:rsidP="00180FAB">
      <w:pPr>
        <w:spacing w:after="0" w:line="240" w:lineRule="auto"/>
        <w:ind w:firstLine="708"/>
        <w:rPr>
          <w:rFonts w:ascii="Times New Roman" w:hAnsi="Times New Roman"/>
          <w:sz w:val="24"/>
          <w:szCs w:val="24"/>
          <w:lang w:val="sr-Cyrl-RS"/>
        </w:rPr>
      </w:pPr>
    </w:p>
    <w:p w14:paraId="4D066EB2" w14:textId="77777777" w:rsidR="00172677" w:rsidRDefault="00172677" w:rsidP="00180FAB">
      <w:pPr>
        <w:spacing w:after="0" w:line="240" w:lineRule="auto"/>
        <w:ind w:firstLine="708"/>
        <w:jc w:val="center"/>
        <w:rPr>
          <w:rFonts w:ascii="Times New Roman" w:hAnsi="Times New Roman"/>
          <w:sz w:val="24"/>
          <w:szCs w:val="24"/>
          <w:lang w:val="sr-Cyrl-RS"/>
        </w:rPr>
      </w:pPr>
    </w:p>
    <w:p w14:paraId="0AD176BD" w14:textId="77777777" w:rsidR="00172677" w:rsidRDefault="00172677" w:rsidP="00180FA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6B9E6470" wp14:editId="368008A9">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C4DC7F" w14:textId="77777777" w:rsidR="00172677" w:rsidRDefault="00172677" w:rsidP="00180FAB">
      <w:pPr>
        <w:spacing w:after="0" w:line="240" w:lineRule="auto"/>
        <w:ind w:firstLine="708"/>
        <w:jc w:val="center"/>
        <w:rPr>
          <w:rFonts w:ascii="Times New Roman" w:hAnsi="Times New Roman"/>
          <w:sz w:val="24"/>
          <w:szCs w:val="24"/>
          <w:lang w:val="sr-Cyrl-RS"/>
        </w:rPr>
      </w:pPr>
    </w:p>
    <w:p w14:paraId="3B4BB194" w14:textId="77777777" w:rsidR="00172677" w:rsidRDefault="00172677" w:rsidP="00180FAB">
      <w:pPr>
        <w:spacing w:after="0" w:line="240" w:lineRule="auto"/>
        <w:ind w:firstLine="708"/>
        <w:jc w:val="center"/>
        <w:rPr>
          <w:rFonts w:ascii="Times New Roman" w:hAnsi="Times New Roman"/>
          <w:sz w:val="24"/>
          <w:szCs w:val="24"/>
          <w:lang w:val="sr-Cyrl-RS"/>
        </w:rPr>
      </w:pPr>
    </w:p>
    <w:p w14:paraId="61E85281" w14:textId="77777777" w:rsidR="00172677" w:rsidRPr="00594777" w:rsidRDefault="00172677" w:rsidP="00180FA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172677" w:rsidRPr="00594777" w14:paraId="653834F3" w14:textId="77777777" w:rsidTr="003873BD">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28B2139A" w14:textId="77777777" w:rsidR="00172677" w:rsidRPr="00594777" w:rsidRDefault="00172677" w:rsidP="003873BD">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UPOREDNI PRIKAZ ODNOSA POLOVA NA RUKOVODEĆIM RADNIM MESTIMA U MINISTARSTVU SPORTA</w:t>
            </w:r>
          </w:p>
          <w:p w14:paraId="52A6D4A2" w14:textId="77777777" w:rsidR="00172677" w:rsidRPr="00594777" w:rsidRDefault="00172677" w:rsidP="003873BD">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172677" w:rsidRPr="00594777" w14:paraId="02833710" w14:textId="77777777" w:rsidTr="003873BD">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38542FE9"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10BECB20" w14:textId="77777777" w:rsidR="00172677" w:rsidRPr="00FA35E0"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172677" w:rsidRPr="00594777" w14:paraId="1CAA660E" w14:textId="77777777" w:rsidTr="003873BD">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7EE40945" w14:textId="77777777" w:rsidR="00172677" w:rsidRPr="00594777" w:rsidRDefault="00172677" w:rsidP="003873BD">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0D449F92" w14:textId="77777777" w:rsidR="00172677" w:rsidRPr="00FA35E0"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5019DB89" w14:textId="77777777" w:rsidR="00172677" w:rsidRPr="00594777" w:rsidRDefault="00172677" w:rsidP="00180FAB">
      <w:pPr>
        <w:spacing w:after="0" w:line="240" w:lineRule="auto"/>
        <w:jc w:val="both"/>
        <w:rPr>
          <w:rFonts w:ascii="Times New Roman" w:hAnsi="Times New Roman"/>
          <w:sz w:val="24"/>
          <w:szCs w:val="24"/>
          <w:lang w:val="sr-Cyrl-RS"/>
        </w:rPr>
      </w:pPr>
    </w:p>
    <w:p w14:paraId="0B07F64F" w14:textId="77777777" w:rsidR="00172677" w:rsidRDefault="00172677" w:rsidP="00180FA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68D90B7E" wp14:editId="699AC147">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80D884" w14:textId="77777777" w:rsidR="00172677" w:rsidRDefault="00172677" w:rsidP="00180FAB">
      <w:pPr>
        <w:spacing w:after="0" w:line="240" w:lineRule="auto"/>
        <w:ind w:firstLine="1080"/>
        <w:jc w:val="both"/>
        <w:rPr>
          <w:rFonts w:ascii="Times New Roman" w:hAnsi="Times New Roman"/>
          <w:sz w:val="24"/>
          <w:szCs w:val="24"/>
          <w:lang w:val="sr-Cyrl-RS"/>
        </w:rPr>
      </w:pPr>
    </w:p>
    <w:p w14:paraId="28FF130D" w14:textId="77777777" w:rsidR="00172677" w:rsidRPr="00594777" w:rsidRDefault="00172677" w:rsidP="00180FAB">
      <w:pPr>
        <w:spacing w:after="0" w:line="240" w:lineRule="auto"/>
        <w:ind w:firstLine="1080"/>
        <w:jc w:val="both"/>
        <w:rPr>
          <w:rFonts w:ascii="Times New Roman" w:hAnsi="Times New Roman"/>
          <w:sz w:val="24"/>
          <w:szCs w:val="24"/>
          <w:lang w:val="sr-Cyrl-RS"/>
        </w:rPr>
      </w:pPr>
    </w:p>
    <w:p w14:paraId="5C8A9E0E" w14:textId="77777777" w:rsidR="00172677" w:rsidRPr="00594777" w:rsidRDefault="00172677" w:rsidP="00180FAB">
      <w:pPr>
        <w:spacing w:after="0" w:line="240" w:lineRule="auto"/>
        <w:ind w:firstLine="708"/>
        <w:jc w:val="center"/>
        <w:rPr>
          <w:rFonts w:ascii="Times New Roman" w:hAnsi="Times New Roman"/>
          <w:sz w:val="24"/>
          <w:szCs w:val="24"/>
          <w:lang w:val="sr-Cyrl-RS"/>
        </w:rPr>
      </w:pPr>
    </w:p>
    <w:p w14:paraId="4CDE721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0CCC225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p w14:paraId="0E4D5339" w14:textId="77777777" w:rsidR="00172677" w:rsidRPr="00684CA9" w:rsidRDefault="00172677" w:rsidP="00180FAB">
      <w:pPr>
        <w:pStyle w:val="Heading1"/>
        <w:jc w:val="center"/>
        <w:rPr>
          <w:rStyle w:val="Hyperlink"/>
          <w:b/>
          <w:color w:val="2E74B5" w:themeColor="accent1" w:themeShade="BF"/>
          <w:sz w:val="24"/>
          <w:szCs w:val="24"/>
          <w:u w:val="none"/>
          <w:lang w:val="sr-Cyrl-RS"/>
        </w:rPr>
      </w:pPr>
      <w:hyperlink r:id="rId24" w:anchor="садржај" w:history="1">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hyperlink>
    </w:p>
    <w:p w14:paraId="477E645C" w14:textId="77777777" w:rsidR="00172677" w:rsidRPr="00445C55" w:rsidRDefault="00172677" w:rsidP="00180FAB">
      <w:pPr>
        <w:spacing w:after="0" w:line="240" w:lineRule="auto"/>
        <w:rPr>
          <w:rFonts w:ascii="Times New Roman" w:hAnsi="Times New Roman"/>
          <w:b/>
          <w:sz w:val="24"/>
          <w:szCs w:val="24"/>
          <w:lang w:val="sr-Cyrl-RS"/>
        </w:rPr>
      </w:pPr>
    </w:p>
    <w:p w14:paraId="56DCEF2B" w14:textId="77777777" w:rsidR="00172677" w:rsidRPr="00C90FDB" w:rsidRDefault="00172677" w:rsidP="00180FAB">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74D024FA" w14:textId="77777777" w:rsidR="00172677" w:rsidRPr="00445C55" w:rsidRDefault="00172677" w:rsidP="00180FAB">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70277B49" w14:textId="77777777" w:rsidR="00172677" w:rsidRPr="00FA35E0" w:rsidRDefault="00172677" w:rsidP="00180FAB">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5B19216" w14:textId="77777777" w:rsidR="00172677" w:rsidRDefault="00172677" w:rsidP="00180FAB">
      <w:pPr>
        <w:spacing w:after="0" w:line="240" w:lineRule="auto"/>
        <w:jc w:val="center"/>
        <w:rPr>
          <w:rFonts w:ascii="Times New Roman" w:hAnsi="Times New Roman"/>
          <w:b/>
          <w:sz w:val="24"/>
          <w:szCs w:val="24"/>
        </w:rPr>
      </w:pPr>
    </w:p>
    <w:p w14:paraId="783E257D" w14:textId="77777777" w:rsidR="00172677" w:rsidRDefault="00172677" w:rsidP="00180FAB">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033121E7" w14:textId="77777777" w:rsidR="00172677" w:rsidRDefault="00172677" w:rsidP="00180FAB">
      <w:pPr>
        <w:spacing w:after="0" w:line="240" w:lineRule="auto"/>
        <w:ind w:firstLine="720"/>
        <w:jc w:val="both"/>
        <w:rPr>
          <w:rFonts w:ascii="Times New Roman" w:hAnsi="Times New Roman"/>
          <w:sz w:val="24"/>
          <w:szCs w:val="24"/>
        </w:rPr>
      </w:pPr>
    </w:p>
    <w:p w14:paraId="0EEE4734" w14:textId="77777777" w:rsidR="00172677" w:rsidRDefault="00172677" w:rsidP="00180FAB">
      <w:pPr>
        <w:spacing w:after="0" w:line="240" w:lineRule="auto"/>
        <w:ind w:firstLine="720"/>
        <w:jc w:val="both"/>
        <w:rPr>
          <w:rFonts w:ascii="Times New Roman" w:hAnsi="Times New Roman"/>
          <w:sz w:val="24"/>
          <w:szCs w:val="24"/>
        </w:rPr>
      </w:pPr>
    </w:p>
    <w:p w14:paraId="662E56C7" w14:textId="77777777" w:rsidR="00172677" w:rsidRPr="00445C55" w:rsidRDefault="00172677" w:rsidP="00180FA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KABINET MINISTRA</w:t>
      </w:r>
    </w:p>
    <w:p w14:paraId="1AC40CAD" w14:textId="77777777" w:rsidR="00172677" w:rsidRDefault="00172677" w:rsidP="00180FAB">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172677" w:rsidRPr="00594777" w14:paraId="6BAD2B2A" w14:textId="77777777" w:rsidTr="003873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E271067"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172677" w:rsidRPr="00594777" w14:paraId="4263B761"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D5DCBE3"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172677" w:rsidRPr="00594777" w14:paraId="4C1A76F0" w14:textId="77777777" w:rsidTr="003873BD">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067EDE15"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172677" w:rsidRPr="00594777" w14:paraId="0EA331FE"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E51AE94"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25C1A907" w14:textId="77777777" w:rsidR="00172677" w:rsidRPr="00594777" w:rsidRDefault="00172677" w:rsidP="00180FAB">
      <w:pPr>
        <w:spacing w:after="0" w:line="240" w:lineRule="auto"/>
        <w:jc w:val="both"/>
        <w:rPr>
          <w:rFonts w:ascii="Times New Roman" w:hAnsi="Times New Roman"/>
          <w:sz w:val="24"/>
          <w:szCs w:val="24"/>
          <w:lang w:val="sr-Cyrl-RS"/>
        </w:rPr>
      </w:pPr>
    </w:p>
    <w:p w14:paraId="117E3D86" w14:textId="77777777" w:rsidR="001726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330AF833"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46E0910C" w14:textId="77777777" w:rsidR="00172677" w:rsidRDefault="00172677" w:rsidP="00180FAB">
      <w:pPr>
        <w:spacing w:after="0" w:line="240" w:lineRule="auto"/>
        <w:jc w:val="both"/>
        <w:rPr>
          <w:rFonts w:ascii="Times New Roman" w:hAnsi="Times New Roman"/>
          <w:sz w:val="24"/>
          <w:szCs w:val="24"/>
          <w:lang w:val="sr-Cyrl-RS"/>
        </w:rPr>
      </w:pPr>
    </w:p>
    <w:p w14:paraId="30294F01" w14:textId="77777777" w:rsidR="00172677" w:rsidRPr="00C90FDB" w:rsidRDefault="00172677" w:rsidP="00180FAB">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3BC8A471" w14:textId="77777777" w:rsidR="00172677" w:rsidRPr="00594777" w:rsidRDefault="00172677" w:rsidP="00180FAB">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594777" w14:paraId="4E53283E" w14:textId="77777777" w:rsidTr="003873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1B595D0B" w14:textId="77777777" w:rsidR="00172677" w:rsidRPr="00594777"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172677" w:rsidRPr="00594777" w14:paraId="7602CC75"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73BA3AB"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172677" w:rsidRPr="00594777" w14:paraId="6712E9F8" w14:textId="77777777" w:rsidTr="003873BD">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646A8F93"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172677" w:rsidRPr="00594777" w14:paraId="2654EBD9"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BA6BAB0"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22E8AB9E" w14:textId="77777777" w:rsidR="00172677" w:rsidRDefault="00172677" w:rsidP="00180FAB">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594777" w14:paraId="21A3C546" w14:textId="77777777" w:rsidTr="003873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30C8053" w14:textId="77777777" w:rsidR="00172677" w:rsidRPr="00594777"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172677" w:rsidRPr="00594777" w14:paraId="32BC9C31"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2D3CF18"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172677" w:rsidRPr="00594777" w14:paraId="6A7C68D1" w14:textId="77777777" w:rsidTr="003873BD">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8C0E0CA"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172677" w:rsidRPr="00594777" w14:paraId="17CAD852"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1CE060C"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5BD99316" w14:textId="77777777" w:rsidR="00172677" w:rsidRDefault="00172677" w:rsidP="00180FAB">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594777" w14:paraId="425973C0" w14:textId="77777777" w:rsidTr="003873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44EC8FE7" w14:textId="77777777" w:rsidR="00172677" w:rsidRPr="00594777"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172677" w:rsidRPr="00594777" w14:paraId="139A3C14"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CBA56A0"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172677" w:rsidRPr="00594777" w14:paraId="49F0593B" w14:textId="77777777" w:rsidTr="003873BD">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1EFF79CC"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172677" w:rsidRPr="00594777" w14:paraId="111C77EF" w14:textId="77777777" w:rsidTr="003873BD">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49C0946"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0C31B377" w14:textId="77777777" w:rsidR="00172677" w:rsidRDefault="00172677" w:rsidP="00180FAB">
      <w:pPr>
        <w:spacing w:after="0" w:line="240" w:lineRule="auto"/>
        <w:rPr>
          <w:rFonts w:ascii="Times New Roman" w:hAnsi="Times New Roman"/>
          <w:b/>
          <w:sz w:val="24"/>
          <w:szCs w:val="24"/>
          <w:lang w:val="sr-Cyrl-RS"/>
        </w:rPr>
      </w:pPr>
    </w:p>
    <w:p w14:paraId="69BE9313" w14:textId="77777777" w:rsidR="00172677" w:rsidRPr="00594777" w:rsidRDefault="00172677" w:rsidP="00180FAB">
      <w:pPr>
        <w:spacing w:after="0" w:line="240" w:lineRule="auto"/>
        <w:rPr>
          <w:rFonts w:ascii="Times New Roman" w:hAnsi="Times New Roman"/>
          <w:b/>
          <w:sz w:val="24"/>
          <w:szCs w:val="24"/>
          <w:lang w:val="sr-Cyrl-RS"/>
        </w:rPr>
      </w:pPr>
    </w:p>
    <w:p w14:paraId="4F1D3E9B" w14:textId="77777777" w:rsidR="00172677" w:rsidRDefault="00172677" w:rsidP="00180FAB">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2FF7A011" w14:textId="77777777" w:rsidR="00172677" w:rsidRDefault="00172677" w:rsidP="00180FAB">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49C48B42" w14:textId="77777777" w:rsidR="00172677" w:rsidRDefault="00172677" w:rsidP="00180FAB">
      <w:pPr>
        <w:spacing w:after="0" w:line="240" w:lineRule="auto"/>
        <w:rPr>
          <w:rFonts w:ascii="Times New Roman" w:hAnsi="Times New Roman"/>
          <w:b/>
          <w:sz w:val="24"/>
          <w:szCs w:val="24"/>
          <w:lang w:val="sr-Cyrl-RS"/>
        </w:rPr>
      </w:pPr>
    </w:p>
    <w:p w14:paraId="141F5013" w14:textId="77777777" w:rsidR="00172677" w:rsidRPr="00FA35E0" w:rsidRDefault="00172677" w:rsidP="00180FAB">
      <w:pPr>
        <w:spacing w:after="0" w:line="240" w:lineRule="auto"/>
        <w:jc w:val="both"/>
        <w:rPr>
          <w:rFonts w:ascii="Times New Roman" w:hAnsi="Times New Roman"/>
          <w:sz w:val="24"/>
          <w:szCs w:val="24"/>
        </w:rPr>
      </w:pPr>
    </w:p>
    <w:p w14:paraId="104FAE5D" w14:textId="77777777" w:rsidR="00172677" w:rsidRPr="00445C55" w:rsidRDefault="00172677" w:rsidP="00180FA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5BE0E7DF" w14:textId="77777777" w:rsidR="00172677" w:rsidRPr="00594777" w:rsidRDefault="00172677" w:rsidP="00180FA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594777" w14:paraId="61654228"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E2C37CB"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Pomoćnik ministra ‒ vršilac dužnosti </w:t>
            </w:r>
            <w:r>
              <w:rPr>
                <w:rFonts w:ascii="Times New Roman" w:eastAsia="Calibri" w:hAnsi="Times New Roman"/>
                <w:sz w:val="24"/>
                <w:szCs w:val="24"/>
                <w:lang w:val="sr-Cyrl-RS"/>
              </w:rPr>
              <w:t>Dejan Bojović</w:t>
            </w:r>
          </w:p>
        </w:tc>
      </w:tr>
      <w:tr w:rsidR="00172677" w:rsidRPr="00445C55" w14:paraId="38B3B05A"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04A7E974"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172677" w:rsidRPr="00445C55" w14:paraId="59EC0DE8"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608142C9"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172677" w:rsidRPr="00445C55" w14:paraId="21D1FA24"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4FDE64E8" w14:textId="77777777" w:rsidR="00172677" w:rsidRPr="00445C55" w:rsidRDefault="00172677" w:rsidP="003873BD">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0" w:history="1">
              <w:r w:rsidRPr="00EF511D">
                <w:rPr>
                  <w:rStyle w:val="Hyperlink"/>
                  <w:rFonts w:ascii="Times New Roman" w:eastAsia="Calibri" w:hAnsi="Times New Roman"/>
                  <w:sz w:val="24"/>
                  <w:szCs w:val="24"/>
                  <w:lang w:val="en-GB"/>
                </w:rPr>
                <w:t>dejan</w:t>
              </w:r>
              <w:r w:rsidRPr="00EF511D">
                <w:rPr>
                  <w:rStyle w:val="Hyperlink"/>
                  <w:rFonts w:ascii="Times New Roman" w:eastAsia="Calibri" w:hAnsi="Times New Roman"/>
                  <w:sz w:val="24"/>
                  <w:szCs w:val="24"/>
                  <w:lang w:val="sr-Cyrl-RS"/>
                </w:rPr>
                <w:t>.</w:t>
              </w:r>
              <w:r w:rsidRPr="00EF511D">
                <w:rPr>
                  <w:rStyle w:val="Hyperlink"/>
                  <w:rFonts w:ascii="Times New Roman" w:eastAsia="Calibri" w:hAnsi="Times New Roman"/>
                  <w:sz w:val="24"/>
                  <w:szCs w:val="24"/>
                  <w:lang w:val="en-GB"/>
                </w:rPr>
                <w:t>bojovic</w:t>
              </w:r>
              <w:r w:rsidRPr="00EF511D">
                <w:rPr>
                  <w:rStyle w:val="Hyperlink"/>
                  <w:rFonts w:ascii="Times New Roman" w:eastAsia="Calibri" w:hAnsi="Times New Roman"/>
                  <w:sz w:val="24"/>
                  <w:szCs w:val="24"/>
                  <w:lang w:val="sr-Cyrl-RS"/>
                </w:rPr>
                <w:t>@mos.gov.rs</w:t>
              </w:r>
            </w:hyperlink>
          </w:p>
        </w:tc>
      </w:tr>
    </w:tbl>
    <w:p w14:paraId="0F75F319" w14:textId="77777777" w:rsidR="00172677" w:rsidRPr="00445C55" w:rsidRDefault="00172677" w:rsidP="00180FAB">
      <w:pPr>
        <w:tabs>
          <w:tab w:val="left" w:pos="7382"/>
        </w:tabs>
        <w:spacing w:after="0" w:line="240" w:lineRule="auto"/>
        <w:rPr>
          <w:rFonts w:ascii="Times New Roman" w:hAnsi="Times New Roman"/>
          <w:sz w:val="24"/>
          <w:szCs w:val="24"/>
          <w:lang w:val="sr-Cyrl-RS"/>
        </w:rPr>
      </w:pPr>
    </w:p>
    <w:p w14:paraId="3AFBCC84" w14:textId="77777777" w:rsidR="00172677" w:rsidRPr="00FA35E0" w:rsidRDefault="00172677" w:rsidP="00180FA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68E1B3E6" w14:textId="77777777" w:rsidR="00172677" w:rsidRPr="00594777" w:rsidRDefault="00172677" w:rsidP="00180FAB">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172677" w:rsidRPr="00594777" w14:paraId="0D57D6B2" w14:textId="77777777" w:rsidTr="003873BD">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5BF777D"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172677" w:rsidRPr="00594777" w14:paraId="4FEDE1B8"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7DD42DCC"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načelnik Odeljenja ‒ Ivana </w:t>
            </w:r>
            <w:r>
              <w:rPr>
                <w:rFonts w:ascii="Times New Roman" w:eastAsia="Calibri" w:hAnsi="Times New Roman"/>
                <w:sz w:val="24"/>
                <w:szCs w:val="24"/>
                <w:lang w:val="sr-Cyrl-RS"/>
              </w:rPr>
              <w:t>Maletić</w:t>
            </w:r>
          </w:p>
        </w:tc>
      </w:tr>
      <w:tr w:rsidR="00172677" w:rsidRPr="00594777" w14:paraId="3BDA4C8D" w14:textId="77777777" w:rsidTr="003873BD">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73F93E5C"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172677" w:rsidRPr="00594777" w14:paraId="6024FBB9" w14:textId="77777777" w:rsidTr="003873BD">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0B7A440"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172677" w:rsidRPr="00594777" w14:paraId="0E6ED29A" w14:textId="77777777" w:rsidTr="003873BD">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05D9C532" w14:textId="77777777" w:rsidR="00172677" w:rsidRPr="00445C55" w:rsidRDefault="00172677" w:rsidP="003873BD">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1" w:history="1">
              <w:r w:rsidRPr="008A3B15">
                <w:rPr>
                  <w:rStyle w:val="Hyperlink"/>
                  <w:rFonts w:ascii="Times New Roman" w:eastAsia="Calibri" w:hAnsi="Times New Roman"/>
                  <w:sz w:val="24"/>
                  <w:szCs w:val="24"/>
                </w:rPr>
                <w:t>ivana.maletic@mos.gov.rs</w:t>
              </w:r>
            </w:hyperlink>
          </w:p>
        </w:tc>
      </w:tr>
    </w:tbl>
    <w:p w14:paraId="4C9223B4" w14:textId="77777777" w:rsidR="00172677" w:rsidRDefault="00172677" w:rsidP="00180FAB"/>
    <w:tbl>
      <w:tblPr>
        <w:tblStyle w:val="GridTable1Light-Accent1"/>
        <w:tblW w:w="0" w:type="auto"/>
        <w:tblLook w:val="04A0" w:firstRow="1" w:lastRow="0" w:firstColumn="1" w:lastColumn="0" w:noHBand="0" w:noVBand="1"/>
      </w:tblPr>
      <w:tblGrid>
        <w:gridCol w:w="9350"/>
      </w:tblGrid>
      <w:tr w:rsidR="00172677" w:rsidRPr="00445C55" w14:paraId="0211E3FF"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708E5A"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172677" w:rsidRPr="00445C55" w14:paraId="3D6441E8" w14:textId="77777777" w:rsidTr="003873BD">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03646430"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172677" w:rsidRPr="00445C55" w14:paraId="4493BDC4"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4A414227"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172677" w:rsidRPr="00445C55" w14:paraId="2A721C88"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72E3DBBF"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172677" w:rsidRPr="00445C55" w14:paraId="5B45AC86"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76BD67D7"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1AF86F9E" w14:textId="77777777" w:rsidR="00172677" w:rsidRDefault="00172677" w:rsidP="00180FAB"/>
    <w:tbl>
      <w:tblPr>
        <w:tblStyle w:val="GridTable1Light-Accent1"/>
        <w:tblW w:w="0" w:type="auto"/>
        <w:tblLook w:val="04A0" w:firstRow="1" w:lastRow="0" w:firstColumn="1" w:lastColumn="0" w:noHBand="0" w:noVBand="1"/>
      </w:tblPr>
      <w:tblGrid>
        <w:gridCol w:w="9350"/>
      </w:tblGrid>
      <w:tr w:rsidR="00172677" w:rsidRPr="00445C55" w14:paraId="467380DD"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47DEB932" w14:textId="77777777" w:rsidR="00172677" w:rsidRPr="00445C55" w:rsidRDefault="00172677" w:rsidP="003873BD">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172677" w:rsidRPr="00445C55" w14:paraId="65D7FD5F" w14:textId="77777777" w:rsidTr="003873BD">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82385FC" w14:textId="77777777" w:rsidR="00172677" w:rsidRPr="00445C55" w:rsidRDefault="00172677" w:rsidP="003873BD">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172677" w:rsidRPr="007B273C" w14:paraId="293D89BD"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2A2003C6"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172677" w:rsidRPr="00445C55" w14:paraId="1A100453"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38D9E416"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172677" w:rsidRPr="00445C55" w14:paraId="753EDECD" w14:textId="77777777" w:rsidTr="003873BD">
        <w:tc>
          <w:tcPr>
            <w:cnfStyle w:val="001000000000" w:firstRow="0" w:lastRow="0" w:firstColumn="1" w:lastColumn="0" w:oddVBand="0" w:evenVBand="0" w:oddHBand="0" w:evenHBand="0" w:firstRowFirstColumn="0" w:firstRowLastColumn="0" w:lastRowFirstColumn="0" w:lastRowLastColumn="0"/>
            <w:tcW w:w="9350" w:type="dxa"/>
            <w:hideMark/>
          </w:tcPr>
          <w:p w14:paraId="73829FF1" w14:textId="77777777" w:rsidR="00172677" w:rsidRPr="00445C55" w:rsidRDefault="00172677" w:rsidP="003873BD">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07F6613A" w14:textId="77777777" w:rsidR="00172677" w:rsidRPr="00594777" w:rsidRDefault="00172677" w:rsidP="00180FAB">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172677" w:rsidRPr="00445C55" w14:paraId="239A8BDC"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1FCA033"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Odsek za inspekcijske poslove u sportu</w:t>
            </w:r>
          </w:p>
        </w:tc>
      </w:tr>
      <w:tr w:rsidR="00172677" w:rsidRPr="00445C55" w14:paraId="09581FB0" w14:textId="77777777" w:rsidTr="003873BD">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AF44DC3"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šef Odseka ‒ </w:t>
            </w:r>
            <w:r>
              <w:rPr>
                <w:rFonts w:ascii="Times New Roman" w:eastAsia="Calibri" w:hAnsi="Times New Roman"/>
                <w:sz w:val="24"/>
                <w:szCs w:val="24"/>
                <w:lang w:val="sr-Cyrl-RS"/>
              </w:rPr>
              <w:t>Milan Božović</w:t>
            </w:r>
          </w:p>
        </w:tc>
      </w:tr>
      <w:tr w:rsidR="00172677" w:rsidRPr="00445C55" w14:paraId="4CDD5F0A" w14:textId="77777777" w:rsidTr="003873BD">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14C46181"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172677" w:rsidRPr="00445C55" w14:paraId="3B0219AE" w14:textId="77777777" w:rsidTr="003873BD">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6393DFEB"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172677" w:rsidRPr="00445C55" w14:paraId="47C07B4A" w14:textId="77777777" w:rsidTr="003873BD">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5AA003D9"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3E46AF75" w14:textId="77777777" w:rsidR="00172677" w:rsidRPr="00594777" w:rsidRDefault="00172677" w:rsidP="00180FAB">
      <w:pPr>
        <w:spacing w:after="0" w:line="240" w:lineRule="auto"/>
        <w:jc w:val="center"/>
        <w:rPr>
          <w:rFonts w:ascii="Times New Roman" w:hAnsi="Times New Roman"/>
          <w:b/>
          <w:sz w:val="24"/>
          <w:szCs w:val="24"/>
          <w:lang w:val="sr-Cyrl-RS"/>
        </w:rPr>
      </w:pPr>
    </w:p>
    <w:p w14:paraId="38C5F2B9" w14:textId="77777777" w:rsidR="00172677" w:rsidRPr="00E97A0E" w:rsidRDefault="00172677" w:rsidP="00180FAB">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1CFD672B" w14:textId="77777777" w:rsidR="00172677" w:rsidRPr="00594777" w:rsidRDefault="00172677" w:rsidP="00180FA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445C55" w14:paraId="7DD0CF38"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06BACCB"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172677" w:rsidRPr="00445C55" w14:paraId="00A191C1"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4EAA91A0"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172677" w:rsidRPr="00445C55" w14:paraId="19BED152"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5161386F"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172677" w:rsidRPr="00445C55" w14:paraId="2FE63838"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4870F14F"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2E0791FD" w14:textId="77777777" w:rsidR="00172677" w:rsidRDefault="00172677" w:rsidP="00180FAB">
      <w:pPr>
        <w:spacing w:after="0" w:line="240" w:lineRule="auto"/>
        <w:jc w:val="both"/>
        <w:rPr>
          <w:rFonts w:ascii="Times New Roman" w:hAnsi="Times New Roman"/>
          <w:b/>
          <w:sz w:val="24"/>
          <w:szCs w:val="24"/>
          <w:lang w:val="sr-Cyrl-RS"/>
        </w:rPr>
      </w:pPr>
    </w:p>
    <w:p w14:paraId="737861FC" w14:textId="77777777" w:rsidR="00172677" w:rsidRPr="00594777" w:rsidRDefault="00172677" w:rsidP="00180FAB">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6C5400E6" w14:textId="77777777" w:rsidR="00172677" w:rsidRPr="00594777" w:rsidRDefault="00172677" w:rsidP="00180FAB">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172677" w:rsidRPr="00445C55" w14:paraId="1426975B"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DB3573C"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172677" w:rsidRPr="00445C55" w14:paraId="540D7426" w14:textId="77777777" w:rsidTr="003873BD">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27892998"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172677" w:rsidRPr="00445C55" w14:paraId="2CE005C9" w14:textId="77777777" w:rsidTr="003873BD">
        <w:tc>
          <w:tcPr>
            <w:cnfStyle w:val="001000000000" w:firstRow="0" w:lastRow="0" w:firstColumn="1" w:lastColumn="0" w:oddVBand="0" w:evenVBand="0" w:oddHBand="0" w:evenHBand="0" w:firstRowFirstColumn="0" w:firstRowLastColumn="0" w:lastRowFirstColumn="0" w:lastRowLastColumn="0"/>
            <w:tcW w:w="9242" w:type="dxa"/>
            <w:hideMark/>
          </w:tcPr>
          <w:p w14:paraId="232DBE08"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172677" w:rsidRPr="00445C55" w14:paraId="3185B8C1" w14:textId="77777777" w:rsidTr="003873BD">
        <w:tc>
          <w:tcPr>
            <w:cnfStyle w:val="001000000000" w:firstRow="0" w:lastRow="0" w:firstColumn="1" w:lastColumn="0" w:oddVBand="0" w:evenVBand="0" w:oddHBand="0" w:evenHBand="0" w:firstRowFirstColumn="0" w:firstRowLastColumn="0" w:lastRowFirstColumn="0" w:lastRowLastColumn="0"/>
            <w:tcW w:w="9242" w:type="dxa"/>
            <w:hideMark/>
          </w:tcPr>
          <w:p w14:paraId="294AB16F" w14:textId="77777777" w:rsidR="00172677" w:rsidRPr="00445C55" w:rsidRDefault="00172677" w:rsidP="003873BD">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172677" w:rsidRPr="00445C55" w14:paraId="0F7CEACC" w14:textId="77777777" w:rsidTr="003873BD">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720D9E40"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lang w:val="sr-Cyrl-RS"/>
                </w:rPr>
                <w:t>zorica.andric@mos.gov.rs</w:t>
              </w:r>
            </w:hyperlink>
          </w:p>
        </w:tc>
      </w:tr>
    </w:tbl>
    <w:p w14:paraId="46485D2A" w14:textId="77777777" w:rsidR="00172677" w:rsidRPr="00594777" w:rsidRDefault="00172677" w:rsidP="00180FAB">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172677" w:rsidRPr="00445C55" w14:paraId="478FA028" w14:textId="77777777" w:rsidTr="003873B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12AF1EB"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172677" w:rsidRPr="00445C55" w14:paraId="58D6646E" w14:textId="77777777" w:rsidTr="003873BD">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C000BED" w14:textId="77777777" w:rsidR="00172677" w:rsidRPr="00445C55" w:rsidRDefault="00172677" w:rsidP="003873BD">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172677" w:rsidRPr="00445C55" w14:paraId="7354F23F" w14:textId="77777777" w:rsidTr="003873BD">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33D7A801"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172677" w:rsidRPr="00445C55" w14:paraId="16DB2FD1" w14:textId="77777777" w:rsidTr="003873BD">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CDE4A75" w14:textId="77777777" w:rsidR="00172677" w:rsidRPr="00A15147" w:rsidRDefault="00172677" w:rsidP="003873BD">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172677" w:rsidRPr="00445C55" w14:paraId="57BCD7ED" w14:textId="77777777" w:rsidTr="003873BD">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71C61913" w14:textId="77777777" w:rsidR="00172677" w:rsidRPr="00445C55" w:rsidRDefault="00172677" w:rsidP="003873BD">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02B479D7" w14:textId="77777777" w:rsidR="001726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60B2DF4E" w14:textId="77777777" w:rsidR="00172677" w:rsidRPr="00445C55" w:rsidRDefault="00172677" w:rsidP="00180FA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492DA800" w14:textId="77777777" w:rsidR="00172677" w:rsidRPr="00594777" w:rsidRDefault="00172677" w:rsidP="00180FA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445C55" w14:paraId="5B502B5C"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792F1B9"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172677" w:rsidRPr="00445C55" w14:paraId="5FE8C787"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2D9C4AA8"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172677" w:rsidRPr="00445C55" w14:paraId="009AF59F"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003B5E3D"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172677" w:rsidRPr="00445C55" w14:paraId="10F5D4EE"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53CD95BA"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1F66AC7"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256B369A" w14:textId="77777777" w:rsidR="00172677" w:rsidRDefault="00172677" w:rsidP="00180FAB">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w:t>
      </w:r>
      <w:r w:rsidRPr="00FA35E0">
        <w:rPr>
          <w:rFonts w:ascii="Times New Roman" w:hAnsi="Times New Roman"/>
          <w:sz w:val="24"/>
          <w:szCs w:val="24"/>
          <w:lang w:val="sr-Cyrl-RS"/>
        </w:rPr>
        <w:lastRenderedPageBreak/>
        <w:t>usklađivanju rada unutrašnjih jedinica ministarstva i sarađuje sa drugim organima; Sekretara ministarstva postavlja Vlada na pet godina, na predlog ministra, prema zakonu kojim se uređuje položaj državnih službenika.</w:t>
      </w:r>
    </w:p>
    <w:p w14:paraId="1D1A7169" w14:textId="77777777" w:rsidR="00172677" w:rsidRPr="00594777" w:rsidRDefault="00172677" w:rsidP="00180FA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172677" w:rsidRPr="00445C55" w14:paraId="6005192D"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7D9D37"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172677" w:rsidRPr="00445C55" w14:paraId="29B62AE9"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3EA3B727"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172677" w:rsidRPr="00445C55" w14:paraId="23E2C882"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4C98FB05"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172677" w:rsidRPr="00445C55" w14:paraId="11D34D00"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4E32E6F6"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172677" w:rsidRPr="00445C55" w14:paraId="46F4091E" w14:textId="77777777" w:rsidTr="003873BD">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723DC679"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1B0E92CD" w14:textId="77777777" w:rsidR="00172677" w:rsidRPr="00594777" w:rsidRDefault="00172677" w:rsidP="00180FAB">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172677" w:rsidRPr="00445C55" w14:paraId="5B9D8B3B"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9228037"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172677" w:rsidRPr="00445C55" w14:paraId="1F1F4D21" w14:textId="77777777" w:rsidTr="003873BD">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5F33AB0"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172677" w:rsidRPr="00445C55" w14:paraId="0DC56928"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0EDEA0A4"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172677" w:rsidRPr="00445C55" w14:paraId="1C0D61CF" w14:textId="77777777" w:rsidTr="003873BD">
        <w:tc>
          <w:tcPr>
            <w:cnfStyle w:val="001000000000" w:firstRow="0" w:lastRow="0" w:firstColumn="1" w:lastColumn="0" w:oddVBand="0" w:evenVBand="0" w:oddHBand="0" w:evenHBand="0" w:firstRowFirstColumn="0" w:firstRowLastColumn="0" w:lastRowFirstColumn="0" w:lastRowLastColumn="0"/>
            <w:tcW w:w="10476" w:type="dxa"/>
            <w:hideMark/>
          </w:tcPr>
          <w:p w14:paraId="695FD222"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172677" w:rsidRPr="00445C55" w14:paraId="3D4BA176" w14:textId="77777777" w:rsidTr="003873BD">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486DF48D" w14:textId="77777777" w:rsidR="00172677" w:rsidRPr="00445C55" w:rsidRDefault="00172677" w:rsidP="003873BD">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197DF659" w14:textId="77777777" w:rsidR="00172677" w:rsidRPr="00594777" w:rsidRDefault="00172677" w:rsidP="00180FAB">
      <w:pPr>
        <w:spacing w:after="0" w:line="240" w:lineRule="auto"/>
        <w:jc w:val="both"/>
        <w:rPr>
          <w:rFonts w:ascii="Times New Roman" w:hAnsi="Times New Roman"/>
          <w:color w:val="0000FF"/>
          <w:sz w:val="24"/>
          <w:szCs w:val="24"/>
          <w:u w:val="single"/>
          <w:lang w:val="sr-Cyrl-RS"/>
        </w:rPr>
      </w:pPr>
    </w:p>
    <w:p w14:paraId="10607CF1" w14:textId="77777777" w:rsidR="00172677" w:rsidRPr="00445C55" w:rsidRDefault="00172677" w:rsidP="00180FAB">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60A5DD66" w14:textId="77777777" w:rsidR="00172677" w:rsidRPr="00594777" w:rsidRDefault="00172677" w:rsidP="00180FAB">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72677" w:rsidRPr="00445C55" w14:paraId="5ED653D2"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562B8691"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172677" w:rsidRPr="00445C55" w14:paraId="312FC742" w14:textId="77777777" w:rsidTr="003873BD">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5F5A95C0" w14:textId="77777777" w:rsidR="00172677" w:rsidRPr="00445C55" w:rsidRDefault="00172677" w:rsidP="003873BD">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172677" w:rsidRPr="00445C55" w14:paraId="2FA60EB4" w14:textId="77777777" w:rsidTr="003873BD">
        <w:tc>
          <w:tcPr>
            <w:cnfStyle w:val="001000000000" w:firstRow="0" w:lastRow="0" w:firstColumn="1" w:lastColumn="0" w:oddVBand="0" w:evenVBand="0" w:oddHBand="0" w:evenHBand="0" w:firstRowFirstColumn="0" w:firstRowLastColumn="0" w:lastRowFirstColumn="0" w:lastRowLastColumn="0"/>
            <w:tcW w:w="10188" w:type="dxa"/>
            <w:hideMark/>
          </w:tcPr>
          <w:p w14:paraId="10FC0705"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172677" w:rsidRPr="00445C55" w14:paraId="53182AD1" w14:textId="77777777" w:rsidTr="003873BD">
        <w:tc>
          <w:tcPr>
            <w:cnfStyle w:val="001000000000" w:firstRow="0" w:lastRow="0" w:firstColumn="1" w:lastColumn="0" w:oddVBand="0" w:evenVBand="0" w:oddHBand="0" w:evenHBand="0" w:firstRowFirstColumn="0" w:firstRowLastColumn="0" w:lastRowFirstColumn="0" w:lastRowLastColumn="0"/>
            <w:tcW w:w="10188" w:type="dxa"/>
            <w:hideMark/>
          </w:tcPr>
          <w:p w14:paraId="108ED899"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172677" w:rsidRPr="00445C55" w14:paraId="72A154BC" w14:textId="77777777" w:rsidTr="003873BD">
        <w:tc>
          <w:tcPr>
            <w:cnfStyle w:val="001000000000" w:firstRow="0" w:lastRow="0" w:firstColumn="1" w:lastColumn="0" w:oddVBand="0" w:evenVBand="0" w:oddHBand="0" w:evenHBand="0" w:firstRowFirstColumn="0" w:firstRowLastColumn="0" w:lastRowFirstColumn="0" w:lastRowLastColumn="0"/>
            <w:tcW w:w="10188" w:type="dxa"/>
            <w:hideMark/>
          </w:tcPr>
          <w:p w14:paraId="612F6778" w14:textId="77777777" w:rsidR="00172677" w:rsidRPr="00445C55" w:rsidRDefault="00172677" w:rsidP="003873BD">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323CB0F3" w14:textId="77777777" w:rsidR="00172677" w:rsidRDefault="00172677" w:rsidP="00180FAB">
      <w:pPr>
        <w:spacing w:after="0" w:line="240" w:lineRule="auto"/>
        <w:ind w:firstLine="709"/>
        <w:jc w:val="both"/>
        <w:rPr>
          <w:rFonts w:ascii="Times New Roman" w:hAnsi="Times New Roman"/>
          <w:sz w:val="24"/>
          <w:szCs w:val="24"/>
          <w:lang w:val="sr-Cyrl-RS"/>
        </w:rPr>
      </w:pPr>
    </w:p>
    <w:p w14:paraId="5D5D2F7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5AF2FC96"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p>
    <w:p w14:paraId="36D0F935"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09F5439E" w14:textId="77777777" w:rsidR="00172677" w:rsidRPr="00594777" w:rsidRDefault="00172677" w:rsidP="00180FA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212FC451" w14:textId="77777777" w:rsidR="00172677" w:rsidRPr="00594777" w:rsidRDefault="00172677" w:rsidP="00180FA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408B0894" w14:textId="77777777" w:rsidR="00172677" w:rsidRPr="00594777" w:rsidRDefault="00172677" w:rsidP="00180FAB">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30D4F59A"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p>
    <w:p w14:paraId="74DED4A2"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239033D4"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p>
    <w:p w14:paraId="6E2111EC"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05B976A3" w14:textId="77777777" w:rsidR="00172677" w:rsidRPr="00594777" w:rsidRDefault="00172677" w:rsidP="00180FAB">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3708EDE8" w14:textId="77777777" w:rsidR="00172677" w:rsidRPr="00594777" w:rsidRDefault="00172677" w:rsidP="00180FAB">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6C9BBAF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2D5F8B57" w14:textId="77777777" w:rsidR="00172677" w:rsidRPr="00594777" w:rsidRDefault="00172677" w:rsidP="00180FAB">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45714FB6" w14:textId="77777777" w:rsidR="00172677" w:rsidRPr="00594777" w:rsidRDefault="00172677" w:rsidP="00180FAB">
      <w:pPr>
        <w:spacing w:after="0" w:line="240" w:lineRule="auto"/>
        <w:rPr>
          <w:rFonts w:ascii="Times New Roman" w:hAnsi="Times New Roman"/>
          <w:sz w:val="24"/>
          <w:szCs w:val="24"/>
          <w:lang w:val="sr-Cyrl-RS" w:bidi="en-US"/>
        </w:rPr>
      </w:pPr>
    </w:p>
    <w:p w14:paraId="270BE16B" w14:textId="77777777" w:rsidR="001726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0DD399B8" w14:textId="77777777" w:rsidR="00172677" w:rsidRPr="00E97A0E" w:rsidRDefault="00172677" w:rsidP="00180FAB">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09BCE52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2EAF3985"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133E79F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5ED89EC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374F8FFB" w14:textId="77777777" w:rsidR="001726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025374AB" w14:textId="77777777" w:rsidR="00172677" w:rsidRDefault="00172677" w:rsidP="00180FAB">
      <w:pPr>
        <w:spacing w:after="0" w:line="240" w:lineRule="auto"/>
        <w:ind w:firstLine="708"/>
        <w:jc w:val="both"/>
        <w:rPr>
          <w:rFonts w:ascii="Times New Roman" w:hAnsi="Times New Roman"/>
          <w:sz w:val="24"/>
          <w:szCs w:val="24"/>
          <w:lang w:val="sr-Cyrl-RS"/>
        </w:rPr>
      </w:pPr>
    </w:p>
    <w:p w14:paraId="56AF677C" w14:textId="77777777" w:rsidR="00172677" w:rsidRPr="00EE4941" w:rsidRDefault="00172677" w:rsidP="00180FAB">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2221F610" w14:textId="77777777" w:rsidR="00172677" w:rsidRPr="00EE4941" w:rsidRDefault="00172677" w:rsidP="00180FAB">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0BE99184" w14:textId="77777777" w:rsidR="00172677" w:rsidRPr="00EE4941" w:rsidRDefault="00172677" w:rsidP="00180FAB">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1A80364B" w14:textId="77777777" w:rsidR="00172677" w:rsidRPr="00EE4941" w:rsidRDefault="00172677" w:rsidP="00180FAB">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3AF9DB5" w14:textId="77777777" w:rsidR="00172677" w:rsidRPr="00EE4941" w:rsidRDefault="00172677" w:rsidP="00180FAB">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43420704" w14:textId="77777777" w:rsidR="00172677" w:rsidRPr="00EE4941" w:rsidRDefault="00172677" w:rsidP="00180FAB">
      <w:pPr>
        <w:spacing w:after="0" w:line="240" w:lineRule="auto"/>
        <w:ind w:firstLine="720"/>
        <w:jc w:val="both"/>
        <w:rPr>
          <w:rFonts w:ascii="Times New Roman" w:hAnsi="Times New Roman"/>
          <w:color w:val="000000"/>
          <w:sz w:val="24"/>
          <w:szCs w:val="24"/>
          <w:lang w:val="ru-RU"/>
        </w:rPr>
      </w:pPr>
    </w:p>
    <w:p w14:paraId="5713EB42" w14:textId="77777777" w:rsidR="00172677" w:rsidRPr="00EE4941" w:rsidRDefault="00172677" w:rsidP="00180FAB">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323535C5" w14:textId="77777777" w:rsidR="00172677" w:rsidRPr="00EE4941" w:rsidRDefault="00172677" w:rsidP="00180FAB">
      <w:pPr>
        <w:spacing w:after="0" w:line="240" w:lineRule="auto"/>
        <w:ind w:firstLine="720"/>
        <w:jc w:val="both"/>
        <w:rPr>
          <w:rFonts w:ascii="Times New Roman" w:hAnsi="Times New Roman"/>
          <w:color w:val="000000"/>
          <w:sz w:val="24"/>
          <w:szCs w:val="24"/>
          <w:lang w:val="ru-RU"/>
        </w:rPr>
      </w:pPr>
    </w:p>
    <w:p w14:paraId="3E5C8488" w14:textId="77777777" w:rsidR="00172677" w:rsidRPr="00EE4941" w:rsidRDefault="00172677" w:rsidP="00180FAB">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7E55378F" w14:textId="77777777" w:rsidR="00172677" w:rsidRPr="00594777" w:rsidRDefault="00172677" w:rsidP="00180FAB">
      <w:pPr>
        <w:spacing w:after="0" w:line="240" w:lineRule="auto"/>
        <w:rPr>
          <w:rFonts w:ascii="Times New Roman" w:hAnsi="Times New Roman"/>
          <w:b/>
          <w:sz w:val="24"/>
          <w:szCs w:val="24"/>
          <w:lang w:val="sr-Cyrl-RS"/>
        </w:rPr>
      </w:pPr>
    </w:p>
    <w:p w14:paraId="26416735" w14:textId="77777777" w:rsidR="00172677" w:rsidRPr="00E97A0E" w:rsidRDefault="00172677" w:rsidP="00180FAB">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36211247" w14:textId="77777777" w:rsidR="00172677" w:rsidRPr="00594777" w:rsidRDefault="00172677" w:rsidP="00180FAB">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172677" w:rsidRPr="00594777" w14:paraId="474605FB"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2DC70636" w14:textId="77777777" w:rsidR="00172677" w:rsidRPr="00594777" w:rsidRDefault="00172677" w:rsidP="003873BD">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172677" w:rsidRPr="00594777" w14:paraId="5CE2FDE9" w14:textId="77777777" w:rsidTr="003873BD">
        <w:tc>
          <w:tcPr>
            <w:cnfStyle w:val="001000000000" w:firstRow="0" w:lastRow="0" w:firstColumn="1" w:lastColumn="0" w:oddVBand="0" w:evenVBand="0" w:oddHBand="0" w:evenHBand="0" w:firstRowFirstColumn="0" w:firstRowLastColumn="0" w:lastRowFirstColumn="0" w:lastRowLastColumn="0"/>
            <w:tcW w:w="9242" w:type="dxa"/>
            <w:hideMark/>
          </w:tcPr>
          <w:p w14:paraId="64604925" w14:textId="77777777" w:rsidR="00172677" w:rsidRPr="00B73C48" w:rsidRDefault="00172677" w:rsidP="003873BD">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172677" w:rsidRPr="00594777" w14:paraId="5ABE06C2" w14:textId="77777777" w:rsidTr="003873BD">
        <w:tc>
          <w:tcPr>
            <w:cnfStyle w:val="001000000000" w:firstRow="0" w:lastRow="0" w:firstColumn="1" w:lastColumn="0" w:oddVBand="0" w:evenVBand="0" w:oddHBand="0" w:evenHBand="0" w:firstRowFirstColumn="0" w:firstRowLastColumn="0" w:lastRowFirstColumn="0" w:lastRowLastColumn="0"/>
            <w:tcW w:w="9242" w:type="dxa"/>
            <w:hideMark/>
          </w:tcPr>
          <w:p w14:paraId="0B33BBF3" w14:textId="77777777" w:rsidR="00172677" w:rsidRPr="00B73C48" w:rsidRDefault="00172677" w:rsidP="003873BD">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172677" w:rsidRPr="00594777" w14:paraId="3774F628" w14:textId="77777777" w:rsidTr="003873BD">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47162422" w14:textId="77777777" w:rsidR="00172677" w:rsidRPr="00B73C48" w:rsidRDefault="00172677" w:rsidP="003873BD">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1D143327" w14:textId="77777777" w:rsidR="00172677" w:rsidRPr="00E04465" w:rsidRDefault="00172677" w:rsidP="00180FAB">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2AFB11BF" w14:textId="77777777" w:rsidR="00172677" w:rsidRPr="00594777" w:rsidRDefault="00172677" w:rsidP="00180FAB">
      <w:pPr>
        <w:spacing w:after="0" w:line="240" w:lineRule="auto"/>
        <w:jc w:val="both"/>
        <w:rPr>
          <w:rFonts w:ascii="Times New Roman" w:hAnsi="Times New Roman"/>
          <w:sz w:val="24"/>
          <w:szCs w:val="24"/>
          <w:lang w:val="sr-Cyrl-RS"/>
        </w:rPr>
      </w:pPr>
    </w:p>
    <w:p w14:paraId="7CE4972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68880ABC"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4610BE77" w14:textId="77777777" w:rsidR="00172677" w:rsidRPr="00594777" w:rsidRDefault="00172677" w:rsidP="00180FAB">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0B67B1DA" w14:textId="77777777" w:rsidR="00172677" w:rsidRPr="00594777" w:rsidRDefault="00172677" w:rsidP="00180FAB">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241EAAC6"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478A38B5"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1CAE5C3C"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68153386"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106691B2"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49F0105D"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19B08A31" w14:textId="77777777" w:rsidR="00172677" w:rsidRPr="00594777" w:rsidRDefault="00172677" w:rsidP="00180FAB">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24B23B71" w14:textId="77777777" w:rsidR="00172677" w:rsidRPr="00594777" w:rsidRDefault="00172677" w:rsidP="00180FAB">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649F1605" w14:textId="77777777" w:rsidR="00172677" w:rsidRPr="00594777" w:rsidRDefault="00172677" w:rsidP="00180FAB">
      <w:pPr>
        <w:spacing w:after="0" w:line="240" w:lineRule="auto"/>
        <w:ind w:firstLine="705"/>
        <w:jc w:val="both"/>
        <w:rPr>
          <w:rFonts w:ascii="Times New Roman" w:hAnsi="Times New Roman"/>
          <w:sz w:val="24"/>
          <w:szCs w:val="24"/>
          <w:lang w:val="sr-Cyrl-RS"/>
        </w:rPr>
      </w:pPr>
    </w:p>
    <w:p w14:paraId="461CB1F5"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55E3CC4F" w14:textId="77777777" w:rsidR="00172677" w:rsidRPr="00594777" w:rsidRDefault="00172677" w:rsidP="00180FAB">
      <w:pPr>
        <w:spacing w:after="0" w:line="240" w:lineRule="auto"/>
        <w:rPr>
          <w:rFonts w:ascii="Times New Roman" w:hAnsi="Times New Roman"/>
          <w:b/>
          <w:sz w:val="24"/>
          <w:szCs w:val="24"/>
          <w:lang w:val="sr-Cyrl-RS"/>
        </w:rPr>
      </w:pPr>
    </w:p>
    <w:p w14:paraId="1F21D76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7051690D"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7E38015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459977D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2B978DAF"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702341D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13A2026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49437B97"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3CE93CF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5AD42219"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172D0189"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34A0A030"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112E2CDA"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337B71C0"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1C7A253"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02AB2040"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7A00DF69"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0E87A6C7"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0515CC6E"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30504AEA"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1356BA45"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01349295"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58E8035E" w14:textId="77777777" w:rsidR="00172677" w:rsidRPr="00594777" w:rsidRDefault="00172677" w:rsidP="00180FAB">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7D6118D" w14:textId="77777777" w:rsidR="00172677" w:rsidRPr="00594777" w:rsidRDefault="00172677" w:rsidP="00180FAB">
      <w:pPr>
        <w:spacing w:after="0" w:line="240" w:lineRule="auto"/>
        <w:ind w:left="1854"/>
        <w:contextualSpacing/>
        <w:jc w:val="both"/>
        <w:rPr>
          <w:rFonts w:ascii="Times New Roman" w:hAnsi="Times New Roman"/>
          <w:sz w:val="24"/>
          <w:szCs w:val="24"/>
          <w:lang w:val="sr-Cyrl-RS"/>
        </w:rPr>
      </w:pPr>
    </w:p>
    <w:p w14:paraId="4A6C42D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364BF15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1A757C6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28325C4D"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2F0BCA7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7264196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052FE8F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1A088C6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54FFAC0D"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6F785DFD"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77BAA8F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4EF222A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3A28C07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486CF7AA"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17660B7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40D21AB0" w14:textId="77777777" w:rsidR="00172677" w:rsidRPr="00594777" w:rsidRDefault="00172677" w:rsidP="00180FA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57569898" w14:textId="77777777" w:rsidR="00172677" w:rsidRPr="00594777" w:rsidRDefault="00172677" w:rsidP="00180FA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3028E413" w14:textId="77777777" w:rsidR="00172677" w:rsidRPr="00594777" w:rsidRDefault="00172677" w:rsidP="00180FA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2BC2731D" w14:textId="77777777" w:rsidR="00172677" w:rsidRPr="00594777" w:rsidRDefault="00172677" w:rsidP="00180FA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5DC6DA94" w14:textId="77777777" w:rsidR="00172677" w:rsidRDefault="00172677" w:rsidP="00180FAB">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30BC3EB3"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40BE3830" w14:textId="77777777" w:rsidR="00172677" w:rsidRDefault="00172677" w:rsidP="00180FA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70F5BF32" wp14:editId="1EB4CB6A">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9D7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18EC6ADE" wp14:editId="40CC7375">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C7E5723" w14:textId="77777777" w:rsidR="00172677" w:rsidRDefault="00172677" w:rsidP="00180FAB">
      <w:pPr>
        <w:tabs>
          <w:tab w:val="left" w:pos="720"/>
        </w:tabs>
        <w:spacing w:after="0" w:line="240" w:lineRule="auto"/>
        <w:contextualSpacing/>
        <w:jc w:val="both"/>
        <w:rPr>
          <w:rFonts w:ascii="Times New Roman" w:hAnsi="Times New Roman"/>
          <w:sz w:val="24"/>
          <w:szCs w:val="24"/>
          <w:lang w:val="sr-Cyrl-RS"/>
        </w:rPr>
      </w:pPr>
    </w:p>
    <w:p w14:paraId="75E1C16A" w14:textId="77777777" w:rsidR="00172677" w:rsidRPr="00B33193" w:rsidRDefault="00172677" w:rsidP="00180FA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70C5E854" w14:textId="77777777" w:rsidR="00172677" w:rsidRPr="00B33193" w:rsidRDefault="00172677" w:rsidP="00180FAB">
      <w:pPr>
        <w:tabs>
          <w:tab w:val="left" w:pos="990"/>
        </w:tabs>
        <w:spacing w:after="0" w:line="240" w:lineRule="auto"/>
        <w:contextualSpacing/>
        <w:jc w:val="both"/>
        <w:rPr>
          <w:rFonts w:ascii="Times New Roman" w:hAnsi="Times New Roman"/>
          <w:sz w:val="24"/>
          <w:szCs w:val="24"/>
          <w:lang w:val="sr-Cyrl-RS"/>
        </w:rPr>
      </w:pPr>
    </w:p>
    <w:p w14:paraId="736EE336" w14:textId="77777777" w:rsidR="00172677" w:rsidRPr="00B33193" w:rsidRDefault="00172677" w:rsidP="00180FAB">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000F82D6" w14:textId="77777777" w:rsidR="00172677" w:rsidRPr="00B33193" w:rsidRDefault="00172677" w:rsidP="00180FA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6E1AF4BA" w14:textId="77777777" w:rsidR="00172677" w:rsidRPr="00B33193" w:rsidRDefault="00172677" w:rsidP="00180FA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1B2B6B20" w14:textId="77777777" w:rsidR="00172677" w:rsidRDefault="00172677" w:rsidP="00180FA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6BB96CEF" w14:textId="77777777" w:rsidR="00172677" w:rsidRPr="00B33193" w:rsidRDefault="00172677" w:rsidP="00180FAB">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43950383" w14:textId="77777777" w:rsidR="00172677" w:rsidRPr="00B33193" w:rsidRDefault="00172677" w:rsidP="00180FAB">
      <w:pPr>
        <w:tabs>
          <w:tab w:val="left" w:pos="990"/>
        </w:tabs>
        <w:spacing w:after="0" w:line="240" w:lineRule="auto"/>
        <w:contextualSpacing/>
        <w:jc w:val="both"/>
        <w:rPr>
          <w:rFonts w:ascii="Times New Roman" w:hAnsi="Times New Roman"/>
          <w:sz w:val="24"/>
          <w:szCs w:val="24"/>
          <w:lang w:val="sr-Cyrl-RS"/>
        </w:rPr>
      </w:pPr>
    </w:p>
    <w:p w14:paraId="46B487A4" w14:textId="77777777" w:rsidR="00172677" w:rsidRPr="00B33193" w:rsidRDefault="00172677" w:rsidP="00180FAB">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16C46A42" w14:textId="77777777" w:rsidR="00172677" w:rsidRPr="00B33193" w:rsidRDefault="00172677" w:rsidP="00180FA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082D2AFD" w14:textId="77777777" w:rsidR="00172677" w:rsidRPr="00B33193" w:rsidRDefault="00172677" w:rsidP="00180FA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47D6EA8D" w14:textId="77777777" w:rsidR="00172677" w:rsidRDefault="00172677" w:rsidP="00180FAB">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1AF0F75F" w14:textId="77777777" w:rsidR="00172677" w:rsidRDefault="00172677" w:rsidP="00180FAB">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7E761ACE" wp14:editId="13EF3FBC">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294EAA51" w14:textId="77777777" w:rsidR="00172677" w:rsidRPr="00594777" w:rsidRDefault="00172677" w:rsidP="00180FAB">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49E89EBF" w14:textId="77777777" w:rsidR="00172677" w:rsidRPr="00594777" w:rsidRDefault="00172677" w:rsidP="00180FAB">
      <w:pPr>
        <w:spacing w:after="0" w:line="240" w:lineRule="auto"/>
        <w:jc w:val="both"/>
        <w:rPr>
          <w:rFonts w:ascii="Times New Roman" w:eastAsia="Calibri" w:hAnsi="Times New Roman"/>
          <w:sz w:val="24"/>
          <w:szCs w:val="24"/>
          <w:lang w:val="sr-Cyrl-RS"/>
        </w:rPr>
      </w:pPr>
    </w:p>
    <w:p w14:paraId="7C1EDD80"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472468B7" w14:textId="77777777" w:rsidR="00172677" w:rsidRPr="00594777" w:rsidRDefault="00172677" w:rsidP="00180FAB">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5AD22000" w14:textId="77777777" w:rsidR="00172677" w:rsidRPr="00594777" w:rsidRDefault="00172677" w:rsidP="00180FAB">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4A2292F1" w14:textId="77777777" w:rsidR="00172677" w:rsidRDefault="00172677" w:rsidP="00180FAB">
      <w:pPr>
        <w:spacing w:line="240" w:lineRule="auto"/>
        <w:jc w:val="both"/>
        <w:rPr>
          <w:rFonts w:ascii="Times New Roman" w:hAnsi="Times New Roman"/>
          <w:sz w:val="24"/>
          <w:szCs w:val="24"/>
          <w:lang w:val="sr-Cyrl-RS"/>
        </w:rPr>
      </w:pPr>
    </w:p>
    <w:p w14:paraId="2B6BF374" w14:textId="77777777" w:rsidR="001726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6767830D" w14:textId="77777777" w:rsidR="001726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091B88BB" w14:textId="77777777" w:rsidR="00172677" w:rsidRDefault="00172677" w:rsidP="00180FAB">
      <w:pPr>
        <w:spacing w:after="0" w:line="240" w:lineRule="auto"/>
        <w:ind w:firstLine="720"/>
        <w:jc w:val="both"/>
        <w:rPr>
          <w:rFonts w:ascii="Times New Roman" w:hAnsi="Times New Roman"/>
          <w:sz w:val="24"/>
          <w:szCs w:val="24"/>
          <w:lang w:val="sr-Cyrl-RS"/>
        </w:rPr>
      </w:pPr>
    </w:p>
    <w:p w14:paraId="00591CD8" w14:textId="77777777" w:rsidR="00172677" w:rsidRDefault="00172677" w:rsidP="00180FAB">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5C6CBC2D" wp14:editId="527C02FB">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75B432B4" w14:textId="77777777" w:rsidR="00172677" w:rsidRPr="00594777" w:rsidRDefault="00172677" w:rsidP="00180FAB">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1D0A11FD" w14:textId="77777777" w:rsidR="00172677" w:rsidRDefault="00172677" w:rsidP="00180FAB">
      <w:pPr>
        <w:spacing w:after="0" w:line="240" w:lineRule="auto"/>
        <w:ind w:firstLine="720"/>
        <w:jc w:val="both"/>
        <w:rPr>
          <w:rFonts w:ascii="Times New Roman" w:hAnsi="Times New Roman"/>
          <w:sz w:val="24"/>
          <w:szCs w:val="24"/>
          <w:lang w:val="sr-Cyrl-RS"/>
        </w:rPr>
      </w:pPr>
    </w:p>
    <w:p w14:paraId="2660DCAC" w14:textId="77777777" w:rsidR="00172677" w:rsidRPr="00594777" w:rsidRDefault="00172677" w:rsidP="00180FAB">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6CFE6A14" w14:textId="77777777" w:rsidR="00172677" w:rsidRPr="00594777" w:rsidRDefault="00172677" w:rsidP="00180FAB">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773878EC" w14:textId="77777777" w:rsidR="00172677" w:rsidRPr="00594777" w:rsidRDefault="00172677" w:rsidP="00180FAB">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4C83F915" w14:textId="77777777" w:rsidR="00172677" w:rsidRDefault="00172677" w:rsidP="00180FAB">
      <w:pPr>
        <w:spacing w:after="0" w:line="240" w:lineRule="auto"/>
        <w:ind w:firstLine="720"/>
        <w:jc w:val="both"/>
        <w:rPr>
          <w:rFonts w:ascii="Times New Roman" w:hAnsi="Times New Roman"/>
          <w:sz w:val="24"/>
          <w:szCs w:val="24"/>
          <w:lang w:val="sr-Cyrl-RS"/>
        </w:rPr>
      </w:pPr>
    </w:p>
    <w:p w14:paraId="7DF78480" w14:textId="77777777" w:rsidR="00172677" w:rsidRDefault="00172677" w:rsidP="00180FAB">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1BA3159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5A801BB1"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7FB34D55"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1CAAB5A2" w14:textId="77777777" w:rsidR="00172677" w:rsidRDefault="00172677" w:rsidP="00180FAB">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7A8B41F4" wp14:editId="4B6E27A0">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5C06D626"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0D5268E4"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2D8EBAB0" w14:textId="77777777" w:rsidR="001726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579CACD4" w14:textId="77777777" w:rsidR="00172677" w:rsidRDefault="00172677" w:rsidP="00180FAB">
      <w:pPr>
        <w:spacing w:after="0" w:line="240" w:lineRule="auto"/>
        <w:ind w:firstLine="709"/>
        <w:jc w:val="both"/>
        <w:rPr>
          <w:rFonts w:ascii="Times New Roman" w:hAnsi="Times New Roman"/>
          <w:sz w:val="24"/>
          <w:szCs w:val="24"/>
          <w:lang w:val="sr-Cyrl-RS"/>
        </w:rPr>
      </w:pPr>
    </w:p>
    <w:p w14:paraId="309F3861" w14:textId="77777777" w:rsidR="00172677" w:rsidRDefault="00172677" w:rsidP="00180FAB">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5BF2F3E0" wp14:editId="1282AE8C">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3A9945E" w14:textId="77777777" w:rsidR="00172677" w:rsidRDefault="00172677" w:rsidP="00180FAB">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BF2F3E0"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3A9945E" w14:textId="77777777" w:rsidR="00172677" w:rsidRDefault="00172677" w:rsidP="00180FAB">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6742A246" w14:textId="77777777" w:rsidR="00172677" w:rsidRDefault="00172677" w:rsidP="00180FAB">
      <w:pPr>
        <w:spacing w:after="0" w:line="240" w:lineRule="auto"/>
        <w:ind w:firstLine="709"/>
        <w:jc w:val="both"/>
        <w:rPr>
          <w:rFonts w:ascii="Times New Roman" w:hAnsi="Times New Roman"/>
          <w:sz w:val="24"/>
          <w:szCs w:val="24"/>
          <w:lang w:val="sr-Cyrl-RS"/>
        </w:rPr>
      </w:pPr>
    </w:p>
    <w:p w14:paraId="02584AC0" w14:textId="77777777" w:rsidR="00172677" w:rsidRPr="00594777" w:rsidRDefault="00172677" w:rsidP="00180FAB">
      <w:pPr>
        <w:spacing w:after="0" w:line="240" w:lineRule="auto"/>
        <w:ind w:firstLine="709"/>
        <w:jc w:val="both"/>
        <w:rPr>
          <w:rFonts w:ascii="Times New Roman" w:hAnsi="Times New Roman"/>
          <w:sz w:val="24"/>
          <w:szCs w:val="24"/>
          <w:lang w:val="sr-Cyrl-RS"/>
        </w:rPr>
      </w:pPr>
    </w:p>
    <w:p w14:paraId="103849C5" w14:textId="77777777" w:rsidR="00172677" w:rsidRDefault="00172677" w:rsidP="00180FAB">
      <w:pPr>
        <w:spacing w:line="240" w:lineRule="auto"/>
        <w:jc w:val="both"/>
        <w:rPr>
          <w:rFonts w:ascii="Times New Roman" w:hAnsi="Times New Roman"/>
          <w:sz w:val="24"/>
          <w:szCs w:val="24"/>
          <w:lang w:val="sr-Cyrl-RS"/>
        </w:rPr>
      </w:pPr>
    </w:p>
    <w:p w14:paraId="5A72CFE0" w14:textId="77777777" w:rsidR="00172677" w:rsidRDefault="00172677" w:rsidP="00180FAB">
      <w:pPr>
        <w:spacing w:line="240" w:lineRule="auto"/>
        <w:jc w:val="both"/>
        <w:rPr>
          <w:rFonts w:ascii="Times New Roman" w:hAnsi="Times New Roman"/>
          <w:sz w:val="24"/>
          <w:szCs w:val="24"/>
          <w:lang w:val="sr-Cyrl-RS"/>
        </w:rPr>
      </w:pPr>
    </w:p>
    <w:p w14:paraId="019DB5E5" w14:textId="77777777" w:rsidR="00172677" w:rsidRDefault="00172677" w:rsidP="00180FAB">
      <w:pPr>
        <w:tabs>
          <w:tab w:val="left" w:pos="990"/>
        </w:tabs>
        <w:spacing w:after="0" w:line="240" w:lineRule="auto"/>
        <w:contextualSpacing/>
        <w:jc w:val="both"/>
        <w:rPr>
          <w:rFonts w:ascii="Times New Roman" w:hAnsi="Times New Roman"/>
          <w:sz w:val="24"/>
          <w:szCs w:val="24"/>
          <w:lang w:val="sr-Cyrl-RS"/>
        </w:rPr>
      </w:pPr>
    </w:p>
    <w:p w14:paraId="1A57CCCA" w14:textId="77777777" w:rsidR="00172677" w:rsidRPr="003222A5" w:rsidRDefault="00172677" w:rsidP="00180FAB">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35581682" w14:textId="77777777" w:rsidR="00172677" w:rsidRPr="00EE3AEC" w:rsidRDefault="00172677" w:rsidP="00180FA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0F645641"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174DAF5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1A4CE69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1336738E" w14:textId="77777777" w:rsidR="00172677" w:rsidRPr="00EE3AEC" w:rsidRDefault="00172677" w:rsidP="00180FA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2AFBB7C3" w14:textId="77777777" w:rsidR="00172677" w:rsidRPr="00594777" w:rsidRDefault="00172677" w:rsidP="00180FAB">
      <w:pPr>
        <w:spacing w:after="0" w:line="240" w:lineRule="auto"/>
        <w:rPr>
          <w:rFonts w:ascii="Times New Roman" w:hAnsi="Times New Roman"/>
          <w:sz w:val="24"/>
          <w:szCs w:val="24"/>
          <w:lang w:val="sr-Cyrl-RS" w:bidi="en-US"/>
        </w:rPr>
      </w:pPr>
    </w:p>
    <w:p w14:paraId="15C57345" w14:textId="77777777" w:rsidR="00172677" w:rsidRPr="00594777" w:rsidRDefault="00172677" w:rsidP="00180FAB">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52E3DB78" w14:textId="77777777" w:rsidR="00172677" w:rsidRPr="00EE3AEC" w:rsidRDefault="00172677" w:rsidP="00180FAB">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0A677209" w14:textId="77777777" w:rsidR="00172677" w:rsidRPr="00594777" w:rsidRDefault="00172677" w:rsidP="00180FAB">
      <w:pPr>
        <w:spacing w:after="0" w:line="240" w:lineRule="auto"/>
        <w:rPr>
          <w:rFonts w:ascii="Times New Roman" w:hAnsi="Times New Roman"/>
          <w:sz w:val="24"/>
          <w:szCs w:val="24"/>
          <w:lang w:val="sr-Cyrl-RS" w:bidi="en-US"/>
        </w:rPr>
      </w:pPr>
    </w:p>
    <w:p w14:paraId="3D8E8090" w14:textId="77777777" w:rsidR="00172677" w:rsidRPr="00C90FDB" w:rsidRDefault="00172677" w:rsidP="00180FA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1EE6DE1F" w14:textId="77777777" w:rsidR="00172677" w:rsidRPr="00594777" w:rsidRDefault="00172677" w:rsidP="00180FAB">
      <w:pPr>
        <w:spacing w:after="0" w:line="240" w:lineRule="auto"/>
        <w:rPr>
          <w:rFonts w:ascii="Times New Roman" w:hAnsi="Times New Roman"/>
          <w:sz w:val="24"/>
          <w:szCs w:val="24"/>
          <w:lang w:val="sr-Cyrl-RS" w:bidi="en-US"/>
        </w:rPr>
      </w:pPr>
    </w:p>
    <w:p w14:paraId="19E3FB85"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5A34CFE4"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37184EF9"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3A9A6493"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50112522"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opštem upravnom postupku („Službeni glasnik RS”, br. 18/16, 95/18 – autentično tumačenje i 2/23</w:t>
      </w:r>
      <w:r>
        <w:rPr>
          <w:rFonts w:ascii="Times New Roman" w:hAnsi="Times New Roman"/>
          <w:sz w:val="24"/>
          <w:szCs w:val="24"/>
          <w:lang w:val="sr-Cyrl-RS" w:bidi="en-US"/>
        </w:rPr>
        <w:t xml:space="preserve"> - odluka</w:t>
      </w:r>
      <w:r w:rsidRPr="00594777">
        <w:rPr>
          <w:rFonts w:ascii="Times New Roman" w:hAnsi="Times New Roman"/>
          <w:sz w:val="24"/>
          <w:szCs w:val="24"/>
          <w:lang w:val="sr-Cyrl-RS" w:bidi="en-US"/>
        </w:rPr>
        <w:t xml:space="preserve"> US), </w:t>
      </w:r>
    </w:p>
    <w:p w14:paraId="3CCA5900"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39C53210"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5D1E5A37"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7077D7FA"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40A59685"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2B8C3A2B"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w:t>
      </w:r>
      <w:r>
        <w:rPr>
          <w:rFonts w:ascii="Times New Roman" w:hAnsi="Times New Roman"/>
          <w:sz w:val="24"/>
          <w:szCs w:val="24"/>
          <w:lang w:val="sr-Cyrl-RS" w:bidi="en-US"/>
        </w:rPr>
        <w:t>9, 99/14, 94/17, 95/18, 157/20, 13/25-odluka US i</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19</w:t>
      </w:r>
      <w:r w:rsidRPr="00594777">
        <w:rPr>
          <w:rFonts w:ascii="Times New Roman" w:hAnsi="Times New Roman"/>
          <w:sz w:val="24"/>
          <w:szCs w:val="24"/>
          <w:lang w:val="sr-Cyrl-RS" w:bidi="en-US"/>
        </w:rPr>
        <w:t>/2</w:t>
      </w:r>
      <w:r>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3DA052E5" w14:textId="77777777" w:rsidR="001726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w:t>
      </w:r>
      <w:r>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Pr>
          <w:rFonts w:ascii="Times New Roman" w:hAnsi="Times New Roman"/>
          <w:sz w:val="24"/>
          <w:szCs w:val="24"/>
          <w:lang w:val="sr-Cyrl-RS" w:bidi="en-US"/>
        </w:rPr>
        <w:t xml:space="preserve"> i 19/25</w:t>
      </w:r>
      <w:r w:rsidRPr="00594777">
        <w:rPr>
          <w:rFonts w:ascii="Times New Roman" w:hAnsi="Times New Roman"/>
          <w:sz w:val="24"/>
          <w:szCs w:val="24"/>
          <w:lang w:val="sr-Cyrl-RS" w:bidi="en-US"/>
        </w:rPr>
        <w:t>),</w:t>
      </w:r>
    </w:p>
    <w:p w14:paraId="4A98FBC6" w14:textId="77777777" w:rsidR="00172677" w:rsidRPr="0015253C"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Pr="0015253C">
        <w:rPr>
          <w:rFonts w:ascii="Times New Roman" w:hAnsi="Times New Roman"/>
          <w:sz w:val="24"/>
          <w:szCs w:val="24"/>
          <w:lang w:val="sr-Cyrl-RS" w:bidi="en-US"/>
        </w:rPr>
        <w:t xml:space="preserve"> </w:t>
      </w:r>
    </w:p>
    <w:p w14:paraId="69FFB9F0" w14:textId="77777777" w:rsidR="00172677" w:rsidRPr="00DA72B1"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 149/20, 118/21 – dr. zakon, 138/22, 92/23 i 94/24),</w:t>
      </w:r>
    </w:p>
    <w:p w14:paraId="128D1251"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49047701"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4B564970"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94/24 i 19/25</w:t>
      </w:r>
      <w:r w:rsidRPr="00594777">
        <w:rPr>
          <w:rFonts w:ascii="Times New Roman" w:hAnsi="Times New Roman"/>
          <w:iCs/>
          <w:sz w:val="24"/>
          <w:szCs w:val="24"/>
          <w:lang w:val="sr-Cyrl-RS" w:bidi="en-US"/>
        </w:rPr>
        <w:t xml:space="preserve">), </w:t>
      </w:r>
    </w:p>
    <w:p w14:paraId="484C32FE"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2E4D03EE"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5B9C8A24"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1F6C6843"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1CE89C5F"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22C3ADAC"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47EA6C10" w14:textId="77777777" w:rsidR="00172677" w:rsidRPr="00594777" w:rsidRDefault="00172677" w:rsidP="00180FAB">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07406DB8"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4DBDDF65"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082FFE56"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343CD826"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1D3CF868"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47127603"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w:t>
      </w:r>
      <w:r>
        <w:rPr>
          <w:rFonts w:ascii="Times New Roman" w:hAnsi="Times New Roman"/>
          <w:iCs/>
          <w:sz w:val="24"/>
          <w:szCs w:val="24"/>
          <w:lang w:val="sr-Cyrl-RS" w:bidi="en-US"/>
        </w:rPr>
        <w:t xml:space="preserve">luka US, 86/19, 62/21, 125/22, </w:t>
      </w:r>
      <w:r w:rsidRPr="00594777">
        <w:rPr>
          <w:rFonts w:ascii="Times New Roman" w:hAnsi="Times New Roman"/>
          <w:iCs/>
          <w:sz w:val="24"/>
          <w:szCs w:val="24"/>
          <w:lang w:val="sr-Cyrl-RS" w:bidi="en-US"/>
        </w:rPr>
        <w:t>138/22</w:t>
      </w:r>
      <w:r>
        <w:rPr>
          <w:rFonts w:ascii="Times New Roman" w:hAnsi="Times New Roman"/>
          <w:iCs/>
          <w:sz w:val="24"/>
          <w:szCs w:val="24"/>
          <w:lang w:val="sr-Cyrl-RS" w:bidi="en-US"/>
        </w:rPr>
        <w:t>, 75/23, 76/23 i 94/24</w:t>
      </w:r>
      <w:r w:rsidRPr="00594777">
        <w:rPr>
          <w:rFonts w:ascii="Times New Roman" w:hAnsi="Times New Roman"/>
          <w:iCs/>
          <w:sz w:val="24"/>
          <w:szCs w:val="24"/>
          <w:lang w:val="sr-Cyrl-RS" w:bidi="en-US"/>
        </w:rPr>
        <w:t>),</w:t>
      </w:r>
    </w:p>
    <w:p w14:paraId="2A462ED4"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617F3768"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687D7A0E"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30C04CCB"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5C4EDC30"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58621279"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w:t>
      </w:r>
      <w:r w:rsidRPr="00594777">
        <w:rPr>
          <w:rFonts w:ascii="Times New Roman" w:hAnsi="Times New Roman"/>
          <w:sz w:val="24"/>
          <w:szCs w:val="24"/>
          <w:lang w:val="sr-Cyrl-RS"/>
        </w:rPr>
        <w:t xml:space="preserve">(„Službeni glasnik RS”, br. 43/03, 51/03  ̶  ispravka, 61/05, 101/05  ̶  dr. zakon, 5/09, 54/09, 50/11, 54/09, 50/11,70/11 ‒ usklađeni </w:t>
      </w:r>
      <w:r w:rsidRPr="00594777">
        <w:rPr>
          <w:rFonts w:ascii="Times New Roman" w:hAnsi="Times New Roman"/>
          <w:sz w:val="24"/>
          <w:szCs w:val="24"/>
          <w:lang w:val="sr-Cyrl-RS"/>
        </w:rPr>
        <w:lastRenderedPageBreak/>
        <w:t>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bidi="en-US"/>
        </w:rPr>
        <w:t>,</w:t>
      </w:r>
    </w:p>
    <w:p w14:paraId="456BA185"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4D2044EE" w14:textId="77777777" w:rsidR="00172677" w:rsidRPr="00594777" w:rsidRDefault="00172677" w:rsidP="00180FAB">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6A014197"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4D3E239C" w14:textId="77777777" w:rsidR="00172677" w:rsidRPr="00594777" w:rsidRDefault="00172677" w:rsidP="00180FAB">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elektronskom </w:t>
      </w:r>
      <w:r>
        <w:rPr>
          <w:rFonts w:ascii="Times New Roman" w:hAnsi="Times New Roman"/>
          <w:iCs/>
          <w:sz w:val="24"/>
          <w:szCs w:val="24"/>
          <w:lang w:val="sr-Cyrl-RS" w:bidi="en-US"/>
        </w:rPr>
        <w:t>dokumentu</w:t>
      </w:r>
      <w:r w:rsidRPr="00594777">
        <w:rPr>
          <w:rFonts w:ascii="Times New Roman" w:hAnsi="Times New Roman"/>
          <w:iCs/>
          <w:sz w:val="24"/>
          <w:szCs w:val="24"/>
          <w:lang w:val="sr-Cyrl-RS" w:bidi="en-US"/>
        </w:rPr>
        <w:t>, elektronskoj identifikaciji i uslugama od poverenja u elektronskom poslovanju („Službeni glasnik RS”, br. 94/17 i 52/21),</w:t>
      </w:r>
    </w:p>
    <w:p w14:paraId="63E8E4C5" w14:textId="77777777" w:rsidR="00172677" w:rsidRDefault="00172677" w:rsidP="00180FAB">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789D563E" w14:textId="77777777" w:rsidR="00172677" w:rsidRPr="006901B8" w:rsidRDefault="00172677" w:rsidP="00180FAB">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Zakon o potvrđivanju Međunarodne konvencije protiv dopinga u sportu („Službeni glasnik RS – Međunarodni ugovori”, broj 38/09);</w:t>
      </w:r>
    </w:p>
    <w:p w14:paraId="47029251" w14:textId="77777777" w:rsidR="00172677" w:rsidRPr="006901B8" w:rsidRDefault="00172677" w:rsidP="00180FAB">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Zakon o potvrđivanju Konvencije Saveta Evrope o manipulisanju sportskim takmičenjima („Službeni glasnik RS – Međunarodni ugovoriˮ, broj 9/24);</w:t>
      </w:r>
    </w:p>
    <w:p w14:paraId="48B408C3" w14:textId="77777777" w:rsidR="00172677" w:rsidRDefault="00172677" w:rsidP="00180FAB">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Zakon o potvrđivanju Konvencije Saveta Evrope o integrisanom pristupu bezbednosti, sigurnosti i uslugama na fudbalskim utakmicama i drugim sportskim priredbama („Službeni glasnik RS – M</w:t>
      </w:r>
      <w:r>
        <w:rPr>
          <w:rFonts w:ascii="Times New Roman" w:hAnsi="Times New Roman"/>
          <w:iCs/>
          <w:sz w:val="24"/>
          <w:szCs w:val="24"/>
          <w:lang w:val="sr-Cyrl-RS" w:bidi="en-US"/>
        </w:rPr>
        <w:t>eđunarodni ugovoriˮ, broj 9/24).</w:t>
      </w:r>
    </w:p>
    <w:p w14:paraId="3DC10ACA" w14:textId="77777777" w:rsidR="00172677" w:rsidRPr="00594777" w:rsidRDefault="00172677" w:rsidP="00180FAB">
      <w:pPr>
        <w:spacing w:after="0" w:line="240" w:lineRule="auto"/>
        <w:ind w:left="426" w:hanging="426"/>
        <w:jc w:val="both"/>
        <w:rPr>
          <w:rFonts w:ascii="Times New Roman" w:hAnsi="Times New Roman"/>
          <w:iCs/>
          <w:sz w:val="24"/>
          <w:szCs w:val="24"/>
          <w:lang w:val="sr-Cyrl-RS" w:bidi="en-US"/>
        </w:rPr>
      </w:pPr>
    </w:p>
    <w:p w14:paraId="31C7BB14" w14:textId="77777777" w:rsidR="00172677" w:rsidRPr="00C90FDB" w:rsidRDefault="00172677" w:rsidP="00180FA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5660C3FC" w14:textId="77777777" w:rsidR="00172677" w:rsidRPr="00594777" w:rsidRDefault="00172677" w:rsidP="00180FAB">
      <w:pPr>
        <w:spacing w:after="0" w:line="240" w:lineRule="auto"/>
        <w:rPr>
          <w:rFonts w:ascii="Times New Roman" w:hAnsi="Times New Roman"/>
          <w:iCs/>
          <w:sz w:val="24"/>
          <w:szCs w:val="24"/>
          <w:lang w:val="sr-Cyrl-RS" w:bidi="en-US"/>
        </w:rPr>
      </w:pPr>
    </w:p>
    <w:p w14:paraId="594B6C98" w14:textId="77777777" w:rsidR="00172677" w:rsidRPr="00594777" w:rsidRDefault="00172677" w:rsidP="00180FAB">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3D91D916"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1F4200FA"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422C4472"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374AAA26"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466E3A63"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0DC2C5DA"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042D0687"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4E6023B6"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5946DF92"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0EFBD7CE"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6E92C5A9"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0FB5DDB5"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Uredba o budžetskom računovodstvu („Službeni glasnik RS”, br. 125/03, 12/06 i 27/20), </w:t>
      </w:r>
    </w:p>
    <w:p w14:paraId="4F071F3A"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5F45CFEE"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1446D1D4" w14:textId="77777777" w:rsidR="00172677" w:rsidRPr="00594777" w:rsidRDefault="00172677" w:rsidP="00180FAB">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7BEC68DC" w14:textId="77777777" w:rsidR="00172677" w:rsidRPr="00594777" w:rsidRDefault="00172677" w:rsidP="00180FAB">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377FBEA0" w14:textId="77777777" w:rsidR="00172677" w:rsidRPr="00594777" w:rsidRDefault="00172677" w:rsidP="00180FAB">
      <w:pPr>
        <w:spacing w:after="0" w:line="240" w:lineRule="auto"/>
        <w:rPr>
          <w:rFonts w:ascii="Times New Roman" w:hAnsi="Times New Roman"/>
          <w:sz w:val="24"/>
          <w:szCs w:val="24"/>
          <w:lang w:val="sr-Cyrl-RS" w:bidi="en-US"/>
        </w:rPr>
      </w:pPr>
    </w:p>
    <w:p w14:paraId="3AC0DFF5" w14:textId="77777777" w:rsidR="00172677" w:rsidRPr="00C90FDB" w:rsidRDefault="00172677" w:rsidP="00180FA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145CA00F" w14:textId="77777777" w:rsidR="00172677" w:rsidRPr="00594777" w:rsidRDefault="00172677" w:rsidP="00180FAB">
      <w:pPr>
        <w:spacing w:after="0" w:line="240" w:lineRule="auto"/>
        <w:rPr>
          <w:rFonts w:ascii="Times New Roman" w:hAnsi="Times New Roman"/>
          <w:sz w:val="24"/>
          <w:szCs w:val="24"/>
          <w:lang w:val="sr-Cyrl-RS" w:bidi="en-US"/>
        </w:rPr>
      </w:pPr>
    </w:p>
    <w:p w14:paraId="40752210"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68A885A5"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241BEFDF"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5ECE0B30"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21900DBA"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2E6B5184"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66231097"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6A405050"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4055F6A3"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3CE3A26F"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03DB404A"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0D3E00B2"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1EAD6DC7"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7E593F36"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40DAE53E"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r>
        <w:rPr>
          <w:rFonts w:ascii="Times New Roman" w:hAnsi="Times New Roman"/>
          <w:sz w:val="24"/>
          <w:szCs w:val="24"/>
          <w:lang w:val="sr-Cyrl-RS" w:bidi="en-US"/>
        </w:rPr>
        <w:t>,</w:t>
      </w:r>
    </w:p>
    <w:p w14:paraId="28994149"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1A6A451E"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79EA6131"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2F9F9814"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stručnom sportskom ispitu („Službeni glasnik RS”, broj 7/18),</w:t>
      </w:r>
    </w:p>
    <w:p w14:paraId="1899F3BC"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65283D2D"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53BFC4EF"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7EF2D9A4"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objekata („Službeni glasnik RS”, broj 103/13),</w:t>
      </w:r>
    </w:p>
    <w:p w14:paraId="45945A18"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67512BC0" w14:textId="77777777" w:rsidR="00172677" w:rsidRPr="00594777" w:rsidRDefault="00172677" w:rsidP="00180FAB">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30084735" w14:textId="77777777" w:rsidR="00172677" w:rsidRPr="00594777" w:rsidRDefault="00172677" w:rsidP="00180FAB">
      <w:pPr>
        <w:spacing w:after="0" w:line="240" w:lineRule="auto"/>
        <w:ind w:left="426"/>
        <w:rPr>
          <w:rFonts w:ascii="Times New Roman" w:hAnsi="Times New Roman"/>
          <w:sz w:val="24"/>
          <w:szCs w:val="24"/>
          <w:lang w:val="sr-Cyrl-RS" w:bidi="en-US"/>
        </w:rPr>
      </w:pPr>
    </w:p>
    <w:p w14:paraId="48A089A8" w14:textId="77777777" w:rsidR="00172677" w:rsidRPr="00594777" w:rsidRDefault="00172677" w:rsidP="00180FAB">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0" w:history="1">
        <w:r w:rsidRPr="00594777">
          <w:rPr>
            <w:rStyle w:val="Hyperlink"/>
            <w:rFonts w:ascii="Times New Roman" w:eastAsia="SimSun" w:hAnsi="Times New Roman"/>
            <w:sz w:val="24"/>
            <w:szCs w:val="24"/>
            <w:lang w:val="sr-Cyrl-RS" w:bidi="en-US"/>
          </w:rPr>
          <w:t>https://www.mos.gov.rs/dokumenta/sport</w:t>
        </w:r>
      </w:hyperlink>
    </w:p>
    <w:p w14:paraId="51CDBDDC" w14:textId="77777777" w:rsidR="00172677" w:rsidRPr="00594777" w:rsidRDefault="00172677" w:rsidP="00180FAB">
      <w:pPr>
        <w:spacing w:after="0" w:line="240" w:lineRule="auto"/>
        <w:rPr>
          <w:rFonts w:ascii="Times New Roman" w:hAnsi="Times New Roman"/>
          <w:sz w:val="24"/>
          <w:szCs w:val="24"/>
          <w:lang w:val="sr-Cyrl-RS" w:bidi="en-US"/>
        </w:rPr>
      </w:pPr>
    </w:p>
    <w:p w14:paraId="5CF973DE" w14:textId="77777777" w:rsidR="00172677" w:rsidRPr="00C90FDB" w:rsidRDefault="00172677" w:rsidP="00180FA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8DEE868" w14:textId="77777777" w:rsidR="00172677" w:rsidRPr="00594777" w:rsidRDefault="00172677" w:rsidP="00180FAB">
      <w:pPr>
        <w:spacing w:after="0" w:line="240" w:lineRule="auto"/>
        <w:rPr>
          <w:rFonts w:ascii="Times New Roman" w:hAnsi="Times New Roman"/>
          <w:sz w:val="24"/>
          <w:szCs w:val="24"/>
          <w:lang w:val="sr-Cyrl-RS" w:bidi="en-US"/>
        </w:rPr>
      </w:pPr>
    </w:p>
    <w:p w14:paraId="4A86D90A" w14:textId="77777777" w:rsidR="00172677" w:rsidRPr="00594777" w:rsidRDefault="00172677" w:rsidP="00180FAB">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324126C1" w14:textId="77777777" w:rsidR="00172677" w:rsidRPr="00594777" w:rsidRDefault="00172677" w:rsidP="00180FAB">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087896F4" w14:textId="77777777" w:rsidR="00172677" w:rsidRPr="00594777" w:rsidRDefault="00172677" w:rsidP="00180FAB">
      <w:pPr>
        <w:spacing w:after="0" w:line="240" w:lineRule="auto"/>
        <w:rPr>
          <w:rFonts w:ascii="Times New Roman" w:hAnsi="Times New Roman"/>
          <w:sz w:val="24"/>
          <w:szCs w:val="24"/>
          <w:lang w:val="sr-Cyrl-RS" w:bidi="en-US"/>
        </w:rPr>
      </w:pPr>
    </w:p>
    <w:p w14:paraId="1543C424" w14:textId="77777777" w:rsidR="00172677" w:rsidRPr="00C90FDB" w:rsidRDefault="00172677" w:rsidP="00180FA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63C86714" w14:textId="77777777" w:rsidR="00172677" w:rsidRPr="00594777" w:rsidRDefault="00172677" w:rsidP="00180FAB">
      <w:pPr>
        <w:spacing w:after="0" w:line="240" w:lineRule="auto"/>
        <w:rPr>
          <w:rFonts w:ascii="Times New Roman" w:hAnsi="Times New Roman"/>
          <w:sz w:val="24"/>
          <w:szCs w:val="24"/>
          <w:lang w:val="sr-Cyrl-RS" w:bidi="en-US"/>
        </w:rPr>
      </w:pPr>
    </w:p>
    <w:p w14:paraId="1A27477B" w14:textId="77777777" w:rsidR="00172677" w:rsidRPr="00594777" w:rsidRDefault="00172677" w:rsidP="00180FAB">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6FEDEBA8" w14:textId="77777777" w:rsidR="00172677" w:rsidRPr="00594777" w:rsidRDefault="00172677" w:rsidP="00180FAB">
      <w:pPr>
        <w:spacing w:after="0" w:line="240" w:lineRule="auto"/>
        <w:rPr>
          <w:rFonts w:ascii="Times New Roman" w:hAnsi="Times New Roman"/>
          <w:sz w:val="24"/>
          <w:szCs w:val="24"/>
          <w:lang w:val="sr-Cyrl-RS" w:bidi="en-US"/>
        </w:rPr>
      </w:pPr>
    </w:p>
    <w:p w14:paraId="15769228" w14:textId="77777777" w:rsidR="00172677" w:rsidRPr="00C90FDB" w:rsidRDefault="00172677" w:rsidP="00180FA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00D1C168" w14:textId="77777777" w:rsidR="00172677" w:rsidRPr="00594777" w:rsidRDefault="00172677" w:rsidP="00180FAB">
      <w:pPr>
        <w:spacing w:after="0" w:line="240" w:lineRule="auto"/>
        <w:rPr>
          <w:rFonts w:ascii="Times New Roman" w:hAnsi="Times New Roman"/>
          <w:sz w:val="24"/>
          <w:szCs w:val="24"/>
          <w:lang w:val="sr-Cyrl-RS" w:bidi="en-US"/>
        </w:rPr>
      </w:pPr>
    </w:p>
    <w:p w14:paraId="09F56117" w14:textId="77777777" w:rsidR="00172677" w:rsidRPr="00594777" w:rsidRDefault="00172677" w:rsidP="00180FAB">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259A6C93" w14:textId="77777777" w:rsidR="00172677" w:rsidRPr="00594777" w:rsidRDefault="00172677" w:rsidP="00180FAB">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304411BE" w14:textId="77777777" w:rsidR="00172677" w:rsidRPr="00594777" w:rsidRDefault="00172677" w:rsidP="00180FAB">
      <w:pPr>
        <w:spacing w:after="0" w:line="240" w:lineRule="auto"/>
        <w:jc w:val="both"/>
        <w:rPr>
          <w:rFonts w:ascii="Times New Roman" w:hAnsi="Times New Roman"/>
          <w:bCs/>
          <w:sz w:val="24"/>
          <w:szCs w:val="24"/>
          <w:lang w:val="sr-Cyrl-RS" w:bidi="en-US"/>
        </w:rPr>
      </w:pPr>
    </w:p>
    <w:p w14:paraId="3E69690C" w14:textId="77777777" w:rsidR="00172677" w:rsidRPr="00C90FDB" w:rsidRDefault="00172677" w:rsidP="00180FA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6CEFCA56" w14:textId="77777777" w:rsidR="00172677" w:rsidRPr="00594777" w:rsidRDefault="00172677" w:rsidP="00180FAB">
      <w:pPr>
        <w:spacing w:after="0" w:line="240" w:lineRule="auto"/>
        <w:rPr>
          <w:rFonts w:ascii="Times New Roman" w:hAnsi="Times New Roman"/>
          <w:bCs/>
          <w:sz w:val="24"/>
          <w:szCs w:val="24"/>
          <w:lang w:val="sr-Cyrl-RS" w:bidi="en-US"/>
        </w:rPr>
      </w:pPr>
    </w:p>
    <w:p w14:paraId="463226A6" w14:textId="77777777" w:rsidR="00172677" w:rsidRPr="00594777" w:rsidRDefault="00172677" w:rsidP="00180FAB">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0D018D3E" w14:textId="77777777" w:rsidR="00172677" w:rsidRPr="00594777" w:rsidRDefault="00172677" w:rsidP="00180FAB">
      <w:pPr>
        <w:spacing w:after="0" w:line="240" w:lineRule="auto"/>
        <w:rPr>
          <w:rFonts w:ascii="Times New Roman" w:hAnsi="Times New Roman"/>
          <w:bCs/>
          <w:sz w:val="24"/>
          <w:szCs w:val="24"/>
          <w:lang w:val="sr-Cyrl-RS" w:bidi="en-US"/>
        </w:rPr>
      </w:pPr>
    </w:p>
    <w:p w14:paraId="0F943C53" w14:textId="77777777" w:rsidR="00172677" w:rsidRPr="00C90FDB" w:rsidRDefault="00172677" w:rsidP="00180FA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44DAE37D" w14:textId="77777777" w:rsidR="00172677" w:rsidRPr="00594777" w:rsidRDefault="00172677" w:rsidP="00180FAB">
      <w:pPr>
        <w:spacing w:after="0" w:line="240" w:lineRule="auto"/>
        <w:rPr>
          <w:rFonts w:ascii="Times New Roman" w:hAnsi="Times New Roman"/>
          <w:sz w:val="24"/>
          <w:szCs w:val="24"/>
          <w:lang w:val="sr-Cyrl-RS" w:bidi="en-US"/>
        </w:rPr>
      </w:pPr>
    </w:p>
    <w:p w14:paraId="1C561A1D" w14:textId="77777777" w:rsidR="00172677" w:rsidRPr="002C12AC" w:rsidRDefault="00172677" w:rsidP="00180FAB">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2E348CFF" w14:textId="77777777" w:rsidR="00172677" w:rsidRPr="00594777" w:rsidRDefault="00172677" w:rsidP="00180FAB">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3111F0E6" w14:textId="77777777" w:rsidR="00172677" w:rsidRPr="00AE097C" w:rsidRDefault="00172677" w:rsidP="00180FA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18536E5D"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53BDB236"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2F6AA5F3" w14:textId="77777777" w:rsidR="00172677" w:rsidRPr="00D308CB" w:rsidRDefault="00172677" w:rsidP="00180FAB">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296D1712" w14:textId="77777777" w:rsidR="00172677" w:rsidRPr="00D308CB" w:rsidRDefault="00172677" w:rsidP="00180FAB">
      <w:pPr>
        <w:spacing w:after="0" w:line="240" w:lineRule="auto"/>
        <w:rPr>
          <w:rFonts w:ascii="Times New Roman" w:hAnsi="Times New Roman"/>
          <w:sz w:val="24"/>
          <w:szCs w:val="24"/>
          <w:lang w:val="sr-Cyrl-RS" w:bidi="en-US"/>
        </w:rPr>
      </w:pPr>
    </w:p>
    <w:p w14:paraId="591AE56E" w14:textId="77777777" w:rsidR="00172677" w:rsidRPr="00254285" w:rsidRDefault="00172677" w:rsidP="00180FAB">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Ministarstvo sporta je u okviru svojih aktivnosti otpočelo sa radom na izradi javne politike iz oblasti sporta, s tim u vezi, a na osnovu člana 23. Zakona o državnoj upravi („Službeni glasnik RS”, br. 79/05, 101/07, 95/10, 99/14, 30/18 – dr. zakon i 47/18)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77E08945" w14:textId="77777777" w:rsidR="00172677" w:rsidRDefault="00172677" w:rsidP="00180FAB">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U cilju obezbeđivanja što efikasnije saradnje svih partnera, koordinacije i upravljanja realizacijom ovog procesa, obrazovana je Radna grupa multisektorskog sastava koja broji 70 članova. Konstitutivna sednice Radne grupe za izradu Strategije održana je 1. oktobra 2024. godine.</w:t>
      </w:r>
    </w:p>
    <w:p w14:paraId="7BFF13E0"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Detaljnije o ovome može se pronaći u tački 14. Informatora - Podaci o pruženim uslugama, u delu: „Normativna aktivnost”.</w:t>
      </w:r>
    </w:p>
    <w:bookmarkStart w:id="27" w:name="_11._СПИСАК_УСЛУГА"/>
    <w:bookmarkStart w:id="28" w:name="_12._СПИСАК_УСЛУГА"/>
    <w:bookmarkStart w:id="29" w:name="_Toc59731620"/>
    <w:bookmarkEnd w:id="27"/>
    <w:bookmarkEnd w:id="28"/>
    <w:p w14:paraId="03AA634D" w14:textId="77777777" w:rsidR="00172677" w:rsidRPr="00AE097C" w:rsidRDefault="00172677" w:rsidP="00180FA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3AB03C3E" w14:textId="77777777" w:rsidR="00172677" w:rsidRPr="00594777" w:rsidRDefault="00172677" w:rsidP="00180FAB">
      <w:pPr>
        <w:spacing w:after="0" w:line="240" w:lineRule="auto"/>
        <w:rPr>
          <w:rFonts w:ascii="Times New Roman" w:hAnsi="Times New Roman"/>
          <w:sz w:val="24"/>
          <w:szCs w:val="24"/>
          <w:lang w:val="sr-Cyrl-RS" w:bidi="en-US"/>
        </w:rPr>
      </w:pPr>
    </w:p>
    <w:p w14:paraId="1603E401" w14:textId="77777777" w:rsidR="00172677" w:rsidRPr="00AE097C" w:rsidRDefault="00172677" w:rsidP="00180FAB">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2E4EA6CC" w14:textId="77777777" w:rsidR="00172677" w:rsidRPr="00594777" w:rsidRDefault="00172677" w:rsidP="00180FAB">
      <w:pPr>
        <w:spacing w:after="0" w:line="240" w:lineRule="auto"/>
        <w:jc w:val="both"/>
        <w:rPr>
          <w:rFonts w:ascii="Times New Roman" w:hAnsi="Times New Roman"/>
          <w:sz w:val="24"/>
          <w:szCs w:val="24"/>
          <w:lang w:val="sr-Cyrl-RS"/>
        </w:rPr>
      </w:pPr>
    </w:p>
    <w:p w14:paraId="1A61AEF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3080E3F6"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p>
    <w:p w14:paraId="5BB625BD"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75D2A789"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2D7237D8"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11D523BA"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38C84A46"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76D61FA4"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0F88C9F9"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0DB8FE72"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0D061C9B"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3E841AD5"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6D0643E1"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2466FB29"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analitičko praćenje finansijskih i programskih aktivnosti u nacionalnom sportu;</w:t>
      </w:r>
    </w:p>
    <w:p w14:paraId="1DBE2771"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22FBE1D6"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341382AB"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6B88AF3D"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75B79E2F"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203C67FD"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486E1293" w14:textId="77777777" w:rsidR="00172677" w:rsidRPr="00594777" w:rsidRDefault="00172677" w:rsidP="00180FAB">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1CB7E0C" w14:textId="77777777" w:rsidR="00172677" w:rsidRPr="00594777" w:rsidRDefault="00172677" w:rsidP="00180FAB">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36AF7ABC"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0504591D" w14:textId="77777777" w:rsidR="00172677" w:rsidRPr="00594777" w:rsidRDefault="00172677" w:rsidP="00180FAB">
      <w:pPr>
        <w:spacing w:after="0" w:line="240" w:lineRule="auto"/>
        <w:jc w:val="both"/>
        <w:rPr>
          <w:rFonts w:ascii="Times New Roman" w:hAnsi="Times New Roman"/>
          <w:b/>
          <w:sz w:val="24"/>
          <w:szCs w:val="24"/>
          <w:lang w:val="sr-Cyrl-RS"/>
        </w:rPr>
      </w:pPr>
    </w:p>
    <w:p w14:paraId="12DB66B5" w14:textId="77777777" w:rsidR="00172677" w:rsidRPr="00594777" w:rsidRDefault="00172677" w:rsidP="00180FAB">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05FFF7F0" w14:textId="77777777" w:rsidR="00172677" w:rsidRPr="00594777" w:rsidRDefault="00172677" w:rsidP="00180FA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47D75EEB" w14:textId="77777777" w:rsidR="00172677" w:rsidRPr="00594777" w:rsidRDefault="00172677" w:rsidP="00180FA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2C614812" w14:textId="77777777" w:rsidR="00172677" w:rsidRPr="00594777" w:rsidRDefault="00172677" w:rsidP="00180FAB">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2B16A731" w14:textId="77777777" w:rsidR="00172677" w:rsidRPr="00594777" w:rsidRDefault="00172677" w:rsidP="00180FAB">
      <w:pPr>
        <w:spacing w:after="0" w:line="240" w:lineRule="auto"/>
        <w:ind w:left="360"/>
        <w:contextualSpacing/>
        <w:jc w:val="both"/>
        <w:rPr>
          <w:rFonts w:ascii="Times New Roman" w:hAnsi="Times New Roman"/>
          <w:sz w:val="24"/>
          <w:szCs w:val="24"/>
          <w:lang w:val="sr-Cyrl-RS"/>
        </w:rPr>
      </w:pPr>
    </w:p>
    <w:p w14:paraId="1F18D5AC"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16C9FD48" w14:textId="77777777" w:rsidR="00172677" w:rsidRPr="00AE097C" w:rsidRDefault="00172677" w:rsidP="00180FA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5E0665CE" w14:textId="77777777" w:rsidR="00172677" w:rsidRPr="00594777" w:rsidRDefault="00172677" w:rsidP="00180FAB">
      <w:pPr>
        <w:spacing w:after="0" w:line="240" w:lineRule="auto"/>
        <w:rPr>
          <w:rFonts w:ascii="Times New Roman" w:hAnsi="Times New Roman"/>
          <w:sz w:val="24"/>
          <w:szCs w:val="24"/>
          <w:lang w:val="sr-Cyrl-RS" w:bidi="en-US"/>
        </w:rPr>
      </w:pPr>
    </w:p>
    <w:p w14:paraId="367C87F2" w14:textId="77777777" w:rsidR="00172677" w:rsidRPr="00AE097C" w:rsidRDefault="00172677" w:rsidP="00180FA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62782F45" w14:textId="77777777" w:rsidR="00172677" w:rsidRPr="00594777" w:rsidRDefault="00172677" w:rsidP="00180FAB">
      <w:pPr>
        <w:spacing w:after="0" w:line="240" w:lineRule="auto"/>
        <w:jc w:val="both"/>
        <w:rPr>
          <w:rFonts w:ascii="Times New Roman" w:hAnsi="Times New Roman"/>
          <w:sz w:val="24"/>
          <w:szCs w:val="24"/>
          <w:lang w:val="sr-Cyrl-RS"/>
        </w:rPr>
      </w:pPr>
    </w:p>
    <w:p w14:paraId="37BA5A89"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033005E7" w14:textId="77777777" w:rsidR="00172677" w:rsidRPr="00594777" w:rsidRDefault="00172677" w:rsidP="00180FAB">
      <w:pPr>
        <w:spacing w:after="0" w:line="240" w:lineRule="auto"/>
        <w:jc w:val="both"/>
        <w:rPr>
          <w:rFonts w:ascii="Times New Roman" w:hAnsi="Times New Roman"/>
          <w:sz w:val="24"/>
          <w:szCs w:val="24"/>
          <w:lang w:val="sr-Cyrl-RS"/>
        </w:rPr>
      </w:pPr>
    </w:p>
    <w:p w14:paraId="645F110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Zakona o sportu („Službeni glasnik RS”, broj 10/16) nacionalni granski sportski savez i organizacije iz oblasti sporta upućuju predlog godišnjeg programa kojim </w:t>
      </w:r>
      <w:r w:rsidRPr="00594777">
        <w:rPr>
          <w:rFonts w:ascii="Times New Roman" w:hAnsi="Times New Roman"/>
          <w:sz w:val="24"/>
          <w:szCs w:val="24"/>
          <w:lang w:val="sr-Cyrl-RS"/>
        </w:rPr>
        <w:lastRenderedPageBreak/>
        <w:t>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2E1C6C5F" w14:textId="77777777" w:rsidR="00172677" w:rsidRPr="00594777" w:rsidRDefault="00172677" w:rsidP="00180FA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61"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13763F8C"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3A7098D4"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0CA3D4FC" w14:textId="77777777" w:rsidR="00172677" w:rsidRPr="00594777" w:rsidRDefault="00172677" w:rsidP="00180FAB">
      <w:pPr>
        <w:spacing w:after="0" w:line="240" w:lineRule="auto"/>
        <w:jc w:val="both"/>
        <w:rPr>
          <w:rFonts w:ascii="Times New Roman" w:hAnsi="Times New Roman"/>
          <w:sz w:val="24"/>
          <w:szCs w:val="24"/>
          <w:lang w:val="sr-Cyrl-RS"/>
        </w:rPr>
      </w:pPr>
    </w:p>
    <w:p w14:paraId="042E847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stav 3. Zakona o sportu nadležni nacionalni granski sportski savez upućuje predlog godišnjeg programa kojim se ostvaruje opšti interes u oblasti sporta vezan za 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079C968F" w14:textId="77777777" w:rsidR="00172677" w:rsidRPr="00594777" w:rsidRDefault="00172677" w:rsidP="00180FAB">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1D48B0D0" w14:textId="77777777" w:rsidR="00172677" w:rsidRPr="00594777" w:rsidRDefault="00172677" w:rsidP="00180FAB">
      <w:pPr>
        <w:spacing w:after="0" w:line="240" w:lineRule="auto"/>
        <w:jc w:val="both"/>
        <w:rPr>
          <w:rFonts w:ascii="Times New Roman" w:hAnsi="Times New Roman"/>
          <w:b/>
          <w:sz w:val="24"/>
          <w:szCs w:val="24"/>
          <w:lang w:val="sr-Cyrl-RS"/>
        </w:rPr>
      </w:pPr>
    </w:p>
    <w:p w14:paraId="08B3CC45"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74B02916" w14:textId="77777777" w:rsidR="00172677" w:rsidRPr="00594777" w:rsidRDefault="00172677" w:rsidP="00180FAB">
      <w:pPr>
        <w:spacing w:after="0" w:line="240" w:lineRule="auto"/>
        <w:jc w:val="center"/>
        <w:rPr>
          <w:rFonts w:ascii="Times New Roman" w:hAnsi="Times New Roman"/>
          <w:sz w:val="24"/>
          <w:szCs w:val="24"/>
          <w:lang w:val="sr-Cyrl-RS"/>
        </w:rPr>
      </w:pPr>
    </w:p>
    <w:p w14:paraId="25252FC6"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1EA67F4C" w14:textId="77777777" w:rsidR="00172677" w:rsidRPr="00594777" w:rsidRDefault="00172677" w:rsidP="00180FAB">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3"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746E3B35"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43E24DB9"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5BCC9A95" w14:textId="77777777" w:rsidR="00172677" w:rsidRPr="00594777" w:rsidRDefault="00172677" w:rsidP="00180FAB">
      <w:pPr>
        <w:spacing w:after="0" w:line="240" w:lineRule="auto"/>
        <w:rPr>
          <w:rFonts w:ascii="Times New Roman" w:hAnsi="Times New Roman"/>
          <w:b/>
          <w:sz w:val="24"/>
          <w:szCs w:val="24"/>
          <w:lang w:val="sr-Cyrl-RS"/>
        </w:rPr>
      </w:pPr>
    </w:p>
    <w:p w14:paraId="535320F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37239D16"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Predlog godišnjeg programa davanja stipendija za sportsko usavršavanje vrhunskih sportista amatera, podnosi nadležni nacionalni granski sportski savez preko koga se ostvaruje opšti interes u određenoj grani sporta.</w:t>
      </w:r>
    </w:p>
    <w:p w14:paraId="6C4E1F2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0C0EAE15"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2A39200A" w14:textId="77777777" w:rsidR="00172677" w:rsidRPr="00594777" w:rsidRDefault="00172677" w:rsidP="00180FA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C8EF340" w14:textId="77777777" w:rsidR="00172677" w:rsidRPr="00594777" w:rsidRDefault="00172677" w:rsidP="00180FAB">
      <w:pPr>
        <w:spacing w:after="0" w:line="240" w:lineRule="auto"/>
        <w:ind w:firstLine="708"/>
        <w:jc w:val="both"/>
        <w:rPr>
          <w:rFonts w:ascii="Times New Roman" w:hAnsi="Times New Roman"/>
          <w:color w:val="0070C0"/>
          <w:sz w:val="24"/>
          <w:szCs w:val="24"/>
          <w:lang w:val="sr-Cyrl-RS"/>
        </w:rPr>
      </w:pPr>
    </w:p>
    <w:p w14:paraId="4316D35D"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Nacionalna priznanja i nagrade za poseban doprinos razvoju i afirmaciji sporta u Republici Srbiji</w:t>
      </w:r>
    </w:p>
    <w:p w14:paraId="5DB76D07" w14:textId="77777777" w:rsidR="00172677" w:rsidRPr="00594777" w:rsidRDefault="00172677" w:rsidP="00180FAB">
      <w:pPr>
        <w:spacing w:after="0" w:line="240" w:lineRule="auto"/>
        <w:jc w:val="both"/>
        <w:rPr>
          <w:rFonts w:ascii="Times New Roman" w:hAnsi="Times New Roman"/>
          <w:sz w:val="24"/>
          <w:szCs w:val="24"/>
          <w:lang w:val="sr-Cyrl-RS"/>
        </w:rPr>
      </w:pPr>
    </w:p>
    <w:p w14:paraId="60DE820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532E3FBF"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305064F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73F3F9D" w14:textId="77777777" w:rsidR="00172677" w:rsidRPr="00594777" w:rsidRDefault="00172677" w:rsidP="00180FAB">
      <w:pPr>
        <w:spacing w:after="0" w:line="240" w:lineRule="auto"/>
        <w:jc w:val="both"/>
        <w:rPr>
          <w:rFonts w:ascii="Times New Roman" w:hAnsi="Times New Roman"/>
          <w:sz w:val="24"/>
          <w:szCs w:val="24"/>
          <w:lang w:val="sr-Cyrl-RS"/>
        </w:rPr>
      </w:pPr>
    </w:p>
    <w:p w14:paraId="70782D9E"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4D7B0075" w14:textId="77777777" w:rsidR="00172677" w:rsidRPr="00594777" w:rsidRDefault="00172677" w:rsidP="00180FAB">
      <w:pPr>
        <w:spacing w:after="0" w:line="240" w:lineRule="auto"/>
        <w:rPr>
          <w:rFonts w:ascii="Times New Roman" w:hAnsi="Times New Roman"/>
          <w:b/>
          <w:sz w:val="24"/>
          <w:szCs w:val="24"/>
          <w:lang w:val="sr-Cyrl-RS"/>
        </w:rPr>
      </w:pPr>
    </w:p>
    <w:p w14:paraId="02CD5E4D"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1BA762A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7F7F65DF"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5574135F"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61180AFC" w14:textId="77777777" w:rsidR="00172677" w:rsidRPr="00594777" w:rsidRDefault="00172677" w:rsidP="00180FAB">
      <w:pPr>
        <w:spacing w:after="0" w:line="240" w:lineRule="auto"/>
        <w:rPr>
          <w:rFonts w:ascii="Times New Roman" w:hAnsi="Times New Roman"/>
          <w:b/>
          <w:sz w:val="24"/>
          <w:szCs w:val="24"/>
          <w:lang w:val="sr-Cyrl-RS"/>
        </w:rPr>
      </w:pPr>
    </w:p>
    <w:p w14:paraId="726A5FD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75EB32A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5B028356" w14:textId="77777777" w:rsidR="00172677" w:rsidRPr="00594777" w:rsidRDefault="00172677" w:rsidP="00180FAB">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A755848" w14:textId="77777777" w:rsidR="00172677" w:rsidRPr="00594777" w:rsidRDefault="00172677" w:rsidP="00180FAB">
      <w:pPr>
        <w:spacing w:after="0" w:line="240" w:lineRule="auto"/>
        <w:jc w:val="both"/>
        <w:rPr>
          <w:rFonts w:ascii="Times New Roman" w:hAnsi="Times New Roman"/>
          <w:sz w:val="24"/>
          <w:szCs w:val="24"/>
          <w:lang w:val="sr-Cyrl-RS"/>
        </w:rPr>
      </w:pPr>
    </w:p>
    <w:p w14:paraId="52C8740F"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6F193C3D" w14:textId="77777777" w:rsidR="00172677" w:rsidRPr="00594777" w:rsidRDefault="00172677" w:rsidP="00180FAB">
      <w:pPr>
        <w:spacing w:after="0" w:line="240" w:lineRule="auto"/>
        <w:rPr>
          <w:rFonts w:ascii="Times New Roman" w:hAnsi="Times New Roman"/>
          <w:b/>
          <w:sz w:val="24"/>
          <w:szCs w:val="24"/>
          <w:lang w:val="sr-Cyrl-RS"/>
        </w:rPr>
      </w:pPr>
    </w:p>
    <w:p w14:paraId="3628D35E" w14:textId="77777777" w:rsidR="00172677" w:rsidRPr="00594777" w:rsidRDefault="00172677" w:rsidP="00180FAB">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57418381" w14:textId="77777777" w:rsidR="00172677" w:rsidRPr="00594777" w:rsidRDefault="00172677" w:rsidP="00180FAB">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075EDB36"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5D0C56F2" w14:textId="77777777" w:rsidR="00172677" w:rsidRPr="00594777" w:rsidRDefault="00172677" w:rsidP="00180FAB">
      <w:pPr>
        <w:spacing w:after="0" w:line="240" w:lineRule="auto"/>
        <w:rPr>
          <w:rFonts w:ascii="Times New Roman" w:hAnsi="Times New Roman"/>
          <w:b/>
          <w:sz w:val="24"/>
          <w:szCs w:val="24"/>
          <w:lang w:val="sr-Cyrl-RS"/>
        </w:rPr>
      </w:pPr>
    </w:p>
    <w:p w14:paraId="3D7061D3"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1B65A250" w14:textId="77777777" w:rsidR="00172677" w:rsidRPr="00594777" w:rsidRDefault="00172677" w:rsidP="00180FAB">
      <w:pPr>
        <w:spacing w:after="0" w:line="240" w:lineRule="auto"/>
        <w:jc w:val="center"/>
        <w:rPr>
          <w:rFonts w:ascii="Times New Roman" w:hAnsi="Times New Roman"/>
          <w:b/>
          <w:sz w:val="24"/>
          <w:szCs w:val="24"/>
          <w:lang w:val="sr-Cyrl-RS"/>
        </w:rPr>
      </w:pPr>
    </w:p>
    <w:p w14:paraId="2510958E"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i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08462ECC"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077E0328"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w:t>
      </w:r>
      <w:r>
        <w:rPr>
          <w:rFonts w:ascii="Times New Roman" w:hAnsi="Times New Roman"/>
          <w:sz w:val="24"/>
          <w:szCs w:val="24"/>
          <w:lang w:val="sr-Latn-RS"/>
        </w:rPr>
        <w:t>420</w:t>
      </w:r>
      <w:r w:rsidRPr="00D9294E">
        <w:rPr>
          <w:rFonts w:ascii="Times New Roman" w:hAnsi="Times New Roman"/>
          <w:sz w:val="24"/>
          <w:szCs w:val="24"/>
          <w:lang w:val="sr-Cyrl-RS"/>
        </w:rPr>
        <w:t xml:space="preserve"> dinara) i taksa za rešenje o ispunjenosti uslova za početak rada i obavljanje sportskih delatnosti </w:t>
      </w:r>
      <w:r w:rsidRPr="00D9294E">
        <w:rPr>
          <w:rFonts w:ascii="Times New Roman" w:hAnsi="Times New Roman"/>
          <w:sz w:val="24"/>
          <w:szCs w:val="24"/>
          <w:lang w:val="sr-Cyrl-RS"/>
        </w:rPr>
        <w:lastRenderedPageBreak/>
        <w:t>(tarifni broj 228, trenutan iznos je 8.</w:t>
      </w:r>
      <w:r>
        <w:rPr>
          <w:rFonts w:ascii="Times New Roman" w:hAnsi="Times New Roman"/>
          <w:sz w:val="24"/>
          <w:szCs w:val="24"/>
          <w:lang w:val="sr-Latn-RS"/>
        </w:rPr>
        <w:t>790</w:t>
      </w:r>
      <w:r w:rsidRPr="00D9294E">
        <w:rPr>
          <w:rFonts w:ascii="Times New Roman" w:hAnsi="Times New Roman"/>
          <w:sz w:val="24"/>
          <w:szCs w:val="24"/>
          <w:lang w:val="sr-Cyrl-RS"/>
        </w:rPr>
        <w:t xml:space="preserve"> dinara), uplata se vrši na račun: 840-742221843-57, poziv na broj odobrenja plaćanja 97-1101313700, šifra plaćanja 253, svrha plaćanja: Republička administrativna taksa, primalac: Budžet Republike Srbije </w:t>
      </w:r>
    </w:p>
    <w:p w14:paraId="084BCE1B"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w:t>
      </w:r>
      <w:r>
        <w:rPr>
          <w:rFonts w:ascii="Times New Roman" w:hAnsi="Times New Roman"/>
          <w:sz w:val="24"/>
          <w:szCs w:val="24"/>
          <w:lang w:val="sr-Latn-RS"/>
        </w:rPr>
        <w:t>20</w:t>
      </w:r>
      <w:r w:rsidRPr="00D9294E">
        <w:rPr>
          <w:rFonts w:ascii="Times New Roman" w:hAnsi="Times New Roman"/>
          <w:sz w:val="24"/>
          <w:szCs w:val="24"/>
          <w:lang w:val="sr-Cyrl-RS"/>
        </w:rPr>
        <w:t xml:space="preserve"> dinara (tarifni broj 1), uplata se vrši na račun: 840-742221843-57, poziv na broj odobrenja plaćanja 97-1101313700, šifra plaćanja 253, svrha plaćanja: Republička administrativna taksa, primalac: Budžet Republike Srbije</w:t>
      </w:r>
    </w:p>
    <w:p w14:paraId="5F2E9A9A"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19EDFA03" w14:textId="77777777" w:rsidR="00172677" w:rsidRPr="00D9294E" w:rsidRDefault="00172677" w:rsidP="00180FAB">
      <w:pPr>
        <w:spacing w:after="0" w:line="240" w:lineRule="auto"/>
        <w:ind w:firstLine="708"/>
        <w:jc w:val="both"/>
        <w:rPr>
          <w:rFonts w:ascii="Times New Roman" w:hAnsi="Times New Roman"/>
          <w:sz w:val="24"/>
          <w:szCs w:val="24"/>
          <w:lang w:val="sr-Cyrl-RS"/>
        </w:rPr>
      </w:pPr>
    </w:p>
    <w:p w14:paraId="599D066D" w14:textId="77777777" w:rsidR="00172677" w:rsidRPr="00D9294E" w:rsidRDefault="00172677" w:rsidP="00180FAB">
      <w:pPr>
        <w:spacing w:after="0" w:line="240" w:lineRule="auto"/>
        <w:ind w:firstLine="708"/>
        <w:jc w:val="both"/>
        <w:rPr>
          <w:rFonts w:ascii="Times New Roman" w:hAnsi="Times New Roman"/>
          <w:sz w:val="24"/>
          <w:szCs w:val="24"/>
          <w:lang w:val="sr-Cyrl-RS"/>
        </w:rPr>
      </w:pPr>
    </w:p>
    <w:p w14:paraId="780C6C6B" w14:textId="77777777" w:rsidR="00172677" w:rsidRPr="00D9294E" w:rsidRDefault="00172677" w:rsidP="00180FAB">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Finansiranje programa i projekata na osnovu javnih poziva</w:t>
      </w:r>
    </w:p>
    <w:p w14:paraId="0FA8497F" w14:textId="77777777" w:rsidR="00172677" w:rsidRPr="00D9294E" w:rsidRDefault="00172677" w:rsidP="00180FAB">
      <w:pPr>
        <w:spacing w:after="0" w:line="240" w:lineRule="auto"/>
        <w:ind w:firstLine="708"/>
        <w:jc w:val="both"/>
        <w:rPr>
          <w:rFonts w:ascii="Times New Roman" w:hAnsi="Times New Roman"/>
          <w:sz w:val="24"/>
          <w:szCs w:val="24"/>
          <w:lang w:val="sr-Cyrl-RS"/>
        </w:rPr>
      </w:pPr>
    </w:p>
    <w:p w14:paraId="46185418"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2E5EF715"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Svi konkursi za dodelu sredstava i sve informacije o njima objavljuju se na internet sajtu Ministarstva sporta: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0C39BCB8" w14:textId="77777777" w:rsidR="00172677" w:rsidRPr="00D9294E" w:rsidRDefault="00172677" w:rsidP="00180FAB">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1E099B63"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719AF5CF"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60D50606" w14:textId="77777777" w:rsidR="00172677" w:rsidRDefault="00172677" w:rsidP="00180FAB">
      <w:pPr>
        <w:spacing w:after="0" w:line="240" w:lineRule="auto"/>
        <w:ind w:firstLine="708"/>
        <w:jc w:val="both"/>
        <w:rPr>
          <w:rFonts w:ascii="Times New Roman" w:hAnsi="Times New Roman"/>
          <w:sz w:val="24"/>
          <w:szCs w:val="24"/>
          <w:lang w:val="sr-Cyrl-RS"/>
        </w:rPr>
      </w:pPr>
    </w:p>
    <w:p w14:paraId="67550FE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454F4D0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Svi konkursi za dodelu sredstava i sve informacije o njima objavljuju se na internet sajtu Ministarstva sporta: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0E4B1662" w14:textId="77777777" w:rsidR="00172677" w:rsidRPr="00594777" w:rsidRDefault="00172677" w:rsidP="00180FAB">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71A66558" w14:textId="77777777" w:rsidR="00172677" w:rsidRPr="00594777" w:rsidRDefault="00172677" w:rsidP="00180FAB">
      <w:pPr>
        <w:spacing w:after="0" w:line="240" w:lineRule="auto"/>
        <w:jc w:val="both"/>
        <w:rPr>
          <w:rFonts w:ascii="Times New Roman" w:hAnsi="Times New Roman"/>
          <w:b/>
          <w:sz w:val="24"/>
          <w:szCs w:val="24"/>
          <w:lang w:val="sr-Cyrl-RS"/>
        </w:rPr>
      </w:pPr>
    </w:p>
    <w:p w14:paraId="178AE692"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46BC1D6B" w14:textId="77777777" w:rsidR="00172677" w:rsidRPr="00594777" w:rsidRDefault="00172677" w:rsidP="00180FAB">
      <w:pPr>
        <w:spacing w:after="0" w:line="240" w:lineRule="auto"/>
        <w:jc w:val="both"/>
        <w:rPr>
          <w:rFonts w:ascii="Times New Roman" w:hAnsi="Times New Roman"/>
          <w:b/>
          <w:sz w:val="24"/>
          <w:szCs w:val="24"/>
          <w:lang w:val="sr-Cyrl-RS"/>
        </w:rPr>
      </w:pPr>
    </w:p>
    <w:p w14:paraId="39C17C6B"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4ECEF9F3"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557BA63"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4196635F"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16F13A5"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w:t>
      </w:r>
      <w:r>
        <w:rPr>
          <w:rFonts w:ascii="Times New Roman" w:hAnsi="Times New Roman"/>
          <w:sz w:val="24"/>
          <w:szCs w:val="24"/>
        </w:rPr>
        <w:t>,</w:t>
      </w:r>
      <w:r>
        <w:rPr>
          <w:rFonts w:ascii="Times New Roman" w:hAnsi="Times New Roman"/>
          <w:sz w:val="24"/>
          <w:szCs w:val="24"/>
          <w:lang w:val="sr-Cyrl-RS"/>
        </w:rPr>
        <w:t xml:space="preserve"> 63/24</w:t>
      </w:r>
      <w:r>
        <w:rPr>
          <w:rFonts w:ascii="Times New Roman" w:hAnsi="Times New Roman"/>
          <w:sz w:val="24"/>
          <w:szCs w:val="24"/>
        </w:rPr>
        <w:t xml:space="preserve"> </w:t>
      </w:r>
      <w:r>
        <w:rPr>
          <w:rFonts w:ascii="Times New Roman" w:hAnsi="Times New Roman"/>
          <w:sz w:val="24"/>
          <w:szCs w:val="24"/>
          <w:lang w:val="sr-Cyrl-RS"/>
        </w:rPr>
        <w:t>i</w:t>
      </w:r>
      <w:r>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dostaviti i dokaz o uplaćenoj republičkoj administrativnoj taksi u iznosu predviđenim tarifnim brojem 2. ovog zakona</w:t>
      </w:r>
      <w:r>
        <w:rPr>
          <w:rFonts w:ascii="Times New Roman" w:hAnsi="Times New Roman"/>
          <w:sz w:val="24"/>
          <w:szCs w:val="24"/>
          <w:lang w:val="sr-Cyrl-RS"/>
        </w:rPr>
        <w:t>,</w:t>
      </w:r>
      <w:r w:rsidRPr="00594777">
        <w:rPr>
          <w:rFonts w:ascii="Times New Roman" w:hAnsi="Times New Roman"/>
          <w:sz w:val="24"/>
          <w:szCs w:val="24"/>
        </w:rPr>
        <w:t xml:space="preserve"> i to:</w:t>
      </w:r>
      <w:r w:rsidRPr="00594777">
        <w:rPr>
          <w:rFonts w:ascii="Times New Roman" w:hAnsi="Times New Roman"/>
          <w:sz w:val="24"/>
          <w:szCs w:val="24"/>
          <w:lang w:val="sr-Cyrl-RS"/>
        </w:rPr>
        <w:t xml:space="preserve"> </w:t>
      </w:r>
    </w:p>
    <w:p w14:paraId="5D517C81" w14:textId="77777777" w:rsidR="00172677" w:rsidRPr="00A1514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w:t>
      </w:r>
      <w:r>
        <w:rPr>
          <w:rFonts w:ascii="Times New Roman" w:hAnsi="Times New Roman"/>
          <w:sz w:val="24"/>
          <w:szCs w:val="24"/>
          <w:lang w:val="sr-Cyrl-RS"/>
        </w:rPr>
        <w:t>9</w:t>
      </w:r>
      <w:r w:rsidRPr="00A15147">
        <w:rPr>
          <w:rFonts w:ascii="Times New Roman" w:hAnsi="Times New Roman"/>
          <w:sz w:val="24"/>
          <w:szCs w:val="24"/>
          <w:lang w:val="sr-Cyrl-RS"/>
        </w:rPr>
        <w:t>0 dinara;</w:t>
      </w:r>
    </w:p>
    <w:p w14:paraId="1A22395B"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w:t>
      </w:r>
      <w:r>
        <w:rPr>
          <w:rFonts w:ascii="Times New Roman" w:hAnsi="Times New Roman"/>
          <w:sz w:val="24"/>
          <w:szCs w:val="24"/>
          <w:lang w:val="sr-Cyrl-RS"/>
        </w:rPr>
        <w:t>92</w:t>
      </w:r>
      <w:r w:rsidRPr="00A15147">
        <w:rPr>
          <w:rFonts w:ascii="Times New Roman" w:hAnsi="Times New Roman"/>
          <w:sz w:val="24"/>
          <w:szCs w:val="24"/>
          <w:lang w:val="sr-Cyrl-RS"/>
        </w:rPr>
        <w:t>0 dinara.</w:t>
      </w:r>
    </w:p>
    <w:p w14:paraId="2DFF1F64" w14:textId="77777777" w:rsidR="00172677" w:rsidRPr="00594777" w:rsidRDefault="00172677" w:rsidP="00180FAB">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2F64162C" w14:textId="77777777" w:rsidR="00172677" w:rsidRDefault="00172677" w:rsidP="00180FAB">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Uplata se vrši na račun: 840-742221843-57, poziv na broj odobrenja plaćanja 97-1101313700, šifra plaćanja 253, svrha plaćanja: Republička administrativna taksa, primalac: Budžet Republike Srbije</w:t>
      </w:r>
      <w:r>
        <w:rPr>
          <w:rFonts w:ascii="Times New Roman" w:hAnsi="Times New Roman"/>
          <w:sz w:val="24"/>
          <w:szCs w:val="24"/>
          <w:lang w:val="sr-Cyrl-RS"/>
        </w:rPr>
        <w:t>.</w:t>
      </w:r>
    </w:p>
    <w:p w14:paraId="2DB35D78"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55158302" w14:textId="77777777" w:rsidR="00172677" w:rsidRPr="00594777" w:rsidRDefault="00172677" w:rsidP="00180FAB">
      <w:pPr>
        <w:spacing w:after="0" w:line="240" w:lineRule="auto"/>
        <w:rPr>
          <w:rFonts w:ascii="Times New Roman" w:hAnsi="Times New Roman"/>
          <w:sz w:val="24"/>
          <w:szCs w:val="24"/>
        </w:rPr>
      </w:pPr>
    </w:p>
    <w:p w14:paraId="354FC955"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50EB810B" w14:textId="77777777" w:rsidR="00172677" w:rsidRPr="00594777" w:rsidRDefault="00172677" w:rsidP="00180FAB">
      <w:pPr>
        <w:spacing w:after="0" w:line="240" w:lineRule="auto"/>
        <w:rPr>
          <w:rFonts w:ascii="Times New Roman" w:hAnsi="Times New Roman"/>
          <w:b/>
          <w:sz w:val="24"/>
          <w:szCs w:val="24"/>
          <w:lang w:val="sr-Cyrl-RS"/>
        </w:rPr>
      </w:pPr>
    </w:p>
    <w:p w14:paraId="75C2618D"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3D256744"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5EF77E15"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57ACD86C"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1CF79D8C"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6263D66E" w14:textId="77777777" w:rsidR="00172677" w:rsidRPr="00594777" w:rsidRDefault="00172677" w:rsidP="00180FAB">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42</w:t>
      </w:r>
      <w:r w:rsidRPr="00594777">
        <w:rPr>
          <w:rFonts w:ascii="Times New Roman" w:eastAsiaTheme="minorHAnsi" w:hAnsi="Times New Roman"/>
          <w:sz w:val="24"/>
          <w:szCs w:val="24"/>
          <w:lang w:val="sr-Cyrl-RS"/>
        </w:rPr>
        <w:t>0,00 dinara (tarifni broj 1);</w:t>
      </w:r>
    </w:p>
    <w:p w14:paraId="2B261A3F" w14:textId="77777777" w:rsidR="00172677" w:rsidRPr="00594777" w:rsidRDefault="00172677" w:rsidP="00180FAB">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lang w:val="sr-Cyrl-RS"/>
        </w:rPr>
        <w:t>48</w:t>
      </w:r>
      <w:r w:rsidRPr="00594777">
        <w:rPr>
          <w:rFonts w:ascii="Times New Roman" w:eastAsiaTheme="minorHAnsi" w:hAnsi="Times New Roman"/>
          <w:sz w:val="24"/>
          <w:szCs w:val="24"/>
          <w:lang w:val="sr-Cyrl-RS"/>
        </w:rPr>
        <w:t>0,00 dinara (tarifni broj 15);</w:t>
      </w:r>
    </w:p>
    <w:p w14:paraId="6FC9A605"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53</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25F3046E" w14:textId="77777777" w:rsidR="00172677" w:rsidRDefault="00172677" w:rsidP="00180FAB">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U</w:t>
      </w:r>
      <w:r w:rsidRPr="0047647E">
        <w:rPr>
          <w:rFonts w:ascii="Times New Roman" w:hAnsi="Times New Roman"/>
          <w:sz w:val="24"/>
          <w:szCs w:val="24"/>
          <w:lang w:val="sr-Cyrl-RS"/>
        </w:rPr>
        <w:t>plata se vrši na račun: 840-742221843-57, poziv na broj odobrenja plaćanja 97-1101313700, šifra plaćanja 253, svrha plaćanja: Republička administrativna taksa, primalac: Budžet Republike Srbije</w:t>
      </w:r>
      <w:r w:rsidRPr="00594777">
        <w:rPr>
          <w:rFonts w:ascii="Times New Roman" w:hAnsi="Times New Roman"/>
          <w:sz w:val="24"/>
          <w:szCs w:val="24"/>
          <w:lang w:val="sr-Cyrl-RS"/>
        </w:rPr>
        <w:t>.</w:t>
      </w:r>
    </w:p>
    <w:p w14:paraId="76FDB81D" w14:textId="77777777" w:rsidR="001726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p>
    <w:p w14:paraId="7E8D2DA9" w14:textId="77777777" w:rsidR="00172677" w:rsidRDefault="00172677" w:rsidP="00180FAB">
      <w:pPr>
        <w:spacing w:after="0" w:line="240" w:lineRule="auto"/>
        <w:ind w:firstLine="709"/>
        <w:jc w:val="both"/>
        <w:rPr>
          <w:rFonts w:ascii="Times New Roman" w:hAnsi="Times New Roman"/>
          <w:sz w:val="24"/>
          <w:szCs w:val="24"/>
          <w:lang w:val="sr-Cyrl-RS"/>
        </w:rPr>
      </w:pPr>
    </w:p>
    <w:p w14:paraId="091DB9CA" w14:textId="77777777" w:rsidR="00172677" w:rsidRPr="00FF2813" w:rsidRDefault="00172677" w:rsidP="00180FAB">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Polaganje stručnog sportskog ispita</w:t>
      </w:r>
    </w:p>
    <w:p w14:paraId="546D2491" w14:textId="77777777" w:rsidR="00172677" w:rsidRDefault="00172677" w:rsidP="00180FAB">
      <w:pPr>
        <w:spacing w:after="0" w:line="240" w:lineRule="auto"/>
        <w:jc w:val="center"/>
        <w:rPr>
          <w:rFonts w:ascii="Times New Roman" w:hAnsi="Times New Roman"/>
          <w:sz w:val="24"/>
          <w:szCs w:val="24"/>
          <w:lang w:val="sr-Cyrl-RS"/>
        </w:rPr>
      </w:pPr>
    </w:p>
    <w:p w14:paraId="7A20B2A0" w14:textId="77777777" w:rsidR="00172677" w:rsidRPr="00FF2813" w:rsidRDefault="00172677" w:rsidP="00180FAB">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Nakon stupanja na snagu Pravilnika o polaganju stručnog sportskog ispita („Službeni glasnik RS”, broj 65/24), kojim se bliže uređuje proces polaganja stručnog ispita za ljude koji upravljaju sportskim organizacijama na svim nivoima, od nacionalnih granskih saveza preko teritorijalnih sportskih saveza, do sportskih klubova čiji se timovi takmiče u Nacionalnim sportskim ligama,  Rešenjem ministra sporta broj: 002460771 2024 13800 003 002 012 002 od 29. avgusta 2024. godine</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04 002 od 23. maja 2025. godine i Rešenjem </w:t>
      </w:r>
      <w:r w:rsidRPr="001223A9">
        <w:rPr>
          <w:rFonts w:ascii="Times New Roman" w:hAnsi="Times New Roman"/>
          <w:sz w:val="24"/>
          <w:szCs w:val="24"/>
          <w:lang w:val="sr-Cyrl-RS"/>
        </w:rPr>
        <w:t>o izmeni Rešenja o obrazovanju Komisije za polaganje stručnog sportskog ispita</w:t>
      </w:r>
      <w:r w:rsidRPr="00AD2B6C">
        <w:rPr>
          <w:rFonts w:ascii="Times New Roman" w:hAnsi="Times New Roman"/>
          <w:sz w:val="24"/>
          <w:szCs w:val="24"/>
          <w:lang w:val="sr-Cyrl-RS"/>
        </w:rPr>
        <w:t xml:space="preserve"> Broj: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od 23. juna 2025. godine</w:t>
      </w:r>
      <w:r w:rsidRPr="00FF2813">
        <w:rPr>
          <w:rFonts w:ascii="Times New Roman" w:eastAsia="Calibri" w:hAnsi="Times New Roman"/>
          <w:sz w:val="24"/>
          <w:szCs w:val="24"/>
          <w:lang w:val="sr-Cyrl-RS" w:eastAsia="en-GB"/>
        </w:rPr>
        <w:t>obrazovana je Komisija za polaganje stručnog sportskog ispita sa zadatkom da sprovede postupak polaganja stručnog sportskog ispita u skladu sa propisima.</w:t>
      </w:r>
    </w:p>
    <w:p w14:paraId="5371B02A"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Ministarstvo sporta, prvi put je 24. februara 2025. godine, organizovalo i sprovelo prvo polaganje stručnog sportskog ispita. </w:t>
      </w:r>
    </w:p>
    <w:p w14:paraId="4B8027D4"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p>
    <w:p w14:paraId="0E84D16D"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Konkursna komisija utvrdila je Listu od 35 kandidata, a među prijavljenima bili su predsednici saveza i udruženja, generalni i tehnički sekretari, izvršni direktori, treneri, sportski vodiči, sudije, sportski menadžeri, stručni saradnici, odnosno 15 sportskih stručnjaka i 20 stručnjaka u sportu. Od 35 kandidata, ispitu je pristupilo njih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ro, jednom kandidatu iz opravdanih razloga odloženo je polaganje za prvi sledeći rok. Od navedenog broja, devet žena i 25 muškaraca polagalo je stručni sportski ispit u formi Testa koji je sadržao 30 pitanja (po 10 pitanja iz tri oblasti: Pravni izvori u oblasti sporta i sistem sporta u Republici Srbiji, Sportske priredbe Finansiranje sporta) sa ponuđenim odgovorima. Kandidat je ispit položio ukoliko je tačno odgovorio na najmanje 70% od ukupnog broja postavljenih pitanja na Testu, tako da je 26 kandidata ispit položilo, dok će njih osmoro ispit ponovo polagati.</w:t>
      </w:r>
    </w:p>
    <w:p w14:paraId="1862FB2C"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p>
    <w:p w14:paraId="284A7FC8"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Posle uspešno sprovedenog prvog ispitnog roka, a imajući u vidu potrebe sportskih organizacija i zainteresovanost pojedinaca, ministar sporta doneo je Odluku o održavanju tri dodatna ispitna roka, i to: 28. aprila, 26. maja i 30. juna 2025. godine.</w:t>
      </w:r>
    </w:p>
    <w:p w14:paraId="4D14E95B"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p>
    <w:p w14:paraId="36492FC3" w14:textId="77777777" w:rsidR="00172677" w:rsidRPr="006A50B3" w:rsidRDefault="00172677" w:rsidP="00180FAB">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Takođe, na veb prezentaciji Ministarstva sporta </w:t>
      </w:r>
      <w:hyperlink r:id="rId76"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objavljena je i Zbirka ispitnih pitanja sa tačnim odgovorima, a izdat je i Priručnik za pripremu stručnog sportskog ispita.</w:t>
      </w:r>
    </w:p>
    <w:p w14:paraId="30BA0E4D" w14:textId="77777777" w:rsidR="00172677" w:rsidRPr="006A50B3" w:rsidRDefault="00172677" w:rsidP="00180FA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Drugo</w:t>
      </w:r>
      <w:r w:rsidRPr="006A50B3">
        <w:rPr>
          <w:rFonts w:ascii="Times New Roman" w:eastAsiaTheme="minorHAnsi" w:hAnsi="Times New Roman"/>
          <w:sz w:val="24"/>
          <w:szCs w:val="24"/>
          <w:lang w:val="sr-Cyrl-RS"/>
        </w:rPr>
        <w:t xml:space="preserve"> polaganje, u prvom dodatnom roku održano je 28. aprila 2025. godine.</w:t>
      </w:r>
    </w:p>
    <w:p w14:paraId="6CC37E3B"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p>
    <w:p w14:paraId="22CE8A9B"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31 kandidata za polaganje ispita u prvom dodatnom ispitnom roku, 28. aprila 2025. godine. </w:t>
      </w:r>
    </w:p>
    <w:p w14:paraId="68A828CF"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p>
    <w:p w14:paraId="16327880"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Struktura kandidata bila je: </w:t>
      </w:r>
    </w:p>
    <w:p w14:paraId="29457E2C" w14:textId="77777777" w:rsidR="00172677" w:rsidRPr="006A50B3" w:rsidRDefault="00172677" w:rsidP="00180FAB">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22-oje novoprijavljenih, </w:t>
      </w:r>
    </w:p>
    <w:p w14:paraId="6A06363F" w14:textId="77777777" w:rsidR="00172677" w:rsidRPr="006A50B3" w:rsidRDefault="00172677" w:rsidP="00180FAB">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osmoro kandidata koji su ispit ponovo polagali i </w:t>
      </w:r>
    </w:p>
    <w:p w14:paraId="0B5C0E0B" w14:textId="77777777" w:rsidR="00172677" w:rsidRPr="006A50B3" w:rsidRDefault="00172677" w:rsidP="00180FAB">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jedan kandidat kome je polaganje odloženo iz opravdanih razloga, i ovoga puta više je bilo mušakaraca 23, a samo osam žena. Od 31-og kandidata ispitu je pristupilo njih 25-oro, šestoro kandidata podnelo je molbu za odlaganje polaganja ispita u prvom narednom roku, odnosno majskom ispitnim roku. </w:t>
      </w:r>
    </w:p>
    <w:p w14:paraId="659378D6" w14:textId="77777777" w:rsidR="00172677" w:rsidRPr="006A50B3" w:rsidRDefault="00172677" w:rsidP="00180FAB">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Najviše je bilo sportskih trenera, zatim operativnih sportskih menadžera, te generalnih sekretara i predsednika saveza, odnosno 13 sportskih stručnjaka i 18 stručnjaka u sportu.</w:t>
      </w:r>
    </w:p>
    <w:p w14:paraId="658F9676" w14:textId="77777777" w:rsidR="00172677" w:rsidRPr="006A50B3" w:rsidRDefault="00172677" w:rsidP="00180FAB">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Treće</w:t>
      </w:r>
      <w:r w:rsidRPr="006A50B3">
        <w:rPr>
          <w:rFonts w:ascii="Times New Roman" w:eastAsiaTheme="minorHAnsi" w:hAnsi="Times New Roman"/>
          <w:sz w:val="24"/>
          <w:szCs w:val="24"/>
          <w:lang w:val="sr-Cyrl-RS"/>
        </w:rPr>
        <w:t xml:space="preserve"> polaganje, u drugom dodatnom roku održano je 26. maja 2025. godine.</w:t>
      </w:r>
    </w:p>
    <w:p w14:paraId="508C1C36" w14:textId="77777777" w:rsidR="00172677" w:rsidRPr="006A50B3" w:rsidRDefault="00172677" w:rsidP="00180FA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19 kandidata za polaganje ispita u drugom dodatnom ispitnom roku, 26. maja 2025. godine. </w:t>
      </w:r>
    </w:p>
    <w:p w14:paraId="2A231A50"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p>
    <w:p w14:paraId="1FB5289C"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03E3AF55"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- 15-oro novoprijavljenih i </w:t>
      </w:r>
    </w:p>
    <w:p w14:paraId="50CA0E5E"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četvoro kandidata kojima je polaganje odloženo iz opravdanih razloga, i ovoga puta više je bilo mušakaraca 13 i samo šest žena, a među prijavljenima opet je najviše sportskih trenera, zatim operativnih sportskih menadžera, te direktora i predsednika SU, dva kandidata dolaze iz teritorijnalih saveza i zaduženi su za školski sport, i samo jedan kandidat iz nadležnog nacionalnog saveza, odnosno 4 sportska stručnjaka i 15 stručnjaka u sportu. </w:t>
      </w:r>
    </w:p>
    <w:p w14:paraId="729618B7" w14:textId="77777777" w:rsidR="00172677" w:rsidRPr="006A50B3" w:rsidRDefault="00172677" w:rsidP="00180FAB">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Četvrto </w:t>
      </w:r>
      <w:r w:rsidRPr="006A50B3">
        <w:rPr>
          <w:rFonts w:ascii="Times New Roman" w:eastAsiaTheme="minorHAnsi" w:hAnsi="Times New Roman"/>
          <w:sz w:val="24"/>
          <w:szCs w:val="24"/>
          <w:lang w:val="sr-Cyrl-RS"/>
        </w:rPr>
        <w:t>polaganje, u trećem dodatnom roku održano je 30. juna 2025. godine.</w:t>
      </w:r>
    </w:p>
    <w:p w14:paraId="033F2C41" w14:textId="77777777" w:rsidR="00172677" w:rsidRPr="006A50B3" w:rsidRDefault="00172677" w:rsidP="00180FAB">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 xml:space="preserve">Komisija </w:t>
      </w:r>
      <w:r w:rsidRPr="006A50B3">
        <w:rPr>
          <w:rFonts w:ascii="Times New Roman" w:eastAsiaTheme="minorHAnsi" w:hAnsi="Times New Roman" w:cstheme="minorBidi"/>
          <w:sz w:val="24"/>
          <w:szCs w:val="22"/>
          <w:lang w:val="sr-Cyrl-RS"/>
        </w:rPr>
        <w:t xml:space="preserve">za polaganje stručnog sportskog ispita </w:t>
      </w:r>
      <w:r w:rsidRPr="006A50B3">
        <w:rPr>
          <w:rFonts w:ascii="Times New Roman" w:eastAsiaTheme="minorHAnsi" w:hAnsi="Times New Roman"/>
          <w:sz w:val="24"/>
          <w:szCs w:val="24"/>
          <w:lang w:val="sr-Cyrl-RS"/>
        </w:rPr>
        <w:t xml:space="preserve">utvrdila je Listu od 14 kandidata za polaganje ispita u drugom dodatnom ispitnom roku, 30. juna 2025. godine. </w:t>
      </w:r>
    </w:p>
    <w:p w14:paraId="29917230"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p>
    <w:p w14:paraId="4BD6543C"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Struktura kandidata bila je:</w:t>
      </w:r>
    </w:p>
    <w:p w14:paraId="786A667F"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jedan kandidat kome je polaganje odloženo iz opravdanih razloga i </w:t>
      </w:r>
    </w:p>
    <w:p w14:paraId="24EB1B23" w14:textId="77777777" w:rsidR="00172677" w:rsidRPr="006A50B3" w:rsidRDefault="00172677" w:rsidP="00180FAB">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- 13-oro novoprijavljenih i ovoga puta više je mušakaraca osmora i šest žena, a među prijavljenima opet je najviše generalnih sekretara saveza, zatim sportskih operativnih menadžera, te sportskih trenera, predsednika kluba i orgnizatora poslovanja organizacije u oblasti sporta odnosno 4 sportska stručnjaka i 10 stručnjaka u sportu.</w:t>
      </w:r>
    </w:p>
    <w:p w14:paraId="6A7CD113" w14:textId="77777777" w:rsidR="00172677" w:rsidRDefault="00172677" w:rsidP="00180FAB">
      <w:pPr>
        <w:spacing w:after="0" w:line="240" w:lineRule="auto"/>
        <w:ind w:firstLine="720"/>
        <w:jc w:val="both"/>
        <w:rPr>
          <w:rFonts w:ascii="Times New Roman" w:eastAsia="Calibri" w:hAnsi="Times New Roman"/>
          <w:sz w:val="24"/>
          <w:szCs w:val="24"/>
          <w:lang w:val="sr-Cyrl-RS"/>
        </w:rPr>
      </w:pPr>
    </w:p>
    <w:p w14:paraId="516DAB0E" w14:textId="77777777" w:rsidR="00172677" w:rsidRDefault="00172677" w:rsidP="00180FAB">
      <w:pPr>
        <w:spacing w:after="0" w:line="240" w:lineRule="auto"/>
        <w:ind w:firstLine="720"/>
        <w:jc w:val="both"/>
        <w:rPr>
          <w:rFonts w:ascii="Times New Roman" w:eastAsia="Calibri" w:hAnsi="Times New Roman"/>
          <w:sz w:val="24"/>
          <w:szCs w:val="24"/>
          <w:lang w:val="sr-Cyrl-RS"/>
        </w:rPr>
      </w:pPr>
    </w:p>
    <w:p w14:paraId="77481A2A" w14:textId="77777777" w:rsidR="00172677" w:rsidRPr="003469F7" w:rsidRDefault="00172677" w:rsidP="00180FA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U realizovanim rokavima 83 kandidata je ispit položilo.</w:t>
      </w:r>
    </w:p>
    <w:p w14:paraId="2420B48C" w14:textId="77777777" w:rsidR="00172677" w:rsidRPr="003469F7" w:rsidRDefault="00172677" w:rsidP="00180FAB">
      <w:pPr>
        <w:spacing w:after="60" w:line="259" w:lineRule="auto"/>
        <w:ind w:firstLine="720"/>
        <w:jc w:val="both"/>
        <w:rPr>
          <w:rFonts w:ascii="Times New Roman" w:eastAsia="Calibri" w:hAnsi="Times New Roman"/>
          <w:sz w:val="24"/>
          <w:szCs w:val="24"/>
          <w:lang w:val="sr-Cyrl-RS"/>
        </w:rPr>
      </w:pPr>
    </w:p>
    <w:p w14:paraId="15BB18EF" w14:textId="77777777" w:rsidR="00172677" w:rsidRPr="003469F7" w:rsidRDefault="00172677" w:rsidP="00180FAB">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3A6EDFFD" wp14:editId="4A93D06A">
            <wp:extent cx="4972050" cy="295275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5B83389" w14:textId="77777777" w:rsidR="00172677" w:rsidRPr="003469F7" w:rsidRDefault="00172677" w:rsidP="00180FAB">
      <w:pPr>
        <w:spacing w:after="60" w:line="259" w:lineRule="auto"/>
        <w:jc w:val="both"/>
        <w:rPr>
          <w:rFonts w:ascii="Times New Roman" w:eastAsia="Calibri" w:hAnsi="Times New Roman"/>
          <w:sz w:val="24"/>
          <w:szCs w:val="24"/>
          <w:lang w:val="sr-Cyrl-RS"/>
        </w:rPr>
      </w:pPr>
    </w:p>
    <w:p w14:paraId="469DD6C7" w14:textId="77777777" w:rsidR="00172677" w:rsidRPr="003469F7" w:rsidRDefault="00172677" w:rsidP="00180FAB">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Takođe, u održanim rokovima više je bilo stručnjaka u sportu, nego sportskih stručnjaka.</w:t>
      </w:r>
    </w:p>
    <w:p w14:paraId="30455920" w14:textId="77777777" w:rsidR="00172677" w:rsidRPr="003469F7" w:rsidRDefault="00172677" w:rsidP="00180FAB">
      <w:pPr>
        <w:spacing w:after="60" w:line="259" w:lineRule="auto"/>
        <w:ind w:firstLine="720"/>
        <w:jc w:val="both"/>
        <w:rPr>
          <w:rFonts w:ascii="Times New Roman" w:eastAsia="Calibri" w:hAnsi="Times New Roman"/>
          <w:sz w:val="24"/>
          <w:szCs w:val="24"/>
          <w:lang w:val="sr-Cyrl-RS"/>
        </w:rPr>
      </w:pPr>
    </w:p>
    <w:p w14:paraId="6F78E961" w14:textId="77777777" w:rsidR="00172677" w:rsidRPr="003469F7" w:rsidRDefault="00172677" w:rsidP="00180FAB">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23AF54BE" wp14:editId="1852B586">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C9E1664" w14:textId="77777777" w:rsidR="00172677" w:rsidRPr="003469F7" w:rsidRDefault="00172677" w:rsidP="00180FAB">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380A8782" wp14:editId="06FD580D">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7CDC063" w14:textId="77777777" w:rsidR="00172677" w:rsidRPr="003469F7" w:rsidRDefault="00172677" w:rsidP="00180FAB">
      <w:pPr>
        <w:spacing w:after="60" w:line="210" w:lineRule="atLeast"/>
        <w:ind w:firstLine="720"/>
        <w:jc w:val="both"/>
        <w:rPr>
          <w:rFonts w:ascii="Times New Roman" w:eastAsia="Calibri" w:hAnsi="Times New Roman"/>
          <w:sz w:val="24"/>
          <w:szCs w:val="24"/>
          <w:lang w:val="sr-Cyrl-RS"/>
        </w:rPr>
      </w:pPr>
    </w:p>
    <w:p w14:paraId="1B5A6970" w14:textId="77777777" w:rsidR="00172677" w:rsidRPr="003469F7" w:rsidRDefault="00172677" w:rsidP="00180FA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Kada je u pitanju obrazovni profil kandidata, najveći broj ima stečeno visoko obrazovanje.</w:t>
      </w:r>
    </w:p>
    <w:p w14:paraId="768BAE7F" w14:textId="77777777" w:rsidR="00172677" w:rsidRPr="003469F7" w:rsidRDefault="00172677" w:rsidP="00180FAB">
      <w:pPr>
        <w:spacing w:after="60" w:line="210" w:lineRule="atLeast"/>
        <w:jc w:val="both"/>
        <w:rPr>
          <w:rFonts w:ascii="Times New Roman" w:eastAsia="Calibri" w:hAnsi="Times New Roman"/>
          <w:sz w:val="24"/>
          <w:szCs w:val="24"/>
          <w:lang w:val="sr-Cyrl-RS"/>
        </w:rPr>
      </w:pPr>
    </w:p>
    <w:p w14:paraId="67B242E8" w14:textId="77777777" w:rsidR="00172677" w:rsidRPr="003469F7" w:rsidRDefault="00172677" w:rsidP="00180FAB">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4027ABB0" wp14:editId="4CF244EC">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CBDB964" w14:textId="77777777" w:rsidR="00172677" w:rsidRPr="003469F7" w:rsidRDefault="00172677" w:rsidP="00180FAB">
      <w:pPr>
        <w:spacing w:after="60" w:line="210" w:lineRule="atLeast"/>
        <w:jc w:val="both"/>
        <w:rPr>
          <w:rFonts w:ascii="Times New Roman" w:eastAsia="Calibri" w:hAnsi="Times New Roman"/>
          <w:sz w:val="24"/>
          <w:szCs w:val="24"/>
          <w:lang w:val="sr-Cyrl-RS"/>
        </w:rPr>
      </w:pPr>
    </w:p>
    <w:p w14:paraId="557DF583" w14:textId="77777777" w:rsidR="00172677" w:rsidRPr="003469F7" w:rsidRDefault="00172677" w:rsidP="00180FA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Takođe, od 92 obrađene prijave, više je muškaraca nego žena, odnosno 67 muškaraca i 25 žena.</w:t>
      </w:r>
    </w:p>
    <w:p w14:paraId="5C4087AB" w14:textId="77777777" w:rsidR="00172677" w:rsidRPr="003469F7" w:rsidRDefault="00172677" w:rsidP="00180FAB">
      <w:pPr>
        <w:spacing w:after="60" w:line="210" w:lineRule="atLeast"/>
        <w:ind w:firstLine="720"/>
        <w:jc w:val="both"/>
        <w:rPr>
          <w:rFonts w:ascii="Times New Roman" w:eastAsia="Calibri" w:hAnsi="Times New Roman"/>
          <w:sz w:val="24"/>
          <w:szCs w:val="24"/>
          <w:lang w:val="sr-Cyrl-RS"/>
        </w:rPr>
      </w:pPr>
    </w:p>
    <w:p w14:paraId="32A1863C" w14:textId="77777777" w:rsidR="00172677" w:rsidRPr="003469F7" w:rsidRDefault="00172677" w:rsidP="00180FAB">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54ADE3D" wp14:editId="243C8F19">
            <wp:extent cx="5019675" cy="272415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79A780D6" w14:textId="77777777" w:rsidR="00172677" w:rsidRPr="003469F7" w:rsidRDefault="00172677" w:rsidP="00180FAB">
      <w:pPr>
        <w:spacing w:after="60" w:line="210" w:lineRule="atLeast"/>
        <w:ind w:firstLine="720"/>
        <w:jc w:val="both"/>
        <w:rPr>
          <w:rFonts w:ascii="Times New Roman" w:eastAsia="Calibri" w:hAnsi="Times New Roman"/>
          <w:sz w:val="24"/>
          <w:szCs w:val="24"/>
          <w:lang w:val="sr-Cyrl-RS"/>
        </w:rPr>
      </w:pPr>
    </w:p>
    <w:p w14:paraId="2A06982A" w14:textId="77777777" w:rsidR="00172677" w:rsidRPr="003469F7" w:rsidRDefault="00172677" w:rsidP="00180FA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Imajući u vidu potrebe sportskih organizacija i zainteresovanost pojedinaca, ministar sporta doneo je i drugu  Odluku o održavanju dva dodatna ispitna roka, i to: 29. septembra i 27. oktobra 2025. godine, a određen je i termin polaganja ispita u novembarskom, redovnom roku, i to 24. novembra 2025. godine.</w:t>
      </w:r>
    </w:p>
    <w:p w14:paraId="5A085800" w14:textId="77777777" w:rsidR="00172677" w:rsidRPr="003469F7" w:rsidRDefault="00172677" w:rsidP="00180FAB">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U toku je prijem i obrada prijava kandidta za polaganje stručnog sportskog ispita u petom</w:t>
      </w:r>
      <w:r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odnosno četvrtom dodatnom ispitnom roku, 29. septembra 2025. godine.</w:t>
      </w:r>
    </w:p>
    <w:p w14:paraId="0D24E28D" w14:textId="77777777" w:rsidR="00172677" w:rsidRPr="00FF2813" w:rsidRDefault="00172677" w:rsidP="00180FAB">
      <w:pPr>
        <w:spacing w:after="0" w:line="240" w:lineRule="auto"/>
        <w:ind w:firstLine="720"/>
        <w:jc w:val="both"/>
        <w:rPr>
          <w:rFonts w:ascii="Times New Roman" w:eastAsia="Calibri" w:hAnsi="Times New Roman"/>
          <w:sz w:val="24"/>
          <w:szCs w:val="24"/>
          <w:lang w:val="sr-Cyrl-RS" w:eastAsia="en-GB"/>
        </w:rPr>
      </w:pPr>
    </w:p>
    <w:p w14:paraId="5B13F9F0" w14:textId="77777777" w:rsidR="00172677" w:rsidRPr="00FF2813" w:rsidRDefault="00172677" w:rsidP="00180FAB">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lastRenderedPageBreak/>
        <w:t xml:space="preserve">Takođe, na veb prezentaciji Ministarstva sporta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objavljena je i Zbirka ispitnih pitanja sa tačnim odgovorima, a izdat je i Priručnik za pripremu stručnog sportskog ispita.</w:t>
      </w:r>
    </w:p>
    <w:p w14:paraId="2868474D" w14:textId="77777777" w:rsidR="00172677" w:rsidRPr="00FF2813" w:rsidRDefault="00172677" w:rsidP="00180FAB">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Stručni sportski ispit kao formalna provera znanja, predstavlja korak ka većoj profesionalizaciji, u smislu unapređenja potrebnih kompetencija, kako sportskih stručnjaka, tako i stručnjaka u sportu. Savremeni sport, nije moguć bez kontinuiranog usavršavanja kadra koji obavlja stručne poslove u ovoj oblasti, na svim nivoima sportskog organizovanja i zato je ova aktivnost izuzetno važna za sistem sporta u Republici Srbiji. Očekuje se da u prvom ciklusu, kroz ispit prođe oko 2.000 sportskih radnika i da će priliv sredstava u budžet Republike Srbije biti značajan.</w:t>
      </w:r>
    </w:p>
    <w:p w14:paraId="43842A04" w14:textId="77777777" w:rsidR="00172677" w:rsidRDefault="00172677" w:rsidP="00180FAB">
      <w:pPr>
        <w:spacing w:after="0" w:line="240" w:lineRule="auto"/>
        <w:rPr>
          <w:rFonts w:ascii="Times New Roman" w:hAnsi="Times New Roman"/>
          <w:b/>
          <w:color w:val="2E74B5" w:themeColor="accent1" w:themeShade="BF"/>
          <w:sz w:val="24"/>
          <w:szCs w:val="24"/>
          <w:lang w:val="sr-Cyrl-RS"/>
        </w:rPr>
      </w:pPr>
    </w:p>
    <w:p w14:paraId="404CBB83" w14:textId="77777777" w:rsidR="00172677" w:rsidRDefault="00172677" w:rsidP="00180FA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5AC2652F" w14:textId="77777777" w:rsidR="00172677" w:rsidRPr="00C90FDB" w:rsidRDefault="00172677" w:rsidP="00180FAB">
      <w:pPr>
        <w:rPr>
          <w:lang w:val="sr-Cyrl-RS"/>
        </w:rPr>
      </w:pPr>
    </w:p>
    <w:p w14:paraId="6EB098AF" w14:textId="77777777" w:rsidR="00172677" w:rsidRPr="00594777" w:rsidRDefault="00172677" w:rsidP="00180FA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07DE5EE6" w14:textId="77777777" w:rsidR="00172677" w:rsidRPr="00594777" w:rsidRDefault="00172677" w:rsidP="00180FAB">
      <w:pPr>
        <w:spacing w:after="0" w:line="240" w:lineRule="auto"/>
        <w:jc w:val="both"/>
        <w:rPr>
          <w:rFonts w:ascii="Times New Roman" w:hAnsi="Times New Roman"/>
          <w:sz w:val="24"/>
          <w:szCs w:val="24"/>
          <w:lang w:val="sr-Cyrl-RS"/>
        </w:rPr>
      </w:pPr>
    </w:p>
    <w:p w14:paraId="78EB51A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76A7708A" w14:textId="77777777" w:rsidR="00172677" w:rsidRPr="00594777" w:rsidRDefault="00172677" w:rsidP="00180FA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1095636F" w14:textId="77777777" w:rsidR="00172677" w:rsidRPr="00594777" w:rsidRDefault="00172677" w:rsidP="00180FA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4E145232" w14:textId="77777777" w:rsidR="00172677" w:rsidRPr="00594777" w:rsidRDefault="00172677" w:rsidP="00180FA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7CA21CD4" w14:textId="77777777" w:rsidR="00172677" w:rsidRPr="00594777" w:rsidRDefault="00172677" w:rsidP="00180FA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7238FAF5" w14:textId="77777777" w:rsidR="00172677" w:rsidRPr="00594777" w:rsidRDefault="00172677" w:rsidP="00180FA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0F007248" w14:textId="77777777" w:rsidR="00172677" w:rsidRPr="00594777" w:rsidRDefault="00172677" w:rsidP="00180FAB">
      <w:pPr>
        <w:spacing w:after="0" w:line="240" w:lineRule="auto"/>
        <w:ind w:left="720"/>
        <w:contextualSpacing/>
        <w:jc w:val="both"/>
        <w:rPr>
          <w:rFonts w:ascii="Times New Roman" w:hAnsi="Times New Roman"/>
          <w:sz w:val="24"/>
          <w:szCs w:val="24"/>
          <w:lang w:val="sr-Cyrl-RS"/>
        </w:rPr>
      </w:pPr>
    </w:p>
    <w:p w14:paraId="1F2CEF94" w14:textId="77777777" w:rsidR="00172677" w:rsidRDefault="00172677" w:rsidP="00180FAB">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19EFB5D1"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1C1EDD7B" w14:textId="77777777" w:rsidR="00172677" w:rsidRPr="00AE097C" w:rsidRDefault="00172677" w:rsidP="00180FAB">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67238741" w14:textId="77777777" w:rsidR="00172677" w:rsidRPr="00594777" w:rsidRDefault="00172677" w:rsidP="00180FAB">
      <w:pPr>
        <w:spacing w:after="0" w:line="240" w:lineRule="auto"/>
        <w:jc w:val="center"/>
        <w:rPr>
          <w:rFonts w:ascii="Times New Roman" w:eastAsia="Calibri" w:hAnsi="Times New Roman"/>
          <w:b/>
          <w:bCs/>
          <w:sz w:val="24"/>
          <w:szCs w:val="24"/>
          <w:lang w:val="sr-Cyrl-RS" w:eastAsia="sr-Cyrl-CS"/>
        </w:rPr>
      </w:pPr>
    </w:p>
    <w:p w14:paraId="5908C511" w14:textId="77777777" w:rsidR="00172677" w:rsidRPr="00AE097C" w:rsidRDefault="00172677" w:rsidP="00180FAB">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407D1210" w14:textId="77777777" w:rsidR="00172677" w:rsidRPr="00594777" w:rsidRDefault="00172677" w:rsidP="00180FAB">
      <w:pPr>
        <w:spacing w:after="0" w:line="240" w:lineRule="auto"/>
        <w:ind w:firstLine="708"/>
        <w:jc w:val="both"/>
        <w:rPr>
          <w:rFonts w:ascii="Times New Roman" w:eastAsia="Calibri" w:hAnsi="Times New Roman"/>
          <w:strike/>
          <w:color w:val="FF0000"/>
          <w:sz w:val="24"/>
          <w:szCs w:val="24"/>
          <w:lang w:val="sr-Cyrl-RS" w:eastAsia="sr-Cyrl-CS"/>
        </w:rPr>
      </w:pPr>
    </w:p>
    <w:p w14:paraId="192AD77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w:t>
      </w:r>
      <w:r w:rsidRPr="00660D40">
        <w:rPr>
          <w:rFonts w:ascii="Times New Roman" w:eastAsia="Calibri" w:hAnsi="Times New Roman"/>
          <w:sz w:val="24"/>
          <w:szCs w:val="24"/>
          <w:lang w:val="sr-Cyrl-RS" w:eastAsia="sr-Cyrl-CS"/>
        </w:rPr>
        <w:lastRenderedPageBreak/>
        <w:t>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1B97C58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pružati savetodavnu pomoć tokom pripreme i realizacije programa i obuka;</w:t>
      </w:r>
    </w:p>
    <w:p w14:paraId="288247E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sportsko medicniske preglede za učenike učesnike projekta;</w:t>
      </w:r>
    </w:p>
    <w:p w14:paraId="290C492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podržati pripremu programa iz ciljeva projekta;</w:t>
      </w:r>
    </w:p>
    <w:p w14:paraId="575FECE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učestvovati u promociji i popularizaciji Projekta u saradnji sa drugim potpisnicima memoranduma.</w:t>
      </w:r>
    </w:p>
    <w:p w14:paraId="16115F66"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338585F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24718AF5"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Eagle CS - sistem video provere na odbojkaškim utakmicama;</w:t>
      </w:r>
    </w:p>
    <w:p w14:paraId="32ECA94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InLoodis - AR tehnologija u košarci;</w:t>
      </w:r>
    </w:p>
    <w:p w14:paraId="3C25EAB2"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Centar za rano dijagnostikovanje posturalnih deformiteta – Knjaževac;</w:t>
      </w:r>
    </w:p>
    <w:p w14:paraId="15A97E77"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DARI Motion - tehnologija analize funkcionalnih pokreta,</w:t>
      </w:r>
    </w:p>
    <w:p w14:paraId="22655FD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 i organizovalo dva predavanja, 22. maja 2024. godine:</w:t>
      </w:r>
    </w:p>
    <w:p w14:paraId="261B89D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0982B2F4"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7617EB9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Ministarstvo sporta organizovalo je 18. juna 2024. godine tribinu sa temom „Donošenje novog Pravilnika o odobravanju i finansiranju programa kojima se ostvaruje opšti interes u oblasti sporta-iskustva, izazovi i moguća rešenjaˮ.</w:t>
      </w:r>
    </w:p>
    <w:p w14:paraId="0EB50AF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p>
    <w:p w14:paraId="52729825"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1143AB4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za realizaciju programa pripremljeni su ugovori za zaključivanje: </w:t>
      </w:r>
    </w:p>
    <w:p w14:paraId="6C0F2CA4"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redovne godišnje programe: 84 ugovora, </w:t>
      </w:r>
    </w:p>
    <w:p w14:paraId="1D308BF6"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programe međunarodnih takmičenja: 36 ugovora, </w:t>
      </w:r>
    </w:p>
    <w:p w14:paraId="6A7623E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programe sportskih kampova: 54 ugovora,</w:t>
      </w:r>
    </w:p>
    <w:p w14:paraId="514D007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„Beogradski maraton 2024ˮ;</w:t>
      </w:r>
    </w:p>
    <w:p w14:paraId="1218502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37. Evropskog prvenstva u vodenim sportovima,</w:t>
      </w:r>
    </w:p>
    <w:p w14:paraId="49C84129"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Svetskog atletskog prvenstva u krosu 2024. godine,</w:t>
      </w:r>
    </w:p>
    <w:p w14:paraId="22789CE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Evropskog prvenstva u odbojci za juniore 2024. godine,</w:t>
      </w:r>
    </w:p>
    <w:p w14:paraId="08294AE7"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w:t>
      </w:r>
      <w:r w:rsidRPr="00660D40">
        <w:rPr>
          <w:rFonts w:ascii="Times New Roman" w:eastAsia="Calibri" w:hAnsi="Times New Roman"/>
          <w:sz w:val="24"/>
          <w:szCs w:val="24"/>
          <w:lang w:val="sr-Cyrl-RS" w:eastAsia="sr-Cyrl-CS"/>
        </w:rPr>
        <w:tab/>
        <w:t>posebni program po javnom pozivu za 2024. godinu;</w:t>
      </w:r>
    </w:p>
    <w:p w14:paraId="332B3DB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Programi granskih sportskih saveza:</w:t>
      </w:r>
    </w:p>
    <w:p w14:paraId="1CEC2985"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potpisani su ugovori sa 82 nadležna nacionalna sportska saveza </w:t>
      </w:r>
    </w:p>
    <w:p w14:paraId="2B018D16"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ukupno 2.719.491.000,00 dinara;</w:t>
      </w:r>
    </w:p>
    <w:p w14:paraId="758E608D"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Sportskog saveza Srbije:</w:t>
      </w:r>
    </w:p>
    <w:p w14:paraId="721B0013"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165.200.000,00 dinara;</w:t>
      </w:r>
    </w:p>
    <w:p w14:paraId="10DEC6AD"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Olimpijskog komiteta Srbije;</w:t>
      </w:r>
    </w:p>
    <w:p w14:paraId="4D78925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celokupan iznos od 265.000.000,00 dinara;</w:t>
      </w:r>
    </w:p>
    <w:p w14:paraId="259410D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Paraolimpijskog komiteta Srbije:</w:t>
      </w:r>
    </w:p>
    <w:p w14:paraId="3C56E923"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92.000.000,00 dinara;</w:t>
      </w:r>
    </w:p>
    <w:p w14:paraId="6D3AC62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međunarodnih i nacionalnih sportskih takmičenja;</w:t>
      </w:r>
    </w:p>
    <w:p w14:paraId="02D15364"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26 nadležnih nacionalnih sportskih saveza za 36 međunarodnih takmičenja;</w:t>
      </w:r>
    </w:p>
    <w:p w14:paraId="3378C8D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 u navedenom periodu isplaćeno je ukupno 590.000.000,00 dinara;</w:t>
      </w:r>
    </w:p>
    <w:p w14:paraId="3BBEC69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sportskih kampova za perspektivne sportiste:</w:t>
      </w:r>
    </w:p>
    <w:p w14:paraId="20D471F5"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53 nadležna nacionalna sportska saveza,</w:t>
      </w:r>
    </w:p>
    <w:p w14:paraId="11249036"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48.800.000,00 dinara;</w:t>
      </w:r>
    </w:p>
    <w:p w14:paraId="42BD10A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„Beogradski maraton 2024”:</w:t>
      </w:r>
    </w:p>
    <w:p w14:paraId="6A35AB5D"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 je ugovor sa Preduzećem „Beogradski maraton” d.o.o. Beograd,</w:t>
      </w:r>
    </w:p>
    <w:p w14:paraId="27FC0BE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0B61F6E3"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projekat Organizacije 37. Evropskog prvenstva u vodenim sportovima, potpisan je ugovor sa Preduzećem „Evropsko prvenstvo u vodenim sportovimaˮ na iznos od 1.000.0000.000,00 dinara, do kraja izveštajnog perioda isplaćen je celokupan iznos;</w:t>
      </w:r>
    </w:p>
    <w:p w14:paraId="4849250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projekat Organizacije Svetskog atletskog prvenstva u krosu 2024. godine;</w:t>
      </w:r>
    </w:p>
    <w:p w14:paraId="391D563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3581D81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projekat Organizacije Evropskog prvenstva u odbojci za juniore 2024;</w:t>
      </w:r>
    </w:p>
    <w:p w14:paraId="514CEA1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0EBC48A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683AC94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3249DBD4"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56831EB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p>
    <w:p w14:paraId="7F3E565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U periodu od 1. januara 2025. do 31. avgusta 2025. godine Sektor za sport izradio je sledeća akta i pripremio dokumentaciju za finansiranje programa i programskih aktivnosti nadležnih nacionalnih sportskih saveza:</w:t>
      </w:r>
    </w:p>
    <w:p w14:paraId="1583AEE9"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za realizaciju programa pripremljeni su ugovori za zaključivanje: </w:t>
      </w:r>
    </w:p>
    <w:p w14:paraId="77D9EFF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w:t>
      </w:r>
      <w:r w:rsidRPr="00660D40">
        <w:rPr>
          <w:rFonts w:ascii="Times New Roman" w:eastAsia="Calibri" w:hAnsi="Times New Roman"/>
          <w:sz w:val="24"/>
          <w:szCs w:val="24"/>
          <w:lang w:val="sr-Cyrl-RS" w:eastAsia="sr-Cyrl-CS"/>
        </w:rPr>
        <w:tab/>
        <w:t xml:space="preserve">redovne godišnje programe: 85 ugovora, </w:t>
      </w:r>
    </w:p>
    <w:p w14:paraId="7ED8CAD2"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programe međunarodnih takmičenja: 17 ugovora, </w:t>
      </w:r>
    </w:p>
    <w:p w14:paraId="5DE9DBB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Programi granskih sportskih saveza:</w:t>
      </w:r>
    </w:p>
    <w:p w14:paraId="6F9DE373"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potpisani su ugovori sa 82 nadležna nacionalna sportska saveza, </w:t>
      </w:r>
    </w:p>
    <w:p w14:paraId="172B9DED"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ukupno 1.421.297.800,00 dinara;</w:t>
      </w:r>
    </w:p>
    <w:p w14:paraId="7F565D5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Sportskog saveza Srbije:</w:t>
      </w:r>
    </w:p>
    <w:p w14:paraId="2F47E76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122.800.000,00 dinara;</w:t>
      </w:r>
    </w:p>
    <w:p w14:paraId="74859D74"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Olimpijskog komiteta Srbije;</w:t>
      </w:r>
    </w:p>
    <w:p w14:paraId="44F66413"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175.200.000,00 dinara;</w:t>
      </w:r>
    </w:p>
    <w:p w14:paraId="3B6A0D56"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redovni godišnji programi – Program Paraolimpijskog komiteta Srbije:</w:t>
      </w:r>
    </w:p>
    <w:p w14:paraId="6E8E6D50"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57.520.000,00 dinara;</w:t>
      </w:r>
    </w:p>
    <w:p w14:paraId="6904846E"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6D595F3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 je celokupan iznos od 30.000.000,00 dinara;</w:t>
      </w:r>
    </w:p>
    <w:p w14:paraId="18A72A29"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6009248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 je celokupan iznos od 400.000.000,00 dinara;</w:t>
      </w:r>
    </w:p>
    <w:p w14:paraId="59CC6E9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12BBA599"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 je celokupan iznos od 400.000.000,00 dinara;</w:t>
      </w:r>
    </w:p>
    <w:p w14:paraId="43CC930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1A31797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organizaciju Svetskog prvenstva u odbojci za juniorke u 2025. godini potpisan je ugovor sa Privrednim društvom „Euro Volley” doo;</w:t>
      </w:r>
    </w:p>
    <w:p w14:paraId="770CAE3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 je celokupan iznos od 190.000.000,00 dinara;</w:t>
      </w:r>
    </w:p>
    <w:p w14:paraId="3C84E088"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za organizaciju Evropskog prvenstva u vaterpolu 2026. godine potpisan je ugovor sa „Privrednim društvom EP vaterpolo 2026 doo Beogradˮ;</w:t>
      </w:r>
    </w:p>
    <w:p w14:paraId="50A685D1"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 je celokupan iznos od 200.000.000,00 dinara;</w:t>
      </w:r>
    </w:p>
    <w:p w14:paraId="1F68768C"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međunarodnih i nacionalnih sportskih takmičenja:</w:t>
      </w:r>
    </w:p>
    <w:p w14:paraId="0598A79D"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17 nadležnih nacionalnih sportskih saveza;</w:t>
      </w:r>
    </w:p>
    <w:p w14:paraId="4C62E1D7"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564.150.000,00 dinara.</w:t>
      </w:r>
    </w:p>
    <w:p w14:paraId="087ECA9A"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programi sportskih kampova za perspektivne sportiste:</w:t>
      </w:r>
    </w:p>
    <w:p w14:paraId="032F3317"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potpisani su ugovori sa 51 nadležnim nacionalnim sportskim savezom,</w:t>
      </w:r>
    </w:p>
    <w:p w14:paraId="44C7B539"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u navedenom periodu isplaćeno je ukupno 43.519.950,00 dinara;</w:t>
      </w:r>
    </w:p>
    <w:p w14:paraId="3C802A92"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p>
    <w:p w14:paraId="1BEDEBDF"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117E92C5"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3FD1515B"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Na osnovu člana članom 19. stav 1. i 3. Zakona o državljanstvu Republike Srbije („Službeni glasnik RS”, br. 135/04, 90/07 i 24/18) i člana 17. stav 1. i člana 43. stav 2. Zakona o Vladi („Službeni glasnik RS”, br. 55/05, 71/05 – ispravka, 101/07, 65/08, 16/11, 68/12 – US, 72/12, 7/14 </w:t>
      </w:r>
      <w:r w:rsidRPr="00660D40">
        <w:rPr>
          <w:rFonts w:ascii="Times New Roman" w:eastAsia="Calibri" w:hAnsi="Times New Roman"/>
          <w:sz w:val="24"/>
          <w:szCs w:val="24"/>
          <w:lang w:val="sr-Cyrl-RS" w:eastAsia="sr-Cyrl-CS"/>
        </w:rPr>
        <w:lastRenderedPageBreak/>
        <w:t>– US, 44/14 i 30/18 – dr. zakon) Vlada donosi Rešenje o prijemu u državljanstvo Republike Srbije sportiste ili sportskog stručnjaka i o tome obaveštava Ministarstvo sporta.</w:t>
      </w:r>
    </w:p>
    <w:p w14:paraId="5C2AD5F7" w14:textId="77777777" w:rsidR="00172677" w:rsidRPr="00660D40" w:rsidRDefault="00172677" w:rsidP="00180FAB">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Ministarstvo sporta je u periodu od 1. januara do 31. decembra 2024. godine izdalo 42 Preporuke za prijem u državljanstvo Republike Srbije za sportiste i sportske stručnjake koji su strani državljani.</w:t>
      </w:r>
    </w:p>
    <w:p w14:paraId="725F50A0" w14:textId="77777777" w:rsidR="00172677" w:rsidRDefault="00172677" w:rsidP="00180FAB">
      <w:pPr>
        <w:spacing w:after="0" w:line="240" w:lineRule="auto"/>
        <w:ind w:firstLine="708"/>
        <w:jc w:val="both"/>
        <w:rPr>
          <w:rFonts w:ascii="Times New Roman" w:eastAsia="Calibri" w:hAnsi="Times New Roman"/>
          <w:bCs/>
          <w:lang w:val="sr-Cyrl-CS" w:eastAsia="sr-Cyrl-RS"/>
        </w:rPr>
      </w:pPr>
      <w:r w:rsidRPr="00660D40">
        <w:rPr>
          <w:rFonts w:ascii="Times New Roman" w:eastAsia="Calibri" w:hAnsi="Times New Roman"/>
          <w:sz w:val="24"/>
          <w:szCs w:val="24"/>
          <w:lang w:val="sr-Cyrl-RS" w:eastAsia="sr-Cyrl-CS"/>
        </w:rPr>
        <w:t xml:space="preserve">Ministarstvo sporta je u periodu od 1. januara do 31. avgusta 2025. godine izdalo 16 (šesnaest) Preporuka za prijem u državljanstvo Republike Srbije za sportiste i sportske stručnjake koji su strani državljani.   </w:t>
      </w:r>
    </w:p>
    <w:p w14:paraId="4DA4F98B"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eastAsia="sr-Cyrl-CS"/>
        </w:rPr>
      </w:pPr>
    </w:p>
    <w:p w14:paraId="4D06273B" w14:textId="77777777" w:rsidR="00172677" w:rsidRPr="00A300A9" w:rsidRDefault="00172677" w:rsidP="00180FAB">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001BE531"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eastAsia="sr-Cyrl-CS"/>
        </w:rPr>
      </w:pPr>
    </w:p>
    <w:p w14:paraId="49344BB6" w14:textId="77777777" w:rsidR="00172677" w:rsidRPr="00A36CD9" w:rsidRDefault="00172677" w:rsidP="00180FAB">
      <w:pPr>
        <w:spacing w:after="0" w:line="240" w:lineRule="auto"/>
        <w:ind w:firstLine="706"/>
        <w:jc w:val="both"/>
        <w:rPr>
          <w:rFonts w:ascii="Times New Roman" w:eastAsiaTheme="minorHAnsi" w:hAnsi="Times New Roman"/>
          <w:sz w:val="24"/>
          <w:szCs w:val="24"/>
          <w:lang w:val="sr-Cyrl-RS"/>
        </w:rPr>
      </w:pPr>
    </w:p>
    <w:p w14:paraId="764966D2"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78FA8F7B"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cilju obezbeđivanja što efikasnije saradnje svih partnera, koordinacije i upravljanja realizacijom ovog procesa, obrazovana je Radna grupa multisektorskog sastava koja broji 70 članova. Konstitutivna sednic</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 xml:space="preserve"> Radne grupe za izradu Strategije održana je 1. oktobra 2024. godine. </w:t>
      </w:r>
    </w:p>
    <w:p w14:paraId="3F5F5200"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46D9AEA1"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280D2E28"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1CB07BF1"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398F8400"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51C7B75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75D22992"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1A91CE7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66AB3C0B"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522B5965"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64116B01"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samoupr</w:t>
      </w:r>
      <w:r>
        <w:rPr>
          <w:rFonts w:ascii="Times New Roman" w:eastAsiaTheme="minorHAnsi" w:hAnsi="Times New Roman"/>
          <w:sz w:val="24"/>
          <w:szCs w:val="24"/>
          <w:lang w:val="sr-Cyrl-RS"/>
        </w:rPr>
        <w:t>s</w:t>
      </w:r>
      <w:r w:rsidRPr="00A36CD9">
        <w:rPr>
          <w:rFonts w:ascii="Times New Roman" w:eastAsiaTheme="minorHAnsi" w:hAnsi="Times New Roman"/>
          <w:sz w:val="24"/>
          <w:szCs w:val="24"/>
          <w:lang w:val="sr-Cyrl-RS"/>
        </w:rPr>
        <w:t>va, nadležni nacionalni sportski savezi i teritorijalni sportski savezi.</w:t>
      </w:r>
    </w:p>
    <w:p w14:paraId="0B42F41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Radi prikupljanja podataka koji su potrebni za sprovođenje ex-ante analize efekata u procesu donošenja Strategije na zahtev Ministars</w:t>
      </w:r>
      <w:r>
        <w:rPr>
          <w:rFonts w:ascii="Times New Roman" w:eastAsiaTheme="minorHAnsi" w:hAnsi="Times New Roman"/>
          <w:sz w:val="24"/>
          <w:szCs w:val="24"/>
          <w:lang w:val="sr-Cyrl-RS"/>
        </w:rPr>
        <w:t>t</w:t>
      </w:r>
      <w:r w:rsidRPr="00A36CD9">
        <w:rPr>
          <w:rFonts w:ascii="Times New Roman" w:eastAsiaTheme="minorHAnsi" w:hAnsi="Times New Roman"/>
          <w:sz w:val="24"/>
          <w:szCs w:val="24"/>
          <w:lang w:val="sr-Cyrl-RS"/>
        </w:rPr>
        <w:t>va sporta podatke iz svojih evidencija dostavili su: Institut za javno zdravlje Srbije „Dr Milovan Jovanović Batut”, Nacionalna služba za zapošljavanje, Agencija za privredne registre i Ministarstvo unutrašnjih poslova.</w:t>
      </w:r>
    </w:p>
    <w:p w14:paraId="229B9B7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Po</w:t>
      </w:r>
      <w:r>
        <w:rPr>
          <w:rFonts w:ascii="Times New Roman" w:eastAsiaTheme="minorHAnsi" w:hAnsi="Times New Roman"/>
          <w:sz w:val="24"/>
          <w:szCs w:val="24"/>
          <w:lang w:val="sr-Cyrl-RS"/>
        </w:rPr>
        <w:t>d</w:t>
      </w:r>
      <w:r w:rsidRPr="00A36CD9">
        <w:rPr>
          <w:rFonts w:ascii="Times New Roman" w:eastAsiaTheme="minorHAnsi" w:hAnsi="Times New Roman"/>
          <w:sz w:val="24"/>
          <w:szCs w:val="24"/>
          <w:lang w:val="sr-Cyrl-RS"/>
        </w:rPr>
        <w:t>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r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46A89832"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obj</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vilo početak rada na izradi Strategije na Portalu eKonsultac</w:t>
      </w:r>
      <w:r>
        <w:rPr>
          <w:rFonts w:ascii="Times New Roman" w:eastAsiaTheme="minorHAnsi" w:hAnsi="Times New Roman"/>
          <w:sz w:val="24"/>
          <w:szCs w:val="24"/>
          <w:lang w:val="sr-Cyrl-RS"/>
        </w:rPr>
        <w:t>ije, kao i sve ostale događaje.</w:t>
      </w:r>
    </w:p>
    <w:p w14:paraId="4CE3A030" w14:textId="77777777" w:rsidR="00172677"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Održan </w:t>
      </w:r>
      <w:r>
        <w:rPr>
          <w:rFonts w:ascii="Times New Roman" w:eastAsiaTheme="minorHAnsi" w:hAnsi="Times New Roman"/>
          <w:sz w:val="24"/>
          <w:szCs w:val="24"/>
          <w:lang w:val="sr-Cyrl-RS"/>
        </w:rPr>
        <w:t xml:space="preserve">je </w:t>
      </w:r>
      <w:r w:rsidRPr="00A36CD9">
        <w:rPr>
          <w:rFonts w:ascii="Times New Roman" w:eastAsiaTheme="minorHAnsi" w:hAnsi="Times New Roman"/>
          <w:sz w:val="24"/>
          <w:szCs w:val="24"/>
          <w:lang w:val="sr-Cyrl-RS"/>
        </w:rPr>
        <w:t>Drugi sastan</w:t>
      </w:r>
      <w:r>
        <w:rPr>
          <w:rFonts w:ascii="Times New Roman" w:eastAsiaTheme="minorHAnsi" w:hAnsi="Times New Roman"/>
          <w:sz w:val="24"/>
          <w:szCs w:val="24"/>
          <w:lang w:val="sr-Cyrl-RS"/>
        </w:rPr>
        <w:t>a</w:t>
      </w:r>
      <w:r w:rsidRPr="00A36CD9">
        <w:rPr>
          <w:rFonts w:ascii="Times New Roman" w:eastAsiaTheme="minorHAnsi" w:hAnsi="Times New Roman"/>
          <w:sz w:val="24"/>
          <w:szCs w:val="24"/>
          <w:lang w:val="sr-Cyrl-RS"/>
        </w:rPr>
        <w:t>k članova Prve podgrupe za koordinaciju, koordinatora, zamenika koordinatora i sekretara svih podgrupa za izradu Strategije razvoja sporta za period od 2025. do 2035. godine i Akcionog plana za njeno sprovođenje.</w:t>
      </w:r>
    </w:p>
    <w:p w14:paraId="53852C1A"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Dana 26. juna 2025. godine doneto je Rešenje o izmenama i dopunama Rešenja o obrazovanju Radne grupe za izradu Strategije razvoja sporta za period od 2025. do 2035. godine i Akcionog plana za njeno sprovođenje.</w:t>
      </w:r>
    </w:p>
    <w:p w14:paraId="36F9B30B"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24567F6B"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2562FE38"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p>
    <w:p w14:paraId="61BF75B8"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091409B6"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60C533E0"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08641163"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01FBC3DB"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32956793"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28B34307"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001F3F1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49C4C74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1D1E9C4F"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izrađen je Pravilnik o dopuni Pravilnika o sportskim granama od posbnog značaja za RS („Službeni glasnik RS”, broj 28/24); </w:t>
      </w:r>
    </w:p>
    <w:p w14:paraId="3A5F4191"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73631A5C"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3BF72E96"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14C31161" w14:textId="77777777" w:rsidR="00172677" w:rsidRDefault="00172677" w:rsidP="00180FAB">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1A7E6466" w14:textId="77777777" w:rsidR="00172677" w:rsidRPr="00A36CD9" w:rsidRDefault="00172677" w:rsidP="00180FAB">
      <w:pPr>
        <w:spacing w:after="0" w:line="240" w:lineRule="auto"/>
        <w:ind w:firstLine="708"/>
        <w:jc w:val="both"/>
        <w:rPr>
          <w:rFonts w:ascii="Times New Roman" w:eastAsiaTheme="minorHAnsi" w:hAnsi="Times New Roman"/>
          <w:sz w:val="24"/>
          <w:szCs w:val="24"/>
          <w:lang w:val="sr-Cyrl-RS"/>
        </w:rPr>
      </w:pPr>
    </w:p>
    <w:p w14:paraId="7DDE4C55" w14:textId="77777777" w:rsidR="00172677" w:rsidRPr="00DC20E3" w:rsidRDefault="00172677" w:rsidP="00180FAB">
      <w:pPr>
        <w:spacing w:after="0"/>
        <w:ind w:firstLine="708"/>
        <w:rPr>
          <w:rFonts w:ascii="Times New Roman" w:hAnsi="Times New Roman"/>
          <w:sz w:val="24"/>
          <w:szCs w:val="24"/>
          <w:lang w:val="sr-Cyrl-RS"/>
        </w:rPr>
      </w:pPr>
      <w:r w:rsidRPr="00DC20E3">
        <w:rPr>
          <w:rFonts w:ascii="Times New Roman" w:hAnsi="Times New Roman"/>
          <w:sz w:val="24"/>
          <w:szCs w:val="24"/>
          <w:lang w:val="sr-Cyrl-RS"/>
        </w:rPr>
        <w:t>U periodu januar – jul 2025. godine:</w:t>
      </w:r>
    </w:p>
    <w:p w14:paraId="54234A52" w14:textId="77777777" w:rsidR="00172677" w:rsidRPr="00DC20E3" w:rsidRDefault="00172677" w:rsidP="00180FA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Predloga o dodeli novčane nagrade sportistima i trenerima za osvojene medalje; </w:t>
      </w:r>
    </w:p>
    <w:p w14:paraId="68E705ED" w14:textId="77777777" w:rsidR="00172677" w:rsidRPr="00DC20E3" w:rsidRDefault="00172677" w:rsidP="00180FA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izrađeno je 7 Predloga rešenja o dodeli nacionalnog sportskog priznanja sportistima za ostvarene sportske rezultate i 6 Predloga rešenja o usklađivanju prava na nacionalno sportsko priznanje;</w:t>
      </w:r>
    </w:p>
    <w:p w14:paraId="01DB42A6" w14:textId="77777777" w:rsidR="00172677" w:rsidRPr="00DC20E3" w:rsidRDefault="00172677" w:rsidP="00180FAB">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xml:space="preserve">‒ izrađeno je </w:t>
      </w:r>
      <w:r w:rsidRPr="00DC20E3">
        <w:rPr>
          <w:rFonts w:ascii="Times New Roman" w:hAnsi="Times New Roman"/>
          <w:sz w:val="24"/>
          <w:szCs w:val="24"/>
        </w:rPr>
        <w:t xml:space="preserve">22 </w:t>
      </w:r>
      <w:r w:rsidRPr="00DC20E3">
        <w:rPr>
          <w:rFonts w:ascii="Times New Roman" w:hAnsi="Times New Roman"/>
          <w:sz w:val="24"/>
          <w:szCs w:val="24"/>
          <w:lang w:val="sr-Cyrl-RS"/>
        </w:rPr>
        <w:t>ugovora o dodeli novčanih nagrada i 7 rešenja o isplati nacionalnih sportskih priznanja;</w:t>
      </w:r>
    </w:p>
    <w:p w14:paraId="53987CD9" w14:textId="77777777" w:rsidR="00172677" w:rsidRPr="00DC20E3" w:rsidRDefault="00172677" w:rsidP="00180FAB">
      <w:pPr>
        <w:spacing w:after="0"/>
        <w:ind w:firstLine="708"/>
        <w:jc w:val="both"/>
        <w:rPr>
          <w:rFonts w:ascii="Times New Roman" w:hAnsi="Times New Roman"/>
          <w:sz w:val="24"/>
          <w:szCs w:val="24"/>
          <w:lang w:val="sr-Cyrl-RS"/>
        </w:rPr>
      </w:pPr>
    </w:p>
    <w:p w14:paraId="1BFA6090" w14:textId="77777777" w:rsidR="00172677" w:rsidRPr="00DC20E3" w:rsidRDefault="00172677" w:rsidP="00180FAB">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Izvršen je pregled dokumentacije i provera ispunjenosti uslova za dodelu stipendija za sportsko usavršavanje vrhunskih sportista amatera, za 434 predloženih sportista. Izrađeno je 4 Rešenja o isplati stipendija za sportsko usavršavanje i 3 Rešenja o obustavi stipendije za sportsko usavršavanje.</w:t>
      </w:r>
    </w:p>
    <w:p w14:paraId="6F57229E" w14:textId="77777777" w:rsidR="00172677" w:rsidRPr="00594777" w:rsidRDefault="00172677" w:rsidP="00180FAB">
      <w:pPr>
        <w:spacing w:after="0" w:line="240" w:lineRule="auto"/>
        <w:jc w:val="both"/>
        <w:rPr>
          <w:rFonts w:ascii="Times New Roman" w:eastAsia="Calibri" w:hAnsi="Times New Roman"/>
          <w:sz w:val="24"/>
          <w:szCs w:val="24"/>
          <w:lang w:val="sr-Cyrl-RS" w:eastAsia="sr-Cyrl-CS"/>
        </w:rPr>
      </w:pPr>
    </w:p>
    <w:p w14:paraId="7CD7EAFA" w14:textId="77777777" w:rsidR="00172677" w:rsidRPr="00594777" w:rsidRDefault="00172677" w:rsidP="00180FAB">
      <w:pPr>
        <w:spacing w:after="0" w:line="240" w:lineRule="auto"/>
        <w:jc w:val="both"/>
        <w:rPr>
          <w:rFonts w:ascii="Times New Roman" w:eastAsia="Calibri" w:hAnsi="Times New Roman"/>
          <w:sz w:val="24"/>
          <w:szCs w:val="24"/>
          <w:lang w:val="sr-Cyrl-RS" w:eastAsia="sr-Cyrl-CS"/>
        </w:rPr>
      </w:pPr>
    </w:p>
    <w:p w14:paraId="025E6219" w14:textId="77777777" w:rsidR="00172677" w:rsidRPr="00A300A9" w:rsidRDefault="00172677" w:rsidP="00180FAB">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79E6147F"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eastAsia="sr-Cyrl-CS"/>
        </w:rPr>
      </w:pPr>
    </w:p>
    <w:p w14:paraId="0AAD4DEB"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3592EBA4"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Izvršena je provera potpunosti i ispravnosti prijavljenih predloga programa, odnosno projekata. </w:t>
      </w:r>
    </w:p>
    <w:p w14:paraId="6066C00D"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60E2ABE1"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72E8CBEC"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lastRenderedPageBreak/>
        <w:t xml:space="preserve">Svi podnosioci predloga programa, odnosno projekata obavešteni su o rezulatatima konkursa. Svi projekti su realizovani u celosti osim projekta u Velikom Gradištu za koji je ugovor raskinut. </w:t>
      </w:r>
    </w:p>
    <w:p w14:paraId="67E4203B"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35B56F3F"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0C798860"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2D717F1A"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7625D312"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241F5672"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61442575"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0E5DF5BD"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U toku su pripreme za sprovođenje aktivnosti u cilju stvaranja uslova za realizaciju projekata.</w:t>
      </w:r>
    </w:p>
    <w:p w14:paraId="45A90D48"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Zakonom o budžetu Republike Srbije za 2025. godinu („Službeni glasnik RSˮ, br. 94/24) i rešenjem Vlade 05 broj 401-1048/2025-1 od 6. februara 2025. godine, u članu 8. Razdeo 31 Ministarstvo sporta, Glava 31.0, Program 1303  Razvoj sportske infrastrukture, Funkcija 810 Usluge rekreacije i sporta, Programska   aktivnost/Projekat 0001 Izgradnja i kapitalno održavanje sportske infrastrukture, obezbeđena su sredstva u iznosu od 30.000.000 dinara, na sledećim ekonomskim klasifikacijama: 463 – Transferi ostalim nivoima vlasti 19.500.000 dinara i 511 – Zgrade i građevinski objekti 10.500.000 dinara.</w:t>
      </w:r>
    </w:p>
    <w:p w14:paraId="016F50C9"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Dana 5. maja 2025. godine, na zvaničnom sajtu Ministarstva, istovremeno su objavljena tri javna poziva, u skladu sa čl. 112, 113, 114. i 115. Zakona o sportu, a u vezi sa Pravilnikom o </w:t>
      </w:r>
      <w:r w:rsidRPr="00D1429C">
        <w:rPr>
          <w:rFonts w:ascii="Times New Roman" w:eastAsia="Calibri" w:hAnsi="Times New Roman"/>
          <w:sz w:val="24"/>
          <w:szCs w:val="24"/>
          <w:lang w:val="sr-Cyrl-RS" w:eastAsia="sr-Cyrl-CS"/>
        </w:rPr>
        <w:lastRenderedPageBreak/>
        <w:t>odobravanju i finansiranju programa kojima se ostvaruje opšti interes u oblasti sporta, u cilju realizacije planirane programske aktivnosti Projekat 0001 Izgradnja i kapitalno održavanje sportske infrastrukture, a koji će se finansirati u 2026. godini:</w:t>
      </w:r>
    </w:p>
    <w:p w14:paraId="267AE964"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545867E9"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5E973F08" w14:textId="77777777" w:rsidR="00172677" w:rsidRPr="00D1429C"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B59EEEB" w14:textId="77777777" w:rsidR="00172677" w:rsidRDefault="00172677" w:rsidP="00180FAB">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Krajnji rok za dostavu prijava bio je 30. jun 2025. godine. Podneto je ukupno 33 prijava, odnosno predloga programa/projekata iz sledećih jedinica lokalne samouprave:  Aleksandrovc, Aleksinc, Bela Palanka. Bosilegrad. Velika Plana, Veliko Gradište, Vranje, Vrnjačka Banja, Gadžin Han,  Žagubica, Ivanjica, Kanjiža, Kraljeve, Krupanj, Kruševac, Merošina, Mionica, Niš,  Nova Varš, Novi Bečej, Obrenovac,  Požarevac, Preševo, Raška, Svilajnac, Smederevo, Sombor, Subotica, Tutin, Ukupna predračunska vrednost predloga programa, odnosno projekata iznosi 661.318.590,78 dinara, od Ministarstva sporta su tražena sredstva za sufinansiranje u visini od 461.565.677,78 dinara. Izvršeno je evidentiranje kao i provera potpunosti i ispravnosti prijavljenih predloga programa, odnosno projekata, kao i provera ispunjenosti uslova i kriterijuma iz javnih poziva. Pripremljen je Izveštaj o podnetim prijavama na javne pozive.</w:t>
      </w:r>
    </w:p>
    <w:p w14:paraId="742FA57A" w14:textId="77777777" w:rsidR="00172677" w:rsidRPr="007C51FF" w:rsidRDefault="00172677" w:rsidP="00180FAB">
      <w:pPr>
        <w:spacing w:after="0" w:line="240" w:lineRule="auto"/>
        <w:ind w:firstLine="708"/>
        <w:jc w:val="both"/>
        <w:rPr>
          <w:rFonts w:ascii="Times New Roman" w:eastAsia="Calibri" w:hAnsi="Times New Roman"/>
          <w:sz w:val="24"/>
          <w:szCs w:val="24"/>
          <w:lang w:val="sr-Cyrl-RS" w:eastAsia="sr-Cyrl-CS"/>
        </w:rPr>
      </w:pPr>
    </w:p>
    <w:p w14:paraId="62EC401D" w14:textId="77777777" w:rsidR="00172677" w:rsidRPr="00A300A9" w:rsidRDefault="00172677" w:rsidP="00180FAB">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1C64900C" w14:textId="77777777" w:rsidR="00172677" w:rsidRPr="00594777" w:rsidRDefault="00172677" w:rsidP="00180FAB">
      <w:pPr>
        <w:spacing w:after="0" w:line="240" w:lineRule="auto"/>
        <w:ind w:firstLine="720"/>
        <w:jc w:val="both"/>
        <w:rPr>
          <w:rFonts w:ascii="Times New Roman" w:eastAsia="Calibri" w:hAnsi="Times New Roman"/>
          <w:strike/>
          <w:sz w:val="24"/>
          <w:szCs w:val="24"/>
          <w:lang w:val="sr-Cyrl-RS"/>
        </w:rPr>
      </w:pPr>
    </w:p>
    <w:p w14:paraId="58F6EB55" w14:textId="77777777" w:rsidR="00172677" w:rsidRPr="00594777" w:rsidRDefault="00172677" w:rsidP="00180FA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85"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13AF06F4" w14:textId="77777777" w:rsidR="00172677" w:rsidRPr="00594777" w:rsidRDefault="00172677" w:rsidP="00180FA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3CAA87C5" w14:textId="77777777" w:rsidR="00172677" w:rsidRPr="00594777" w:rsidRDefault="00172677" w:rsidP="00180FAB">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75277531"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w:t>
      </w:r>
      <w:r w:rsidRPr="00594777">
        <w:rPr>
          <w:rFonts w:ascii="Times New Roman" w:hAnsi="Times New Roman"/>
          <w:sz w:val="24"/>
          <w:szCs w:val="24"/>
          <w:lang w:val="sr-Cyrl-RS"/>
        </w:rPr>
        <w:lastRenderedPageBreak/>
        <w:t xml:space="preserve">na rešenje pokrajinskog sportskog inspektora i jedno za ispunjenost uslova za obavljanje sportskih aktivnosti i sportskih delatnosti. </w:t>
      </w:r>
    </w:p>
    <w:p w14:paraId="05C7D6D6"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5E8970EF" w14:textId="77777777" w:rsidR="00172677" w:rsidRPr="00594777" w:rsidRDefault="00172677" w:rsidP="00180FAB">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59BE6C92" w14:textId="77777777" w:rsidR="00172677" w:rsidRPr="00594777" w:rsidRDefault="00172677" w:rsidP="00180FAB">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7957FE85" w14:textId="77777777" w:rsidR="00172677" w:rsidRPr="00594777" w:rsidRDefault="00172677" w:rsidP="00180FAB">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3FCC1A38"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1416B162"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459FCAAD"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1E2F3307"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13C567C4"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172A83FA" w14:textId="77777777" w:rsidR="00172677" w:rsidRPr="00594777" w:rsidRDefault="00172677" w:rsidP="00180FAB">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5515C305" w14:textId="77777777" w:rsidR="001726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3EE76F4F" w14:textId="77777777" w:rsidR="00172677" w:rsidRPr="00E13E51" w:rsidRDefault="00172677" w:rsidP="00180FAB">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4FA5F108" w14:textId="77777777" w:rsidR="00172677" w:rsidRPr="00E13E51"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2C1C96C0"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5FD00B3B" w14:textId="77777777" w:rsidR="00172677" w:rsidRPr="007B273C"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4B4BBB36" w14:textId="77777777" w:rsidR="00172677" w:rsidRPr="007B273C"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3359EC39" w14:textId="77777777" w:rsidR="00172677" w:rsidRPr="007B273C"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1BC805E0" w14:textId="77777777" w:rsidR="00172677" w:rsidRPr="007B273C"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63961A92" w14:textId="77777777" w:rsidR="00172677" w:rsidRPr="007B273C"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108635B9" w14:textId="77777777" w:rsidR="00172677" w:rsidRDefault="00172677" w:rsidP="00180FAB">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07C7B627" w14:textId="77777777" w:rsidR="00172677" w:rsidRPr="00CB555B" w:rsidRDefault="00172677" w:rsidP="00180FA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3A3B5A3" w14:textId="77777777" w:rsidR="00172677" w:rsidRPr="00CB555B" w:rsidRDefault="00172677" w:rsidP="00180FA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0A7BDBED" w14:textId="77777777" w:rsidR="00172677" w:rsidRPr="00CB555B" w:rsidRDefault="00172677" w:rsidP="00180FA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4CB0BEEE"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3999444"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25D9CC72"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2F84FFCA"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Takođe, Odsek za inspekcijske poslove, Ministarstva sporta dalo je pozitivno mišljenje na Plan rada sportske inspekcije za 2025. godinu grada Zrenjanina i Pokrajinske sportske inspekcije.</w:t>
      </w:r>
    </w:p>
    <w:p w14:paraId="1C55C213" w14:textId="77777777" w:rsidR="00172677" w:rsidRPr="000A025E"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210316A4" w14:textId="77777777" w:rsidR="00172677" w:rsidRPr="000A025E"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0E884CDA" w14:textId="77777777" w:rsidR="00172677" w:rsidRPr="000A025E"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1DF8EE4F" w14:textId="77777777" w:rsidR="00172677" w:rsidRPr="000A025E"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71DB1F7E" w14:textId="77777777" w:rsidR="00172677" w:rsidRPr="000A025E"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7E5419F5" w14:textId="77777777" w:rsidR="00172677" w:rsidRDefault="00172677" w:rsidP="00180FAB">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7B74CF80"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4B49594F"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57F4169F"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4A14B351"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1730174D" w14:textId="77777777" w:rsidR="00172677" w:rsidRPr="00BB6931" w:rsidRDefault="00172677" w:rsidP="00180FA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2AFA9587" w14:textId="77777777" w:rsidR="00172677" w:rsidRPr="00BB6931" w:rsidRDefault="00172677" w:rsidP="00180FA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6A472A7E" w14:textId="77777777" w:rsidR="00172677" w:rsidRPr="00BB6931" w:rsidRDefault="00172677" w:rsidP="00180FA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4736046E" w14:textId="77777777" w:rsidR="00172677" w:rsidRDefault="00172677" w:rsidP="00180FAB">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7E54D5EF"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17A03A32" w14:textId="77777777" w:rsidR="00172677" w:rsidRDefault="00172677" w:rsidP="00180FAB">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78E55A1D" w14:textId="77777777" w:rsidR="00172677" w:rsidRDefault="00172677" w:rsidP="00180FA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U periodu 1-30. april 2025. godine, primljeno je četiri predstavke, započeta su dva inspekcijska nadzora, urađeno je i poslata su 22 različita podneska (obaveštenja i nalozi za inspekcijski nadzor, izjašnjenja na predstavke, rešenja, odgovori na predstavke, saglasnosti, prosleđivanje predmeta nadležnoj inspekciji, odgovora na zahtev).</w:t>
      </w:r>
    </w:p>
    <w:p w14:paraId="11BF1575" w14:textId="77777777" w:rsidR="00172677" w:rsidRPr="00086439" w:rsidRDefault="00172677" w:rsidP="00180FAB">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U periodu 1-31. maj 2025. godine, primljeno je 15 predstavki, započeta su četiri inspekcijska nadzora, urađeno je i poslato preko 30 različita podneska (obaveštenja i nalozi za inspekcijski nadzor, izjašnjenja na predstavke, rešenja, odgovori na predstavke, saglasnosti, prosleđivanje predmeta nadležnoj inspekciji, odgovora na zahtev). </w:t>
      </w:r>
    </w:p>
    <w:p w14:paraId="6AA6D3FC" w14:textId="77777777" w:rsidR="00172677" w:rsidRDefault="00172677" w:rsidP="00180FAB">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U toku meseca maja dva inspektora su učestvovala na trodnevnim obukama u Nacionalnoj akademiji za javnu upravu.  </w:t>
      </w:r>
    </w:p>
    <w:p w14:paraId="1D1F6A61" w14:textId="77777777" w:rsidR="00172677" w:rsidRPr="008D2E2F" w:rsidRDefault="00172677" w:rsidP="00180FA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U periodu 1-30. jun 2025. godine, primljeno je 9 predstavki, započeta su tri inspekcijska nadzora, urađeno je i poslato preko 30 različitih podnesaka (obaveštenja i nalozi za inspekcijski nadzor, izjašnjenja na predstavke, rešenja, odgovori na predstavke, saglasnosti, prosleđivanje predmeta nadležnoj inspekciji, odgovora na zahtev), obavljene su tri službene savetodavne posete. </w:t>
      </w:r>
    </w:p>
    <w:p w14:paraId="5940BA11" w14:textId="77777777" w:rsidR="00172677" w:rsidRDefault="00172677" w:rsidP="00180FAB">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U toku meseca juna četiri inspektora su učestvovala na jednodnevnim obukama u Nacionalnoj akademiji za javnu upravu.</w:t>
      </w:r>
    </w:p>
    <w:p w14:paraId="232F0C2C" w14:textId="77777777" w:rsidR="00172677" w:rsidRDefault="00172677" w:rsidP="00180FA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U periodu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ju</w:t>
      </w:r>
      <w:r>
        <w:rPr>
          <w:rFonts w:ascii="Times New Roman" w:eastAsia="Calibri" w:hAnsi="Times New Roman"/>
          <w:sz w:val="24"/>
          <w:szCs w:val="24"/>
          <w:lang w:val="sr-Cyrl-RS"/>
        </w:rPr>
        <w:t>l 2025. godine, primljeno je 9</w:t>
      </w:r>
      <w:r w:rsidRPr="00A70BBA">
        <w:rPr>
          <w:rFonts w:ascii="Times New Roman" w:eastAsia="Calibri" w:hAnsi="Times New Roman"/>
          <w:sz w:val="24"/>
          <w:szCs w:val="24"/>
          <w:lang w:val="sr-Cyrl-RS"/>
        </w:rPr>
        <w:t xml:space="preserve"> predstavki, </w:t>
      </w:r>
      <w:r>
        <w:rPr>
          <w:rFonts w:ascii="Times New Roman" w:eastAsia="Calibri" w:hAnsi="Times New Roman"/>
          <w:sz w:val="24"/>
          <w:szCs w:val="24"/>
          <w:lang w:val="sr-Cyrl-RS"/>
        </w:rPr>
        <w:t>započeto je pet</w:t>
      </w:r>
      <w:r w:rsidRPr="00A70BBA">
        <w:rPr>
          <w:rFonts w:ascii="Times New Roman" w:eastAsia="Calibri" w:hAnsi="Times New Roman"/>
          <w:sz w:val="24"/>
          <w:szCs w:val="24"/>
          <w:lang w:val="sr-Cyrl-RS"/>
        </w:rPr>
        <w:t xml:space="preserve"> inspekcijska nadzora, urađeno je i poslato preko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različitih podnesaka (obaveštenja i nalozi za inspekcijski nadzor, izjašnjenja na predstavke, rešenja, odgovori na predstavke, saglasnosti, prosleđivanje predmeta nadležnoj inspekciji, odgovora na zahtev), obavljene su tri službene savetodavne posete. </w:t>
      </w:r>
    </w:p>
    <w:p w14:paraId="5EF2C056" w14:textId="77777777" w:rsidR="00172677" w:rsidRPr="00A70BBA" w:rsidRDefault="00172677" w:rsidP="00180FAB">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DB4CE9">
        <w:rPr>
          <w:rFonts w:asciiTheme="majorBidi" w:eastAsia="Calibri" w:hAnsiTheme="majorBidi" w:cstheme="majorBidi"/>
          <w:sz w:val="24"/>
          <w:szCs w:val="24"/>
          <w:lang w:val="sr-Cyrl-RS"/>
        </w:rPr>
        <w:t xml:space="preserve">U periodu 1.-31. avgust 2025. godine, </w:t>
      </w:r>
      <w:r>
        <w:rPr>
          <w:rFonts w:asciiTheme="majorBidi" w:eastAsia="Calibri" w:hAnsiTheme="majorBidi" w:cstheme="majorBidi"/>
          <w:sz w:val="24"/>
          <w:szCs w:val="24"/>
          <w:lang w:val="sr-Cyrl-RS"/>
        </w:rPr>
        <w:t xml:space="preserve">primljeno je 10 predstavki, </w:t>
      </w:r>
      <w:r w:rsidRPr="00DB4CE9">
        <w:rPr>
          <w:rFonts w:asciiTheme="majorBidi" w:eastAsia="Calibri" w:hAnsiTheme="majorBidi" w:cstheme="majorBidi"/>
          <w:sz w:val="24"/>
          <w:szCs w:val="24"/>
          <w:lang w:val="sr-Cyrl-RS"/>
        </w:rPr>
        <w:t>započeta su dva inspekcijskih nadzora, izrađeno je 26</w:t>
      </w:r>
      <w:r w:rsidRPr="00DB4CE9">
        <w:rPr>
          <w:rFonts w:asciiTheme="majorBidi" w:hAnsiTheme="majorBidi" w:cstheme="majorBidi"/>
          <w:sz w:val="24"/>
          <w:szCs w:val="24"/>
        </w:rPr>
        <w:t xml:space="preserve"> </w:t>
      </w:r>
      <w:r w:rsidRPr="00DB4CE9">
        <w:rPr>
          <w:rFonts w:asciiTheme="majorBidi" w:hAnsiTheme="majorBidi" w:cstheme="majorBidi"/>
          <w:sz w:val="24"/>
          <w:szCs w:val="24"/>
          <w:lang w:val="sr-Cyrl-RS"/>
        </w:rPr>
        <w:t>različitih podnesaka (</w:t>
      </w:r>
      <w:r w:rsidRPr="00DB4CE9">
        <w:rPr>
          <w:rFonts w:asciiTheme="majorBidi" w:eastAsia="Calibri" w:hAnsiTheme="majorBidi" w:cstheme="majorBidi"/>
          <w:sz w:val="24"/>
          <w:szCs w:val="24"/>
          <w:lang w:val="sr-Cyrl-RS"/>
        </w:rPr>
        <w:t>obaveštenja i nalozi za inspekcijski nadzor, izjašnjenja na predstavke, rešenja, odgovori na predstavke, saglasnosti, prosleđivanje predmeta nadležnoj inspekciji, odgovora na zahtev)</w:t>
      </w:r>
      <w:r>
        <w:rPr>
          <w:rFonts w:asciiTheme="majorBidi" w:eastAsia="Calibri" w:hAnsiTheme="majorBidi" w:cstheme="majorBidi"/>
          <w:sz w:val="24"/>
          <w:szCs w:val="24"/>
          <w:lang w:val="sr-Cyrl-RS"/>
        </w:rPr>
        <w:t>.</w:t>
      </w:r>
    </w:p>
    <w:p w14:paraId="21C9809B" w14:textId="77777777" w:rsidR="00172677" w:rsidRPr="008D2E2F" w:rsidRDefault="00172677" w:rsidP="00180FAB">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4A577A39" w14:textId="77777777" w:rsidR="00172677" w:rsidRPr="00594777" w:rsidRDefault="00172677" w:rsidP="00180FAB">
      <w:pPr>
        <w:spacing w:after="0" w:line="240" w:lineRule="auto"/>
        <w:jc w:val="both"/>
        <w:rPr>
          <w:rFonts w:ascii="Times New Roman" w:eastAsia="Calibri" w:hAnsi="Times New Roman"/>
          <w:sz w:val="24"/>
          <w:szCs w:val="24"/>
          <w:lang w:val="sr-Cyrl-RS"/>
        </w:rPr>
      </w:pPr>
    </w:p>
    <w:p w14:paraId="18F8B43A" w14:textId="77777777" w:rsidR="00172677" w:rsidRPr="00AE097C" w:rsidRDefault="00172677" w:rsidP="00180FAB">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1826CE8B" w14:textId="77777777" w:rsidR="00172677" w:rsidRPr="00594777" w:rsidRDefault="00172677" w:rsidP="00180FAB">
      <w:pPr>
        <w:spacing w:after="0" w:line="240" w:lineRule="auto"/>
        <w:ind w:firstLine="720"/>
        <w:jc w:val="both"/>
        <w:rPr>
          <w:rFonts w:ascii="Times New Roman" w:eastAsia="Calibri" w:hAnsi="Times New Roman"/>
          <w:sz w:val="24"/>
          <w:szCs w:val="24"/>
          <w:lang w:val="sr-Cyrl-RS"/>
        </w:rPr>
      </w:pPr>
    </w:p>
    <w:p w14:paraId="23CE6A30" w14:textId="77777777" w:rsidR="00172677" w:rsidRDefault="00172677" w:rsidP="00180FAB">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40CC760D" w14:textId="77777777" w:rsidR="00172677" w:rsidRPr="00407605" w:rsidRDefault="00172677" w:rsidP="00180FAB">
      <w:pPr>
        <w:rPr>
          <w:rFonts w:eastAsia="Calibri"/>
          <w:lang w:val="sr-Cyrl-RS"/>
        </w:rPr>
      </w:pPr>
    </w:p>
    <w:p w14:paraId="7ED9968D"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1. IPA 2014 projekat „Obnova i poboljšanje uslova bezbednosti dečjih igrališta”</w:t>
      </w:r>
    </w:p>
    <w:p w14:paraId="7C71AA83"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2FA7573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Odobreni iznos sredstava za realizaciju projekta je 1.250.000 evra. </w:t>
      </w:r>
    </w:p>
    <w:p w14:paraId="41C94A3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Celokupan iznos je obezbeđen iz IPA sredstava. </w:t>
      </w:r>
    </w:p>
    <w:p w14:paraId="62312880"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12EB8E6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71C26EA3"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Realizacija projekta je započela u martu 2019. godine.</w:t>
      </w:r>
    </w:p>
    <w:p w14:paraId="4B1B5B0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Izvođač radova je 17. februara 2021. godine dostavio obaveštenje da je završeno svih 27 dečjih igrališta. </w:t>
      </w:r>
    </w:p>
    <w:p w14:paraId="737FE01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0BC5270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2576180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3E845CAC"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76E3F8B0"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22C87FB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2. IPA 2015 – Izgradnja, rekonstrukcija, adaptacija i završetak sportskih objekata</w:t>
      </w:r>
    </w:p>
    <w:p w14:paraId="00D821B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7E913C1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24BB58C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Ugovoreni iznos sredstava za realizaciju projekta prema osnovnom ugovoru i aneksu ugovora  je 4.660.000,00 evra. </w:t>
      </w:r>
    </w:p>
    <w:p w14:paraId="4249E3F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27BB8FD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Realizacija projekta je započeta u septembru 2019. godine, a u potpunosti završena u avgustu 2024. godine. </w:t>
      </w:r>
    </w:p>
    <w:p w14:paraId="6189F06A"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03D8ED0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Pripremljen je Izveštaj o evaluaciji završenog projekta na osnovu izveštaja krajnjih primalaca dostavljenih do kraja aprila 2025. godine.</w:t>
      </w:r>
    </w:p>
    <w:p w14:paraId="3409C2D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75848CC4"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Planiranje i programiranje IPA projekata i saradnja sa međunarodnim fondovima:</w:t>
      </w:r>
    </w:p>
    <w:p w14:paraId="7919332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56CCA4C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decembra 2023. godine obavljene su sledeće aktivnosti:</w:t>
      </w:r>
    </w:p>
    <w:p w14:paraId="03D9598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444B781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Priprema i upućivanje predloga za saradnju Ambasadi Kraljevine Bahreina i Ambasadi Kraljevine Saudijske Arabije. Redovno </w:t>
      </w:r>
      <w:r w:rsidRPr="00407605">
        <w:rPr>
          <w:rFonts w:ascii="Times New Roman" w:eastAsia="Calibri" w:hAnsi="Times New Roman"/>
          <w:sz w:val="24"/>
          <w:szCs w:val="24"/>
          <w:lang w:val="sr-Cyrl-RS"/>
        </w:rPr>
        <w:lastRenderedPageBreak/>
        <w:t>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1E4AD61C"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3804BC2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28B2DEB0"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7115DA74"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6E6A902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decembra 2024. godine obavljene su sledeće aktivnosti:</w:t>
      </w:r>
    </w:p>
    <w:p w14:paraId="0928CCF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7D4BB40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5C469FB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1C6A7020"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3A5C2F0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7D84EA3E"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w:t>
      </w:r>
      <w:r w:rsidRPr="00407605">
        <w:rPr>
          <w:rFonts w:ascii="Times New Roman" w:eastAsia="Calibri" w:hAnsi="Times New Roman"/>
          <w:sz w:val="24"/>
          <w:szCs w:val="24"/>
          <w:lang w:val="sr-Latn-RS"/>
        </w:rPr>
        <w:t>1</w:t>
      </w:r>
      <w:r w:rsidRPr="00407605">
        <w:rPr>
          <w:rFonts w:ascii="Times New Roman" w:eastAsia="Calibri" w:hAnsi="Times New Roman"/>
          <w:sz w:val="24"/>
          <w:szCs w:val="24"/>
          <w:lang w:val="sr-Cyrl-RS"/>
        </w:rPr>
        <w:t>. jula 2025. godine obavljene su sledeće aktivnosti:</w:t>
      </w:r>
    </w:p>
    <w:p w14:paraId="6F1B506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05E826E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362961A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Razmotren je nacrt Sporazuma sa krajnjim primaocima u vezi sa sprovođenjem projekta „Termalna rehabilitacija objekata – Zavod za sport i  medicinu sporta Republike Srbije (SRC Košutnjak)" – Operativni program 2024 – 2027(IPA 2025) i pripremljeni su komentari na isti. </w:t>
      </w:r>
    </w:p>
    <w:p w14:paraId="6C93450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Pripreme i realizacija sportsko‒rehabilitacionog kampa za decu iz Ukrajine.  </w:t>
      </w:r>
    </w:p>
    <w:p w14:paraId="68CC6B8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w:t>
      </w:r>
      <w:r w:rsidRPr="00407605">
        <w:rPr>
          <w:rFonts w:ascii="Times New Roman" w:eastAsia="Calibri" w:hAnsi="Times New Roman"/>
          <w:sz w:val="24"/>
          <w:szCs w:val="24"/>
          <w:lang w:val="sr-Cyrl-RS"/>
        </w:rPr>
        <w:lastRenderedPageBreak/>
        <w:t>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0545B3E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1. januara do 31. decembra 2024. godine obavljene su sledeće aktivnosti:</w:t>
      </w:r>
    </w:p>
    <w:p w14:paraId="5E13253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1F87A4B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31C601DA"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1441E31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3EB1832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3B00756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1BA5109E"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267B3E3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610E7C0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sastanak Mreže službenika za nepravilnosti IPA jedinica 29. novembra 2024. godine;</w:t>
      </w:r>
    </w:p>
    <w:p w14:paraId="03B8ED4A"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Održan je Panel za upravljanje rizicima za IPA II operativnu strukturu 28. novembra 2024. godine.</w:t>
      </w:r>
    </w:p>
    <w:p w14:paraId="6873F41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4367154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64A739B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Na zahtev Sektora za ugovaranje i finansiranje programa iz sredstava EU Ministarstva finansija, pripremljeni su i dostavljeni ažurirani sa presekom na dan 31.12.2024.godine Izveštaj o </w:t>
      </w:r>
      <w:r w:rsidRPr="00407605">
        <w:rPr>
          <w:rFonts w:ascii="Times New Roman" w:eastAsia="Calibri" w:hAnsi="Times New Roman"/>
          <w:sz w:val="24"/>
          <w:szCs w:val="24"/>
          <w:lang w:val="sr-Cyrl-RS"/>
        </w:rPr>
        <w:lastRenderedPageBreak/>
        <w:t>odstupanju od procedura i Registar izveštaja o slabosti internih kontrola za IPA jedinicu Ministarstva sporta;</w:t>
      </w:r>
    </w:p>
    <w:p w14:paraId="7E5E699C"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07068C1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2139497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U periodu od 1. januara do 31. jula 2025. godine obavljene su sledeće aktivnosti:</w:t>
      </w:r>
    </w:p>
    <w:p w14:paraId="2DC41E6B"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57CFAD9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55432E9B" w14:textId="77777777" w:rsidR="00172677" w:rsidRPr="00407605" w:rsidRDefault="00172677" w:rsidP="00180FAB">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U sklopu redovnog ažuriranja dokumentacije IPA jedinice Ministarstva sporta pripremljena su sledeća dokumenta: je Pregled zaposlenih (Staff overview), Konsolidovani pregled zaposlenih, Registar o odstupanju od procedura(</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DO5</w:t>
      </w:r>
      <w:r w:rsidRPr="00407605">
        <w:rPr>
          <w:rFonts w:ascii="Times New Roman" w:eastAsia="Calibri" w:hAnsi="Times New Roman"/>
          <w:sz w:val="24"/>
          <w:szCs w:val="24"/>
          <w:lang w:val="sr-Latn-RS"/>
        </w:rPr>
        <w:t xml:space="preserve">) </w:t>
      </w:r>
      <w:r w:rsidRPr="00407605">
        <w:rPr>
          <w:rFonts w:ascii="Times New Roman" w:eastAsia="Calibri" w:hAnsi="Times New Roman"/>
          <w:sz w:val="24"/>
          <w:szCs w:val="24"/>
          <w:lang w:val="sr-Cyrl-RS"/>
        </w:rPr>
        <w:t>i Registar izveštaja o slabostima internih kontrola (</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DO7)</w:t>
      </w:r>
      <w:r w:rsidRPr="00407605">
        <w:rPr>
          <w:rFonts w:ascii="Times New Roman" w:eastAsia="Calibri" w:hAnsi="Times New Roman"/>
          <w:sz w:val="24"/>
          <w:szCs w:val="24"/>
          <w:lang w:val="sr-Latn-RS"/>
        </w:rPr>
        <w:t>.</w:t>
      </w:r>
    </w:p>
    <w:p w14:paraId="0D5FC55B" w14:textId="77777777" w:rsidR="00172677" w:rsidRPr="00407605" w:rsidRDefault="00172677" w:rsidP="00180FAB">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xml:space="preserve">‒ </w:t>
      </w:r>
      <w:r w:rsidRPr="00407605">
        <w:rPr>
          <w:rFonts w:ascii="Times New Roman" w:eastAsia="Calibri" w:hAnsi="Times New Roman"/>
          <w:sz w:val="24"/>
          <w:szCs w:val="24"/>
          <w:lang w:val="sr-Latn-RS"/>
        </w:rPr>
        <w:t>Na zahtev Sektora za ugovaranje i finansiranje programa iz sredstava EU Ministarstva finansija, pripremljena je ažurirana tabela sa nalazima Revizorskog tela, u delu koji se odnosi na IPA jedinicu Ministarstva sporta</w:t>
      </w:r>
    </w:p>
    <w:p w14:paraId="2E22EDC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0D07D9B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Grupa za bilateralnu i multilateralnu saradnju i evropske integracije</w:t>
      </w:r>
    </w:p>
    <w:p w14:paraId="0137D15F"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5567CA1B"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januara do kraja decembra 2024. godine obavljene su sledeće aktivnosti:</w:t>
      </w:r>
    </w:p>
    <w:p w14:paraId="09C1482D"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56FAA78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68FA0DA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w:t>
      </w:r>
      <w:r w:rsidRPr="00407605">
        <w:rPr>
          <w:rFonts w:ascii="Times New Roman" w:eastAsia="Calibri" w:hAnsi="Times New Roman"/>
          <w:sz w:val="24"/>
          <w:szCs w:val="24"/>
          <w:lang w:val="sr-Cyrl-RS"/>
        </w:rPr>
        <w:lastRenderedPageBreak/>
        <w:t xml:space="preserve">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5BEACC8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59B569D4"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1FA9BD7D"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4DD7253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51BBDA1E"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Pored toga, u okviru međunarodne saradnje, ostvarene su i sledeće aktivnosti:</w:t>
      </w:r>
    </w:p>
    <w:p w14:paraId="2EAB85A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w:t>
      </w:r>
      <w:r w:rsidRPr="00407605">
        <w:rPr>
          <w:rFonts w:ascii="Times New Roman" w:eastAsia="Calibri" w:hAnsi="Times New Roman"/>
          <w:sz w:val="24"/>
          <w:szCs w:val="24"/>
          <w:lang w:val="sr-Cyrl-RS"/>
        </w:rPr>
        <w:lastRenderedPageBreak/>
        <w:t>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0532CF2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0940E3B5"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196C4B8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6A9968E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Od januara do kraja jula 2025. godine u Grupi su obavljene sledeće aktivnosti:</w:t>
      </w:r>
    </w:p>
    <w:p w14:paraId="1A5A6C58"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p>
    <w:p w14:paraId="19FB1A34"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 U saradnji sa Ministarstvom spoljnih poslova i Ministarstvom kulture započete su aktivnosti u vezi sa 10. Igrama Frankofonije 2027 i doprinosom UNESKO Fondu za eliminaciju dopinga u sportu;</w:t>
      </w:r>
    </w:p>
    <w:p w14:paraId="5128F323"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teksta Memoranduma o razumevanju između Vlade Republike Srbije i Vlade Republike Burundi u oblasti sporta, Memoranduma o razumevanju između Ministarstva sporta Republike Srbije i Peruanskog instituta za sport Republike Peru u oblasti sporta, Memoranduma o razumevanju o sportskoj saradnji između Ministarstva sporta Federativne Republike Brazil i Ministarstva sporta Republike Srbije, Memoranduma o razumevanju o saradnji u oblasti sporta između Ministarstva sporta Republike Srbije i Ministarstva omladine i sporta Republike Liban, kao i Izvršnog programa saradnje u okviru Memoranduma o razumevanju u oblasti sporta između Ministarstva sporta Republike Srbije i Ministarstva sporta i omladine Islamske Republike Iran. Sačinjeni su Nacrti </w:t>
      </w:r>
      <w:r w:rsidRPr="00407605">
        <w:rPr>
          <w:rFonts w:ascii="Times New Roman" w:eastAsia="Calibri" w:hAnsi="Times New Roman"/>
          <w:sz w:val="24"/>
          <w:szCs w:val="24"/>
          <w:lang w:val="sr-Cyrl-RS"/>
        </w:rPr>
        <w:lastRenderedPageBreak/>
        <w:t xml:space="preserve">memoranduma u oblasti sporta sa Kabo Verdeom, Tuvaluom, Fidžijem i Šri Lankom, kao i predlog Zajedničkog plana aktivnosti </w:t>
      </w:r>
    </w:p>
    <w:p w14:paraId="2B047309" w14:textId="77777777" w:rsidR="00172677" w:rsidRPr="00407605" w:rsidRDefault="00172677" w:rsidP="00180FAB">
      <w:pPr>
        <w:spacing w:after="0" w:line="240" w:lineRule="auto"/>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za  2025. i 2026. godinu o saradnji u oblasti sporta između resornih organa Republike Srbije i Kraljevine Maroko. Memorandum o razumevanju između Vlade Republike Srbije i Vlade Republike Burundi u oblasti sporta potpisan je u martu, Memorandum o saradnji između Ministarstva sporta Republike Srbije i Ministarstva sporta Ruske Federacije u oblasti fizičke kulture i sporta potpisan je u maju 2025. godine, a Memorandum o razumevanju između Vlade Republike Srbije i Vlade Republike Gane u oblasti razvoja sporta i rekreacije potpisan je u julu 2025. godine. Dodatno, ispitivane su mogućnosti saradnje saveza sa partnerima iz Ruske Federacije i Republike Belorusije; </w:t>
      </w:r>
    </w:p>
    <w:p w14:paraId="64BDFAA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U julu 2025. godine imajući u vidu svrhu i ciljeve potvrđenih konvencija Ministarstvo je započelo sa izmenom Odluke o obrazovanju Nacionalnog saveta za sprečavanje negativnih pojava u sportu. Predstavnici Ministarstva učestvovali su na: radionici u vezi sa Konvencijom Saveta Evrope o manipulisanju sportskim takmičenjima koju su u martu 2025. godine organizovali Savet Evrope, Međunarodni olimpijski komitet i INTERPOL, a u cilju sagledavanja potreba uspostavljanja neophodnih partnerstava na nacionalnom nivou; na 10. sastanku Odbora za Makolin konvenciju koji je održan u maju 2025. godine i u izradi pregleda u vezi sa Sen Deni konvencijom na nacionalnom nivou. Izvršeno je ispitivanje usaglašenosti javnih politika nacionalnih granskih saveza sa Kodeksom o sprečavanju manipulacije takmičenjima i sačinjen prikaz stanja;</w:t>
      </w:r>
    </w:p>
    <w:p w14:paraId="6744F4F0"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 saradnji sa Antidoping agencijom Srbije popunjen je nacionalni upitnik u vezi sa sprovođenjem Međunarodne konvencije protiv dopinga u sportu i redovno se prate aktuelnosti i rad Antidoping tima Uneska;</w:t>
      </w:r>
    </w:p>
    <w:p w14:paraId="5B757E1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tri godišnja sastanka Erazmus+ komiteta na kojima su razmatrane izmene radnog plana za Erazmus+ program u 2025. godini i nacrt radnog plana za 2026. godinu, kao i na Idea forumu posvećenom razmatranjima o programu posle 2027. godine. Prisustvovano je EU forumu za sport koji je održan u Krakovu 10. i 11. aprila 2025. godine;</w:t>
      </w:r>
    </w:p>
    <w:p w14:paraId="45732F9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 kao i na konsultativnom sastanku o Okviru saradnje UN i Vlade Srbije (2026-2030) i pripremljen je za Evropsku komisiju prilog iz delokruga Ministarstva u vezi sa aktuelnostima iz segmenta sporta;</w:t>
      </w:r>
    </w:p>
    <w:p w14:paraId="6EF4A723"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17. sastanka Upravnog odbora EPAS-a koji je održan u maju 2025. godine u Strazburu</w:t>
      </w:r>
      <w:r w:rsidRPr="00407605">
        <w:t xml:space="preserve"> </w:t>
      </w:r>
      <w:r w:rsidRPr="00407605">
        <w:rPr>
          <w:rFonts w:ascii="Times New Roman" w:eastAsia="Calibri" w:hAnsi="Times New Roman"/>
          <w:sz w:val="24"/>
          <w:szCs w:val="24"/>
          <w:lang w:val="sr-Cyrl-RS"/>
        </w:rPr>
        <w:t>i na zahtev EPAS-a popunjen je upitnik u vezi sa organizacijom parasporta u Republici Srbiji.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događaja „Bezbedan sport kao mesto za obrazovanje o ljudskim pravimaˮ u organizaciji EPAS-a, 12. marta 2025. godine;</w:t>
      </w:r>
    </w:p>
    <w:p w14:paraId="3ABCE546"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Od marta 2025. godine Ministarstvo sporta je uključeno u projekat „Sport za sve: promovisanje inkluzije i borba protiv diskriminacije osoba sa invaliditetomˮ. Projekat zajednički sprovode Evropska unija i Savet Evrope od marta 2025. do avgusta 2026. godine s ciljem stvaranja </w:t>
      </w:r>
      <w:r w:rsidRPr="00407605">
        <w:rPr>
          <w:rFonts w:ascii="Times New Roman" w:eastAsia="Calibri" w:hAnsi="Times New Roman"/>
          <w:sz w:val="24"/>
          <w:szCs w:val="24"/>
          <w:lang w:val="sr-Cyrl-RS"/>
        </w:rPr>
        <w:lastRenderedPageBreak/>
        <w:t>veće inkluzivne sportske kulture otklanjanjem barijera za učešće osoba sa invaliditetom u sportu i negovanjem bezbednog i prijatnog sportskog okruženja za sve. Prvi sastanak kontakt tačaka u osam država i predstavnika Saveta Evrope, održan je u maju 2025. godine. Za potrebe projekta pripremljen je pregled nacionalnog pravnog i strateškog okvira koji se odnosi na uključivanje osoba sa invaliditetom u sport i prikaz primera iz prakse;</w:t>
      </w:r>
    </w:p>
    <w:p w14:paraId="7BB47622"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Kinom, Rusijom, Belorusijom, Kazahstanom, Ukrajinom, Gruzijom, Grčkom, Mađarskom, Turskom, Iranom, Luksemburgom, San Marinom, Nemačkom, Vijetnamom, Vanuatuom, Monakom, Irakom, Egiptom, Tajlandom, Beninom, Maltom i Japanom, a za potrebe zvaničnika Ministarstva sačinjene su informacije o bilateralnoj saradnji sa Kinom, Italijom, Portugalijom, Austrijom, Azerbejdžanom, Burundijem, Iranom, Sjedinjenim Američkim Državama, Crnom Gorom, S. Makedonijom, Beninom, Švajcarskom, Slovenijom, Zambijom, Ukrajinom, Mađarskom, Rusijom, Indonezijom, Kazahstanom, Belorusijom, Bahreinom, Marokom;</w:t>
      </w:r>
    </w:p>
    <w:p w14:paraId="5524F009"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 i prisustvovao je svečanosti povodom 49. UEFA Kongresa održanog u Beogradu, a održao je i video konferenciju sa predstavnicima Međunarodne alijanse strateških projekata BRIKS;</w:t>
      </w:r>
    </w:p>
    <w:p w14:paraId="05196283"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Od 4. do 14. aprila 2025. godine Republika Srbija je bila domaćini najvećeg školskog sportskog događaja u svetu u tekućoj godini – Svetske Školarijade, tokom kojeg je ministar Gajić ugostio i održao bilateralne susrete sa resornim ministrima sporta Republike Srpske, Republike Severne Makedonije, Crne Gore, Republike Benin, kao i sastanak sa ministrom prosvete Islamske Republike Iran;</w:t>
      </w:r>
    </w:p>
    <w:p w14:paraId="39E4FBE1"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Na poziv ministra Gajića, ministar sporta Ruske Federacije, M. Degtjarev posetio je R. Srbiju 31. maja i 1. juna 2025. godine. Tokom posete upriličeno je potpisivanje bilateralnog akta o saradnji, polaganje venaca na Groblju oslobodilaca Beograda, obilazak Hrama Svetog Save, prisustvovanje prijateljskim utakmicama odbojkaša i odbojkašica dve države, kao i sastanak u Olimpijskom komitetu Srbije.</w:t>
      </w:r>
    </w:p>
    <w:p w14:paraId="209FBABC"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Predstavnici Ministarstva održali su sastanak sa predstavnicima kompanije China Sports Facility Construction Co., Ltd, sa predsednikom Međunarodne bodibilding i fitnes federacije i delegacijom Kik boks Saveza Srbije i WAKO inspekcije;</w:t>
      </w:r>
    </w:p>
    <w:p w14:paraId="2ACB8987"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Učestvovano je u radu Radne grupe za izradu Strategije razvoja sporta u Srbiji 2025-2035, sa pripadajućim akcionim planom;</w:t>
      </w:r>
    </w:p>
    <w:p w14:paraId="5D67C19B" w14:textId="77777777" w:rsidR="00172677" w:rsidRPr="00407605"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Delegacija Ministarstva sporta prisustvovala je: obeležavanju Dana Republike Srpske; svečanosti povodom obeležavanja Sretenja - Dana državnosti Republike Srbije; realizovala službenu posetu Ministarstvu sporta i mladih Crne Gore i Republici Srpskoj; prisustvovala obeležavanju Dana sećanja na žrtve genocida nad Srbima, Jevrejima i Romima u Nezavisnoj Državi Hrvatskoj i 80 godina od proboja logoraša iz koncentracionog logora Jasenovac; prisustvovala je</w:t>
      </w:r>
      <w:r w:rsidRPr="00407605">
        <w:rPr>
          <w:lang w:val="sr-Cyrl-RS"/>
        </w:rPr>
        <w:t xml:space="preserve"> </w:t>
      </w:r>
      <w:r w:rsidRPr="00407605">
        <w:rPr>
          <w:rFonts w:ascii="Times New Roman" w:eastAsia="Calibri" w:hAnsi="Times New Roman"/>
          <w:sz w:val="24"/>
          <w:szCs w:val="24"/>
          <w:lang w:val="sr-Cyrl-RS"/>
        </w:rPr>
        <w:t xml:space="preserve">ceremoniji dodele nagrada sportistima, trenerima i sportskim radnicima – ambasadorima vrednosti fer pleja održanoj u Budimpešti i održala sastanak sa ministrom spoljnih poslova i spoljne trgovine Mađarske; prisustvovala u Ljubljani svečanom otvaranju 2. sezone Plazma sportskih igara mladih Slovenija; prisustvovala manifestaciji „Susret na Drini – mostovi srpskog jedinstvaˮ i svečanom otvaranju 60. Međuopštinskih omladinskih sportskih igara – MOSI </w:t>
      </w:r>
      <w:r w:rsidRPr="00407605">
        <w:rPr>
          <w:rFonts w:ascii="Times New Roman" w:eastAsia="Calibri" w:hAnsi="Times New Roman"/>
          <w:sz w:val="24"/>
          <w:szCs w:val="24"/>
          <w:lang w:val="sr-Cyrl-RS"/>
        </w:rPr>
        <w:lastRenderedPageBreak/>
        <w:t>„Višegrad 2025ˮ; učestvovala je na panelu „Sport kao univerzalni jezik dijaloga“ koji je upriličen u okviru 28. ekonomskog foruma u Sankt Peterburgu; učestvovala u regionalnom konsultativnom sastanku o ulozi sporta u obrazovanju održanom u Beranama; prisustvovala Svetskom školskom prvenstvu u golfu i održala bilateralni sastanak sa ministrom nacionalnog i predškolskog obrazovanja i sporta Kraljevine Maroko;</w:t>
      </w:r>
      <w:r w:rsidRPr="00407605">
        <w:t xml:space="preserve"> </w:t>
      </w:r>
      <w:r w:rsidRPr="00407605">
        <w:rPr>
          <w:rFonts w:ascii="Times New Roman" w:eastAsia="Calibri" w:hAnsi="Times New Roman"/>
          <w:sz w:val="24"/>
          <w:szCs w:val="24"/>
          <w:lang w:val="sr-Cyrl-RS"/>
        </w:rPr>
        <w:t>prisustvovala sportskom događaju u Sloveniji i održala sastanak sa ministrom privrede, turizma i sporta Republike Slovenije;</w:t>
      </w:r>
    </w:p>
    <w:p w14:paraId="707B2EAC" w14:textId="77777777" w:rsidR="00172677" w:rsidRPr="00D30D33" w:rsidRDefault="00172677" w:rsidP="00180FAB">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40BA74BF" w14:textId="77777777" w:rsidR="00172677" w:rsidRPr="00A300A9" w:rsidRDefault="00172677" w:rsidP="00180FAB">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4C1D8B64"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p>
    <w:p w14:paraId="24796A86" w14:textId="77777777" w:rsidR="00172677" w:rsidRDefault="00172677" w:rsidP="00180FAB">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0F85F6F"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33720D7A"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397BC73B" w14:textId="77777777" w:rsidR="00172677" w:rsidRPr="00EB737E" w:rsidRDefault="00172677" w:rsidP="00180FA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5C96E7F7" w14:textId="77777777" w:rsidR="00172677" w:rsidRPr="00EB737E" w:rsidRDefault="00172677" w:rsidP="00180FA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244DDE27" w14:textId="77777777" w:rsidR="00172677" w:rsidRPr="00EB737E" w:rsidRDefault="00172677" w:rsidP="00180FA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5A503577" w14:textId="77777777" w:rsidR="00172677" w:rsidRDefault="00172677" w:rsidP="00180FAB">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521FF204" w14:textId="77777777" w:rsidR="00172677" w:rsidRDefault="00172677" w:rsidP="00180FAB">
      <w:pPr>
        <w:spacing w:after="0" w:line="240" w:lineRule="auto"/>
        <w:ind w:firstLine="708"/>
        <w:jc w:val="both"/>
        <w:rPr>
          <w:rFonts w:ascii="Times New Roman" w:eastAsia="Calibri" w:hAnsi="Times New Roman"/>
          <w:sz w:val="24"/>
          <w:szCs w:val="24"/>
          <w:lang w:val="sr-Cyrl-RS"/>
        </w:rPr>
      </w:pPr>
    </w:p>
    <w:p w14:paraId="2E9470DA" w14:textId="77777777" w:rsidR="00172677" w:rsidRDefault="00172677" w:rsidP="00180FAB">
      <w:pPr>
        <w:spacing w:after="0" w:line="240" w:lineRule="auto"/>
        <w:ind w:firstLine="708"/>
        <w:jc w:val="both"/>
        <w:rPr>
          <w:rFonts w:ascii="Times New Roman" w:eastAsia="Calibri" w:hAnsi="Times New Roman"/>
          <w:sz w:val="24"/>
          <w:szCs w:val="24"/>
          <w:lang w:val="sr-Cyrl-RS"/>
        </w:rPr>
      </w:pPr>
    </w:p>
    <w:p w14:paraId="0FBA162B" w14:textId="77777777" w:rsidR="00172677" w:rsidRDefault="00172677" w:rsidP="00180FAB">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70F12139"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6D946AFC"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172677" w:rsidRPr="00594777" w14:paraId="00DC7CF6" w14:textId="77777777" w:rsidTr="003873BD">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1D9394F"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35787DF7"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6A8546B8"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5F6E075"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B0D934A"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2D84CDC"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0F0958A2"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749A07FB"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4310CD0"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8C55F4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6E601B6"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172677" w:rsidRPr="00594777" w14:paraId="65E1038A"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5B294AD"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4EFE8A3D"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160A1FE4"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1D7621D5"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57FC9E1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4A2E5B"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2E712C9D"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451C4F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FDE68F"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5A82E9F1"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6B55B544"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5217CF1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66F7F3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7B0E15CB" w14:textId="77777777" w:rsidTr="003873BD">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46C95AC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35AC52AB"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2EEC43D0"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8F2464C"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17FB33E"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B0C1EFF"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17BD6546" w14:textId="77777777" w:rsidTr="003873BD">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666701EF"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8C20AF6"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672B50BD"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03C5468B"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422FFAD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5B6FAB9"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11D7322A"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7E2EEA4"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37E9FCF8"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269A8572"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10FE279B"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014219D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E5E6E1"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7B371D4F"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7AC2DD5"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366FD2C"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510B750C"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3F963523"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0081492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ADFEA94"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01E74D98" w14:textId="77777777" w:rsidTr="003873BD">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C6C5A83"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33D8FBFA" w14:textId="77777777" w:rsidR="00172677" w:rsidRPr="00594777" w:rsidRDefault="00172677" w:rsidP="003873B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26477BFD"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1F6C6E68"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1DD448ED"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3FE67F6"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21987233" w14:textId="77777777" w:rsidR="00172677" w:rsidRDefault="00172677" w:rsidP="00180FAB">
      <w:pPr>
        <w:spacing w:after="0" w:line="240" w:lineRule="auto"/>
        <w:ind w:left="720"/>
        <w:jc w:val="both"/>
        <w:rPr>
          <w:rFonts w:ascii="Times New Roman" w:eastAsia="Calibri" w:hAnsi="Times New Roman"/>
          <w:b/>
          <w:sz w:val="24"/>
          <w:szCs w:val="24"/>
          <w:lang w:val="sr-Cyrl-RS" w:eastAsia="sr-Cyrl-CS"/>
        </w:rPr>
      </w:pPr>
    </w:p>
    <w:p w14:paraId="7061C7EC" w14:textId="77777777" w:rsidR="00172677" w:rsidRPr="00594777" w:rsidRDefault="00172677" w:rsidP="00180FAB">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172677" w:rsidRPr="00594777" w14:paraId="74366B42" w14:textId="77777777" w:rsidTr="003873B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23F9ED2"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0DBCC252"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1D778A26"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0DFB9CCA"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08BAA1B7"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7ADAA306"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30AD0A34"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796D2B74"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6C28F4AD"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7A3F94A5"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172677" w:rsidRPr="00594777" w14:paraId="1F4E89DF" w14:textId="77777777" w:rsidTr="003873B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6BDC3C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190C8C6D"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173F0FD"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27F0E703"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FDB3468"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7765D35"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2E2BBE2"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172677" w:rsidRPr="00594777" w14:paraId="4759D06F" w14:textId="77777777" w:rsidTr="003873B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30BEF6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1BEC0F86"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4A1C37A2"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78F2548"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996166C"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DE6E9DA"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EA62802"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72677" w:rsidRPr="00594777" w14:paraId="073A4F29" w14:textId="77777777" w:rsidTr="003873B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B9E07F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58A4802C"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39D5F1F9"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FB0BD10"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A520653"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7C96D20"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56C4FB2"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72677" w:rsidRPr="00594777" w14:paraId="262C9C05" w14:textId="77777777" w:rsidTr="003873B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2FB9628"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8BC7A8F"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21B6ADB9"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83349A7"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29D7564"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DAD628E"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FAACAA4"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72677" w:rsidRPr="00594777" w14:paraId="077EB569" w14:textId="77777777" w:rsidTr="003873B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86A2643"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B4AA5E4"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39CAF598"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A3C92EC"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0DD453F"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3B64FBE"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41DD4F0"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72677" w:rsidRPr="00594777" w14:paraId="67D8D724" w14:textId="77777777" w:rsidTr="003873B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30235CB"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26D66C83"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0B0DA72C"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5D304B3"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B6805F8"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0B9C4BF" w14:textId="77777777" w:rsidR="00172677" w:rsidRPr="00F95C7F"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1BDC26F"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72677" w:rsidRPr="00594777" w14:paraId="2B71D3F5" w14:textId="77777777" w:rsidTr="003873B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4C2707A"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3261AE1F" w14:textId="77777777" w:rsidR="00172677" w:rsidRPr="00594777" w:rsidRDefault="00172677" w:rsidP="003873B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8619EC5"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0414DEA9"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2FAEACDF"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5B2AB8AF" w14:textId="77777777" w:rsidR="00172677" w:rsidRPr="00F95C7F"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0FBEAF8" w14:textId="77777777" w:rsidR="00172677" w:rsidRPr="00F95C7F" w:rsidRDefault="00172677" w:rsidP="003873BD">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48DD29C2" w14:textId="77777777" w:rsidR="00172677" w:rsidRDefault="00172677" w:rsidP="00180FAB">
      <w:pPr>
        <w:spacing w:after="0" w:line="240" w:lineRule="auto"/>
        <w:jc w:val="both"/>
        <w:rPr>
          <w:rFonts w:ascii="Times New Roman" w:eastAsia="Calibri" w:hAnsi="Times New Roman"/>
          <w:sz w:val="24"/>
          <w:szCs w:val="24"/>
          <w:lang w:val="sr-Cyrl-RS"/>
        </w:rPr>
      </w:pPr>
    </w:p>
    <w:p w14:paraId="6797C374"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08</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172677" w:rsidRPr="00594777" w14:paraId="4572CCD3" w14:textId="77777777" w:rsidTr="003873BD">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4321A06"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511D2CB3"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6748A4AB"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8E2258F"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6C7DF4D"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7CCE6C94"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16286147"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2628AFD8"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1EEBD27"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3EDB1FD0"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7605391"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172677" w:rsidRPr="00594777" w14:paraId="0B85D4C9"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0288AE6"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E658801"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681F37CC"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12</w:t>
            </w:r>
          </w:p>
        </w:tc>
        <w:tc>
          <w:tcPr>
            <w:tcW w:w="1580" w:type="dxa"/>
            <w:hideMark/>
          </w:tcPr>
          <w:p w14:paraId="10AC781C"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12</w:t>
            </w:r>
          </w:p>
        </w:tc>
        <w:tc>
          <w:tcPr>
            <w:tcW w:w="1686" w:type="dxa"/>
            <w:hideMark/>
          </w:tcPr>
          <w:p w14:paraId="43888C5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87C81A0"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3F48CBE9"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840C796"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835918B"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1A1D6959"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755F4BBA"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63E91AF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0BBCA34"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7E93EB88" w14:textId="77777777" w:rsidTr="003873BD">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66C38B20"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76BD3BFD"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54B3524B"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580" w:type="dxa"/>
          </w:tcPr>
          <w:p w14:paraId="7E68EAF9" w14:textId="77777777" w:rsidR="00172677" w:rsidRPr="009F79A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686" w:type="dxa"/>
            <w:hideMark/>
          </w:tcPr>
          <w:p w14:paraId="1A0B499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E131ED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51F9722C" w14:textId="77777777" w:rsidTr="003873BD">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0BBFCC27"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58079E80"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3758866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5A2887C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5FED311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980EC64"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5CDF01C4"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99DE483"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69547052"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6765E7D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7CB63E"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0A6841C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CAFBC7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66EF67A6" w14:textId="77777777" w:rsidTr="003873BD">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253ADCB"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0F3F2CAD"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05A199EE"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239AF1F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0A41548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7551AB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117EA534" w14:textId="77777777" w:rsidTr="003873BD">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96844D8"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0025B76A" w14:textId="77777777" w:rsidR="00172677" w:rsidRPr="00594777" w:rsidRDefault="00172677" w:rsidP="003873B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41F9FFAD"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20</w:t>
            </w:r>
          </w:p>
        </w:tc>
        <w:tc>
          <w:tcPr>
            <w:tcW w:w="1580" w:type="dxa"/>
          </w:tcPr>
          <w:p w14:paraId="2ED26319"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20</w:t>
            </w:r>
          </w:p>
        </w:tc>
        <w:tc>
          <w:tcPr>
            <w:tcW w:w="1686" w:type="dxa"/>
            <w:hideMark/>
          </w:tcPr>
          <w:p w14:paraId="58307060"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553F8DA"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429485D8" w14:textId="77777777" w:rsidR="00172677" w:rsidRDefault="00172677" w:rsidP="00180FAB">
      <w:pPr>
        <w:spacing w:after="0" w:line="240" w:lineRule="auto"/>
        <w:ind w:left="720"/>
        <w:jc w:val="both"/>
        <w:rPr>
          <w:rFonts w:ascii="Times New Roman" w:eastAsia="Calibri" w:hAnsi="Times New Roman"/>
          <w:b/>
          <w:sz w:val="24"/>
          <w:szCs w:val="24"/>
          <w:lang w:val="sr-Cyrl-RS" w:eastAsia="sr-Cyrl-CS"/>
        </w:rPr>
      </w:pPr>
    </w:p>
    <w:p w14:paraId="56DF9405" w14:textId="77777777" w:rsidR="00172677" w:rsidRPr="00594777" w:rsidRDefault="00172677" w:rsidP="00180FAB">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5A3E7AE0" w14:textId="77777777" w:rsidR="00172677" w:rsidRPr="00594777" w:rsidRDefault="00172677" w:rsidP="00180FAB">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172677" w:rsidRPr="00594777" w14:paraId="4DF2B65E" w14:textId="77777777" w:rsidTr="003873B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9FCD545"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638E6F23"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6A4A7EF5"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46F576C3"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1D9F70C"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31E769E4"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15D62433"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5337803C"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33F511F"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7F17C522"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172677" w:rsidRPr="00594777" w14:paraId="440E95E4" w14:textId="77777777" w:rsidTr="003873B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34B084A"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2089FE6A"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8F1E1FA" w14:textId="77777777" w:rsidR="00172677" w:rsidRPr="003D23E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227719E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E2868F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F5077BD" w14:textId="77777777" w:rsidR="00172677" w:rsidRPr="003D23E8"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D0E98F4"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418930A7" w14:textId="77777777" w:rsidTr="003873B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E993014"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55D670D1"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1EB2DE0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EFBFBF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FF367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0DA0C82"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81ED2C9"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265E99AD" w14:textId="77777777" w:rsidTr="003873B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471C4305"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2243F42E"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3FB48A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1DF9A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AFEE86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026EA4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FF64915"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69CAB686" w14:textId="77777777" w:rsidTr="003873B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63A3CD2"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533BF5E4"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3E550F1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031727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4025D5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9C4697D"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F0FBCCD"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13536E18" w14:textId="77777777" w:rsidTr="003873B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0C91969"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DE085BE"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0977B77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0C7451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7B1BDC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8C92C0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8AB6BCC"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708484E9" w14:textId="77777777" w:rsidTr="003873B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2B3414D"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31DCCB64" w14:textId="77777777" w:rsidR="00172677" w:rsidRPr="005947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7E737971"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F06EB2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777D77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B91AEB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EE8B56A"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72677" w:rsidRPr="00594777" w14:paraId="6DCD1B48" w14:textId="77777777" w:rsidTr="003873B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6EBE3F2" w14:textId="77777777" w:rsidR="00172677" w:rsidRPr="00594777" w:rsidRDefault="00172677" w:rsidP="003873B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429473C9" w14:textId="77777777" w:rsidR="00172677" w:rsidRPr="00594777" w:rsidRDefault="00172677" w:rsidP="003873B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542ABAB0"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0648D585"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341227"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FA93CE7" w14:textId="77777777" w:rsidR="00172677" w:rsidRPr="00594777" w:rsidRDefault="00172677" w:rsidP="003873B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4A9268D9" w14:textId="77777777" w:rsidR="00172677" w:rsidRPr="00594777" w:rsidRDefault="00172677" w:rsidP="003873B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09C79D0" w14:textId="77777777" w:rsidR="00172677" w:rsidRDefault="00172677" w:rsidP="00180FAB">
      <w:pPr>
        <w:spacing w:after="0" w:line="240" w:lineRule="auto"/>
        <w:ind w:firstLine="708"/>
        <w:jc w:val="both"/>
        <w:rPr>
          <w:rFonts w:ascii="Times New Roman" w:eastAsia="Calibri" w:hAnsi="Times New Roman"/>
          <w:sz w:val="24"/>
          <w:szCs w:val="24"/>
          <w:lang w:val="sr-Cyrl-RS"/>
        </w:rPr>
      </w:pPr>
    </w:p>
    <w:p w14:paraId="3DFA06B1" w14:textId="77777777" w:rsidR="00172677" w:rsidRDefault="00172677" w:rsidP="00180FAB">
      <w:pPr>
        <w:spacing w:after="0" w:line="240" w:lineRule="auto"/>
        <w:ind w:firstLine="708"/>
        <w:jc w:val="both"/>
        <w:rPr>
          <w:rFonts w:ascii="Times New Roman" w:eastAsia="Calibri" w:hAnsi="Times New Roman"/>
          <w:sz w:val="24"/>
          <w:szCs w:val="24"/>
          <w:lang w:val="sr-Cyrl-RS"/>
        </w:rPr>
      </w:pPr>
    </w:p>
    <w:p w14:paraId="3BDF7DF5" w14:textId="77777777" w:rsidR="00172677" w:rsidRDefault="00172677" w:rsidP="00180FAB">
      <w:pPr>
        <w:spacing w:after="0" w:line="240" w:lineRule="auto"/>
        <w:ind w:firstLine="708"/>
        <w:jc w:val="both"/>
        <w:rPr>
          <w:rFonts w:ascii="Times New Roman" w:eastAsia="Calibri" w:hAnsi="Times New Roman"/>
          <w:sz w:val="24"/>
          <w:szCs w:val="24"/>
          <w:lang w:val="sr-Cyrl-RS"/>
        </w:rPr>
      </w:pPr>
    </w:p>
    <w:p w14:paraId="07EFE8B0" w14:textId="77777777" w:rsidR="00172677" w:rsidRDefault="00172677" w:rsidP="00180FAB">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424A69C1" wp14:editId="3BC7E961">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19BE62C2" w14:textId="77777777" w:rsidR="00172677" w:rsidRPr="00594777" w:rsidRDefault="00172677" w:rsidP="00180FAB">
      <w:pPr>
        <w:spacing w:after="0" w:line="240" w:lineRule="auto"/>
        <w:ind w:firstLine="708"/>
        <w:jc w:val="both"/>
        <w:rPr>
          <w:rFonts w:ascii="Times New Roman" w:eastAsia="Calibri" w:hAnsi="Times New Roman"/>
          <w:sz w:val="24"/>
          <w:szCs w:val="24"/>
          <w:lang w:val="sr-Cyrl-RS"/>
        </w:rPr>
      </w:pPr>
    </w:p>
    <w:p w14:paraId="37DF7682" w14:textId="77777777" w:rsidR="00172677" w:rsidRDefault="00172677" w:rsidP="00180FAB">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12D21E63" w14:textId="77777777" w:rsidR="00172677" w:rsidRDefault="00172677" w:rsidP="00180FAB">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21E4888B" w14:textId="77777777" w:rsidR="00172677" w:rsidRDefault="00172677" w:rsidP="00180FAB">
      <w:pPr>
        <w:rPr>
          <w:lang w:val="sr-Cyrl-RS"/>
        </w:rPr>
      </w:pPr>
    </w:p>
    <w:p w14:paraId="57570866" w14:textId="77777777" w:rsidR="00172677" w:rsidRPr="008A182E" w:rsidRDefault="00172677" w:rsidP="00180FAB">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40EA0AF8" w14:textId="77777777" w:rsidR="00172677" w:rsidRPr="008A182E" w:rsidRDefault="00172677" w:rsidP="00180FAB">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7"/>
        <w:gridCol w:w="2419"/>
        <w:gridCol w:w="1624"/>
        <w:gridCol w:w="1669"/>
        <w:gridCol w:w="1787"/>
        <w:gridCol w:w="1204"/>
      </w:tblGrid>
      <w:tr w:rsidR="00172677" w:rsidRPr="00A702C7" w14:paraId="1FC39591" w14:textId="77777777" w:rsidTr="003873BD">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B3A4B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IZVRŠENjE BUDžETA ZA PERIOD  01. JANUAR - 30. MAJ 2025. godine ZA RAZDEO 31 -  MINISTARSTVO SPORTA</w:t>
            </w:r>
          </w:p>
        </w:tc>
      </w:tr>
      <w:tr w:rsidR="00172677" w:rsidRPr="00A702C7" w14:paraId="178FEDC5" w14:textId="77777777" w:rsidTr="003873BD">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2D4DAA6D" w14:textId="77777777" w:rsidR="00172677" w:rsidRPr="00A702C7" w:rsidRDefault="00172677" w:rsidP="003873BD">
            <w:pPr>
              <w:spacing w:after="0" w:line="240" w:lineRule="auto"/>
              <w:rPr>
                <w:rFonts w:ascii="Times New Roman" w:hAnsi="Times New Roman"/>
                <w:b/>
                <w:bCs/>
                <w:sz w:val="24"/>
                <w:szCs w:val="24"/>
                <w:lang w:val="sr-Latn-RS" w:eastAsia="sr-Latn-RS"/>
              </w:rPr>
            </w:pPr>
          </w:p>
        </w:tc>
      </w:tr>
      <w:tr w:rsidR="00172677" w:rsidRPr="00A702C7" w14:paraId="5E5118DA" w14:textId="77777777" w:rsidTr="003873BD">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7A14DB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22E892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128C5838"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33420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79EB4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43D49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40725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701FC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7F953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0AA1AB6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210BC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7CD83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24BAC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3C2BAFC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302493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39BFB57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172677" w:rsidRPr="00A702C7" w14:paraId="38300FA1"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39CDC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7F986E6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15D09C9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7F15379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C02355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2BC4CE6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172677" w:rsidRPr="00A702C7" w14:paraId="3E287707"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6D459C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B84C2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F3772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3D2B395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42C90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2327851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172677" w:rsidRPr="00A702C7" w14:paraId="4A0F30CF"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316B149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7400F46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63AC618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6725DFF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0EE15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5CE7F78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172677" w:rsidRPr="00A702C7" w14:paraId="7663ED32"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3D0555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2A66797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384DBC8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946E7D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3886D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239A6D6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B8590F6"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8F7CC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05B250B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24CFF49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8E6485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71765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CD5A77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BD57E75" w14:textId="77777777" w:rsidTr="003873BD">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7E17115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56005C9E"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6EDED8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0BEC6A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1D8211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B79D46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65B8E0F"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3861139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7F394D7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545D9E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268CFD2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09D89D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5618896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172677" w:rsidRPr="00A702C7" w14:paraId="07610E8E"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16588E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F42BDC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E7707F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7791BB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C29AF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163842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172677" w:rsidRPr="00A702C7" w14:paraId="1DB88F63"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31781EE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8472C8F"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D85483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30066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673500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0D1DA8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166ED71" w14:textId="77777777" w:rsidTr="003873BD">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C617A7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2A5101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0DE36B7F" w14:textId="77777777" w:rsidTr="003873BD">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AFCC8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67467E5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6A5A0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0D7B4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3EB1A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3308C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3AFB97A1"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89F8E0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C18606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E385D8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368469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2695DE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5F437C1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172677" w:rsidRPr="00A702C7" w14:paraId="1F7CDB22"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0F4D43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B7DAB2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0F1ADB7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462533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1EA5B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01C9382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172677" w:rsidRPr="00A702C7" w14:paraId="33BC1E3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3EF777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64C66E4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2B81DB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2FDC4B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4E4EF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438D7D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34A4DBDE"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E084D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A5509E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7B6A3FB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361BCE1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BE043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0BB4DD9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172677" w:rsidRPr="00A702C7" w14:paraId="7E7938EC"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393A57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23FD3E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25B1CAB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30BAC15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9838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5B366B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172677" w:rsidRPr="00A702C7" w14:paraId="79360DBC"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89B50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CF30B7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530C7F7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183F0B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B79F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686B58A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172677" w:rsidRPr="00A702C7" w14:paraId="073106A1"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B9CF2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584D97C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33C4DAD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220BC49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80C87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3F9661C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172677" w:rsidRPr="00A702C7" w14:paraId="0A207F65"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D7F5F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E04471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4528447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4D6DCB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1DE831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4057FA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172677" w:rsidRPr="00A702C7" w14:paraId="1E129F36"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C401C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985496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195E801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5963B8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B3C73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8EF440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172677" w:rsidRPr="00A702C7" w14:paraId="4B2C6EC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72911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534FB3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5C96615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10214A2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279F0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530D957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172677" w:rsidRPr="00A702C7" w14:paraId="6CF2A643"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2A2424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5D6496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8CBE96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31C659E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74D1C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19A1BD9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172677" w:rsidRPr="00A702C7" w14:paraId="586547B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3E14DD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57390A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1D818AA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0DB0C15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F537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6A5BA21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172677" w:rsidRPr="00A702C7" w14:paraId="0EDB1099"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07DBDC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32E75EC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712AE0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14F5D4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F8143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092C984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172677" w:rsidRPr="00A702C7" w14:paraId="358A843C" w14:textId="77777777" w:rsidTr="003873BD">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05187C8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76DEA5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EC3ADE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63F417E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6465C7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7456807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172677" w:rsidRPr="00A702C7" w14:paraId="17A68FA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DFFBE2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485</w:t>
            </w:r>
          </w:p>
        </w:tc>
        <w:tc>
          <w:tcPr>
            <w:tcW w:w="0" w:type="auto"/>
            <w:tcBorders>
              <w:top w:val="nil"/>
              <w:left w:val="nil"/>
              <w:bottom w:val="single" w:sz="4" w:space="0" w:color="auto"/>
              <w:right w:val="single" w:sz="4" w:space="0" w:color="auto"/>
            </w:tcBorders>
            <w:shd w:val="clear" w:color="auto" w:fill="auto"/>
            <w:hideMark/>
          </w:tcPr>
          <w:p w14:paraId="772E952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511D528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6CF429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DE3953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EE08DA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747A57ED"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E14FD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DC1772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4203D62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283A58C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6B906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768F59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67A1692"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48C162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D3AEE7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38DC62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9BD31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A1784B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C703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C87E7C7"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4C0AD0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EBB35D7"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F0D77C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2BA2008"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96BB90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A657E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9E3F9B4"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D39E7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573785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9DCD9D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89E732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41B3D19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2A7D745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172677" w:rsidRPr="00A702C7" w14:paraId="65963C95" w14:textId="77777777" w:rsidTr="003873BD">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29EF43A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B0378F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2F4596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BB9A06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4AB2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BA9365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6F53594"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4F9F1AF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25D937D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1940E87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23B6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23548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16E7E6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83015C5"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8152CA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4F5F043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0B31B4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CE0E30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71259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1BC846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3C94615" w14:textId="77777777" w:rsidTr="003873BD">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77C002C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1C38635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3A46E32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4C8643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5E63B3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C79B2B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8EC9132"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B92715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C13DF8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39A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AF769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09994B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EEB6E2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172677" w:rsidRPr="00A702C7" w14:paraId="1F1BC980"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268B279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37BCD5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F82310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09F443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907C8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A9AC8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177F466" w14:textId="77777777" w:rsidTr="003873BD">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E086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D64DCD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2938C8C8" w14:textId="77777777" w:rsidTr="003873BD">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E7C8E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13AD6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EEF2B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E27B8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AA899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6E517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43DC32E3"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27B661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3094EF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2727FB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3E1B7E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55A0D5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ABD867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172677" w:rsidRPr="00A702C7" w14:paraId="5087A0DC"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198F60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423099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32BAF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83AA363"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C9B061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46C88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7879C82"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E32EC2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29A013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92D50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A6CAD1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6388C1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426429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172677" w:rsidRPr="00A702C7" w14:paraId="1BA85ED4"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88BF75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C9C0BA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49782A6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200CE9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1401A69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E6173E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172677" w:rsidRPr="00A702C7" w14:paraId="7B504C7B"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254AB2C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DBA166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6FA1C2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417AB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B0862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BBA0B4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68C4D3C" w14:textId="77777777" w:rsidTr="003873BD">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292FDC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C1E6EC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6E4B26A0"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7BF6B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40D3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6AD45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5FCDC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66983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EA946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12CB8083"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415BCB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60F5843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5DEBDC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D2335D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AD4411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5BD198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172677" w:rsidRPr="00A702C7" w14:paraId="22492737"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40DD53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1B97E97"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43A380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8834D5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3AC75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9FD378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4A741CC" w14:textId="77777777" w:rsidTr="003873BD">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B7240A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926E7B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4940F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F1063B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2CD5E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4BA8C55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172677" w:rsidRPr="00A702C7" w14:paraId="3C7DB2A1"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93E28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65864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CDDC8C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36B885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F59CD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33B7ED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172677" w:rsidRPr="00A702C7" w14:paraId="5C682E8D"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3D3AB0F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FA4C65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F597E5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751038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A0070A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DEDF1F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09541D1" w14:textId="77777777" w:rsidTr="003873BD">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CEBC7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2070D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255DB1C1" w14:textId="77777777" w:rsidTr="003873BD">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ACFB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D02CD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555A9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816A4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D7500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2610C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7E2B149E"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78F35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91BE2E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DDC049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CA904C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B29EE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2A9263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172677" w:rsidRPr="00A702C7" w14:paraId="384C6A24"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5C2E40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0B32A2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65D25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14262B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D0DE0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9E3194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5B3CA45"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0C24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A7986B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331F66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EC73BD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C4F803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00F5EDE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172677" w:rsidRPr="00A702C7" w14:paraId="3C687E69"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D63AAB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399C27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7CC5423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368A17A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ABAACF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689B81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172677" w:rsidRPr="00A702C7" w14:paraId="125FDAED"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0FC6482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4C9E67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9C34B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9EE1C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148DAA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2F8EB1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6E434BE" w14:textId="77777777" w:rsidTr="003873BD">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25E7C7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D95D7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3DB7E0AD" w14:textId="77777777" w:rsidTr="003873BD">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82D9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891DF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507EF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231CC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13B25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AEA33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515E7DAB"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2331E1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E156E7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73C4B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F2E75B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466F4F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7CCFF7B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172677" w:rsidRPr="00A702C7" w14:paraId="6EB7458C"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107FBD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A551E1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E70B1B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45EDDB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66CE20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A287FB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220CCA4"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F3F80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580160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DD964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7F651C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FABF83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35F17C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172677" w:rsidRPr="00A702C7" w14:paraId="312CD27F"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F57A01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FA6985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352FC5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04C2702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25474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6D13F1B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172677" w:rsidRPr="00A702C7" w14:paraId="492762FA"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1F9423E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131757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173F9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4991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662EFF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C9C098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C17FA66" w14:textId="77777777" w:rsidTr="003873BD">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70CFB3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80E6A7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3CEA092B"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E15B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C3CE4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CDF1A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BC8EC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BE2C7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BD296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3A5EA89F"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96E8BA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0F0D8D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2BA9EA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C65F0A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DCEB53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0E0A40A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172677" w:rsidRPr="00A702C7" w14:paraId="6FCD311A"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C77BBD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86D3BE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19F29B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210187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E865B0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35FDDC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6EE8AD4"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E1A9A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366B9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C99C3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87A3A6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41F4E2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4005BB4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172677" w:rsidRPr="00A702C7" w14:paraId="5DDD13BF"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850C06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CF22402"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005C2C7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6B2336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40F4D24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0B33D0C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172677" w:rsidRPr="00A702C7" w14:paraId="4BA384A4"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054B5BB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70AEA8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8D31A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BEA09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D22B9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842F45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588D478" w14:textId="77777777" w:rsidTr="003873BD">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B2470C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0075D0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12952B63"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BF44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E65AB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324CE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BC5B5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09A96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B5554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23F50A5D"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FAE2DF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5826FF2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B17568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95E7CC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8E70B6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12AD788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172677" w:rsidRPr="00A702C7" w14:paraId="48A0FBBC"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B644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662F77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DBCA43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F4A1D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21A2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1E27B4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D18F327"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E62F1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33A87BD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1A49B3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E33CD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2A2A06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13EFAEF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172677" w:rsidRPr="00A702C7" w14:paraId="6C1BB5F9"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13517C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DEFE6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31D24A5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6B7A1FA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71C364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205B5D6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172677" w:rsidRPr="00A702C7" w14:paraId="3D9D1214"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7E21051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3CC67DE"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B991E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11E439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1141CC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BA0A9C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3F1AF0C" w14:textId="77777777" w:rsidTr="003873BD">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DCB4F4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AC16C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682816E0"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53D6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A123F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ED46C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C1BCF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7AA30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CBFFF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68C48B48"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5026F5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2976EA0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1FDAF1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0C32F24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98651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50FF2F4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172677" w:rsidRPr="00A702C7" w14:paraId="7738B4B9"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7202B9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0835F37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8C8DB8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C9A29E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46395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2E11AD7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193CD14"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57A1F2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90933F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11C6C8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A7CDF1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3878A5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61D2084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172677" w:rsidRPr="00A702C7" w14:paraId="0F178405"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E2F50D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83CC9A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7F11EAE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6D6E9AA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4730E6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A093A8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172677" w:rsidRPr="00A702C7" w14:paraId="53F59B3B"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14307D0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339146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FD0FA0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F15B2D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E7BC8F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DD8746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82CC58A" w14:textId="77777777" w:rsidTr="003873BD">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51192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23EA42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0C6434B2"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A2F04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E9005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BF62B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3C225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F0F9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07055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017B76DF"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46479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23524C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BD1A81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152B19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1831F1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0E4B800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172677" w:rsidRPr="00A702C7" w14:paraId="7582D2B8"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88BF2D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BEF49C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5EDC3B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D7AF3D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E9523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3593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C4B15DE"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6DAD61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453933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5433F3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FDC9D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D9CFC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A92C98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172677" w:rsidRPr="00A702C7" w14:paraId="3BF08F36"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792B1D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1BDC79F"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089FE6E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796A9C2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9F4D19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101976D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172677" w:rsidRPr="00A702C7" w14:paraId="51B27E88"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16B2EF8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99C9B0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F4858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AB477E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86867D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8640F7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BF6902A" w14:textId="77777777" w:rsidTr="003873BD">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7ACFE9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2B1041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52447E13"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0582B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753A4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4A1A8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E95BC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71CE5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0671B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45F0F047"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8A5728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E274D6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4D24B2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429906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03A040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35C4475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172677" w:rsidRPr="00A702C7" w14:paraId="6B7995AE"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3EA55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958DFE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191913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87C694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7DEDC1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BAD895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6D772A6"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270295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EE2B6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33039E2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2CD71D8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53958CD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487C5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172677" w:rsidRPr="00A702C7" w14:paraId="4D3D77C3"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255F7A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709FDF0"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755F8B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6D85BFE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3F1EFAD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228B18A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172677" w:rsidRPr="00A702C7" w14:paraId="234B9EAD"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4A285D6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99482B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167DD8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AA7A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2D673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BDE897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179B85E" w14:textId="77777777" w:rsidTr="003873BD">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713189C"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2A3D04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309A4EA9"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2A4B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95237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7F947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70084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F969B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59BC5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10B46E7A"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AC87E2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89BEF4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136C26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6CCD5DF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D9B619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CFBBDF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B722161"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4FEF09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360F2D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95163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2741127"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307F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A167AC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20F4B59"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77597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1B0BC5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4355A5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DD7E9E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F34965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F78382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9A7ADFB" w14:textId="77777777" w:rsidTr="003873BD">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FCA4FA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F5D931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53E12E7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00BFE21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C5197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125292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C35D99C" w14:textId="77777777" w:rsidTr="003873BD">
        <w:trPr>
          <w:trHeight w:val="320"/>
        </w:trPr>
        <w:tc>
          <w:tcPr>
            <w:tcW w:w="0" w:type="auto"/>
            <w:tcBorders>
              <w:top w:val="nil"/>
              <w:left w:val="nil"/>
              <w:bottom w:val="nil"/>
              <w:right w:val="single" w:sz="4" w:space="0" w:color="auto"/>
            </w:tcBorders>
            <w:shd w:val="clear" w:color="000000" w:fill="F2F2F2"/>
            <w:noWrap/>
            <w:hideMark/>
          </w:tcPr>
          <w:p w14:paraId="40CA4B9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2BC32F7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A01680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300FFC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8606AE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25F1E6F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FEB1A77" w14:textId="77777777" w:rsidTr="003873BD">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8EA0DA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61A097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3907B7E8" w14:textId="77777777" w:rsidTr="003873BD">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630C1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7D3A56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7DFC9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51382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E4FD1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CD9CD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0201AF1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270F2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0D7D3D2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189F25D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7B261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71CFD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83E885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FA635C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A73A1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B6C15F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0C93898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130F25D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2B1B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5BCC820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172677" w:rsidRPr="00A702C7" w14:paraId="2F28B4C6"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69828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8C09B0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60093C2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5D559CB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6A6F6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663F8D9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172677" w:rsidRPr="00A702C7" w14:paraId="2F4C1FD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7ABE99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92E3C8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DD3B5C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6DF1140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9ABCF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4F4F466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172677" w:rsidRPr="00A702C7" w14:paraId="080879B2"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66DD60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0EB834A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4BC9361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012D3CD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F83E33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41AF958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172677" w:rsidRPr="00A702C7" w14:paraId="08A7A65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8315BB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28990C5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127C608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8F972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7A655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32D371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9654EED"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2A5B69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A5AAE4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DC911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FB6FB2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9CD817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BECE04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730AD6D"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E919DF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6695C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18BD25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1173E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497468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A79369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172677" w:rsidRPr="00A702C7" w14:paraId="23E5B193" w14:textId="77777777" w:rsidTr="003873BD">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17A15A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39C6BA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02DB897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3B34735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663AA34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296F29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172677" w:rsidRPr="00A702C7" w14:paraId="440E3936" w14:textId="77777777" w:rsidTr="003873BD">
        <w:trPr>
          <w:trHeight w:val="375"/>
        </w:trPr>
        <w:tc>
          <w:tcPr>
            <w:tcW w:w="0" w:type="auto"/>
            <w:tcBorders>
              <w:top w:val="nil"/>
              <w:left w:val="single" w:sz="8" w:space="0" w:color="auto"/>
              <w:bottom w:val="nil"/>
              <w:right w:val="single" w:sz="4" w:space="0" w:color="auto"/>
            </w:tcBorders>
            <w:shd w:val="clear" w:color="000000" w:fill="F2F2F2"/>
            <w:noWrap/>
            <w:hideMark/>
          </w:tcPr>
          <w:p w14:paraId="3DDA0DB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714D4A52"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D291D0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4A9AE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224C30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375B490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3FB8184" w14:textId="77777777" w:rsidTr="003873BD">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0B59D0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255787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3E64DA6E" w14:textId="77777777" w:rsidTr="003873BD">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A46A5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905DB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68856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D2D9A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F47A3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02543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75DE2CE2" w14:textId="77777777" w:rsidTr="003873BD">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E1C86C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76A56F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596BB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329EA7C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B96E1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64450D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B93431C" w14:textId="77777777" w:rsidTr="003873BD">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676CBFB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20341E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204B2E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9513724"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BBD426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A88F6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9F5EA70" w14:textId="77777777" w:rsidTr="003873BD">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823BF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E439F2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33D004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4028E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66D73C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FFFF8B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AAD5E55" w14:textId="77777777" w:rsidTr="003873BD">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3A2F8F9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DA5A4C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66AFFE5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08BE81A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0F8139F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997F1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F22AD9C" w14:textId="77777777" w:rsidTr="003873BD">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808E01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789738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3C669D25" w14:textId="77777777" w:rsidTr="003873BD">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AF4C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3DCF4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45FE8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43820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E01B5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8689F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774420E0"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A76FE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7DCEF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E7A650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188187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C39B17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0C5A177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0CCA48A9"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BAE24F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CDE23E"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F6D205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87D9B5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5BC4EB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257A1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5994D91" w14:textId="77777777" w:rsidTr="003873BD">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522F9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6F9B16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4171FD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62E7FF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0F0B57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0D6DBA8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1C0D6F9C" w14:textId="77777777" w:rsidTr="003873BD">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254197E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606E60A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057E9C5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653FAB5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69DE3C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02373C3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0A0B3C2E" w14:textId="77777777" w:rsidTr="003873BD">
        <w:trPr>
          <w:trHeight w:val="320"/>
        </w:trPr>
        <w:tc>
          <w:tcPr>
            <w:tcW w:w="0" w:type="auto"/>
            <w:tcBorders>
              <w:top w:val="nil"/>
              <w:left w:val="nil"/>
              <w:bottom w:val="nil"/>
              <w:right w:val="nil"/>
            </w:tcBorders>
            <w:shd w:val="clear" w:color="000000" w:fill="F2F2F2"/>
            <w:noWrap/>
            <w:hideMark/>
          </w:tcPr>
          <w:p w14:paraId="4A7F698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5010158"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29D4C8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78CF24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536E8C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268CFE7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7956587" w14:textId="77777777" w:rsidTr="003873BD">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C106A7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CD1CC3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2D5CAA31"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4C15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58E8A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Program 1301 - Razvoj sistema sporta  Programska aktivnost 4027 - Organizacija Lige </w:t>
            </w:r>
            <w:r w:rsidRPr="00A702C7">
              <w:rPr>
                <w:rFonts w:ascii="Times New Roman" w:hAnsi="Times New Roman"/>
                <w:b/>
                <w:bCs/>
                <w:sz w:val="24"/>
                <w:szCs w:val="24"/>
                <w:lang w:val="sr-Latn-RS" w:eastAsia="sr-Latn-RS"/>
              </w:rPr>
              <w:lastRenderedPageBreak/>
              <w:t xml:space="preserve">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E289F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D48CA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2478B3"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3744F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307349D7"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F9EF1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4D55542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89B14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0664017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597E21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6EC9028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0BAE5AC3"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1E4918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8B09CE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A7FF2C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990AFB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B255B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A8E99C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F4606E5"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ADC9AC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C2B412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270369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5EBE1A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53C9B7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125B96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0D702C86" w14:textId="77777777" w:rsidTr="003873B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C8369A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8797CD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7B82FE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011C5D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4DFDA0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ABBB08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4406A644" w14:textId="77777777" w:rsidTr="003873BD">
        <w:trPr>
          <w:trHeight w:val="320"/>
        </w:trPr>
        <w:tc>
          <w:tcPr>
            <w:tcW w:w="0" w:type="auto"/>
            <w:tcBorders>
              <w:top w:val="nil"/>
              <w:left w:val="nil"/>
              <w:bottom w:val="nil"/>
              <w:right w:val="nil"/>
            </w:tcBorders>
            <w:shd w:val="clear" w:color="000000" w:fill="F2F2F2"/>
            <w:noWrap/>
            <w:hideMark/>
          </w:tcPr>
          <w:p w14:paraId="2368BF5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4820C7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C259F4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A5C436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92B3B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7063405" w14:textId="77777777" w:rsidR="00172677" w:rsidRPr="00A702C7" w:rsidRDefault="00172677" w:rsidP="003873BD">
            <w:pPr>
              <w:spacing w:after="0" w:line="240" w:lineRule="auto"/>
              <w:rPr>
                <w:rFonts w:ascii="Times New Roman" w:hAnsi="Times New Roman"/>
                <w:sz w:val="24"/>
                <w:szCs w:val="24"/>
                <w:lang w:val="sr-Latn-RS" w:eastAsia="sr-Latn-RS"/>
              </w:rPr>
            </w:pPr>
          </w:p>
        </w:tc>
      </w:tr>
      <w:tr w:rsidR="00172677" w:rsidRPr="00A702C7" w14:paraId="17C927AD" w14:textId="77777777" w:rsidTr="003873BD">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2561A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214E6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42E58A8C"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3C70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F8283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2AE44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8430A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4BBE6E"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D53F2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1BE29086"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00F79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F27812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925D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5F10675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35987E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6CBFF9E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3089432F"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CF1F5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DF27BC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A83C1C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BAE07E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E72C2A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3A232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F44EB3E"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CE330D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2D4E4D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4C5B21C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F2BD92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036DC2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43A7967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38D8CCB8" w14:textId="77777777" w:rsidTr="003873B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620154F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8260882"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6214F9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6F686E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A2373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0C2D170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6B990F2C" w14:textId="77777777" w:rsidTr="003873BD">
        <w:trPr>
          <w:trHeight w:val="320"/>
        </w:trPr>
        <w:tc>
          <w:tcPr>
            <w:tcW w:w="0" w:type="auto"/>
            <w:tcBorders>
              <w:top w:val="nil"/>
              <w:left w:val="nil"/>
              <w:bottom w:val="nil"/>
              <w:right w:val="nil"/>
            </w:tcBorders>
            <w:shd w:val="clear" w:color="000000" w:fill="F2F2F2"/>
            <w:noWrap/>
            <w:hideMark/>
          </w:tcPr>
          <w:p w14:paraId="703287A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8A350E"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A2246C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0033C2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728876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8DF5A54" w14:textId="77777777" w:rsidR="00172677" w:rsidRPr="00A702C7" w:rsidRDefault="00172677" w:rsidP="003873BD">
            <w:pPr>
              <w:spacing w:after="0" w:line="240" w:lineRule="auto"/>
              <w:rPr>
                <w:rFonts w:ascii="Times New Roman" w:hAnsi="Times New Roman"/>
                <w:sz w:val="24"/>
                <w:szCs w:val="24"/>
                <w:lang w:val="sr-Latn-RS" w:eastAsia="sr-Latn-RS"/>
              </w:rPr>
            </w:pPr>
          </w:p>
        </w:tc>
      </w:tr>
      <w:tr w:rsidR="00172677" w:rsidRPr="00A702C7" w14:paraId="5BB88B36" w14:textId="77777777" w:rsidTr="003873BD">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9E7EFD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1E8D17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0B63133A"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C16D5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8B669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EC52A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2AA9C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10A0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AB297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3FE2DA21"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2E54CB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61BE097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27DD83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40DBD85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D0699A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142848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AB8FD4C"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CD6E87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BA1448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4CF799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67766D3"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DB07A8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658762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7B50422"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5DA2B9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DC8328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24472EA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9D471D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62004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5480A0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0DA421E" w14:textId="77777777" w:rsidTr="003873B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066C6D8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8B2EACD"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2E67FA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FBB366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C23E5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836294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957F16F" w14:textId="77777777" w:rsidTr="003873BD">
        <w:trPr>
          <w:trHeight w:val="320"/>
        </w:trPr>
        <w:tc>
          <w:tcPr>
            <w:tcW w:w="0" w:type="auto"/>
            <w:tcBorders>
              <w:top w:val="nil"/>
              <w:left w:val="nil"/>
              <w:bottom w:val="nil"/>
              <w:right w:val="nil"/>
            </w:tcBorders>
            <w:shd w:val="clear" w:color="000000" w:fill="F2F2F2"/>
            <w:noWrap/>
            <w:hideMark/>
          </w:tcPr>
          <w:p w14:paraId="70272AA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99C138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3A5C0D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8E3C4A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4FD397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0192D73D" w14:textId="77777777" w:rsidR="00172677" w:rsidRPr="00A702C7" w:rsidRDefault="00172677" w:rsidP="003873BD">
            <w:pPr>
              <w:spacing w:after="0" w:line="240" w:lineRule="auto"/>
              <w:rPr>
                <w:rFonts w:ascii="Times New Roman" w:hAnsi="Times New Roman"/>
                <w:sz w:val="24"/>
                <w:szCs w:val="24"/>
                <w:lang w:val="sr-Latn-RS" w:eastAsia="sr-Latn-RS"/>
              </w:rPr>
            </w:pPr>
          </w:p>
        </w:tc>
      </w:tr>
      <w:tr w:rsidR="00172677" w:rsidRPr="00A702C7" w14:paraId="57C2F99F" w14:textId="77777777" w:rsidTr="003873BD">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D62AF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C3AD32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Budžeta za period 01. JANUAR - 30. MAJ 2025.</w:t>
            </w:r>
          </w:p>
        </w:tc>
      </w:tr>
      <w:tr w:rsidR="00172677" w:rsidRPr="00A702C7" w14:paraId="677B3575" w14:textId="77777777" w:rsidTr="003873BD">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F380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455AA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B2B68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10D29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6C1FF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12D4D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7010C202"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CBEBA0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BF4317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21A19E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5E60F9A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955643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6BF34E5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3AF45D78"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EFAA4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E655B9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178516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FD6CAAF"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2A6A3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C3AE87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E06AD6A"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4BB2885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B24E02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70B7DF4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8FD9FF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14EE22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0EAFEC3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53533079" w14:textId="77777777" w:rsidTr="003873B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137796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839193E"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18A3B8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F1AD2B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3123EB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5DFD23C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172677" w:rsidRPr="00A702C7" w14:paraId="19547EC7" w14:textId="77777777" w:rsidTr="003873BD">
        <w:trPr>
          <w:trHeight w:val="320"/>
        </w:trPr>
        <w:tc>
          <w:tcPr>
            <w:tcW w:w="0" w:type="auto"/>
            <w:tcBorders>
              <w:top w:val="nil"/>
              <w:left w:val="nil"/>
              <w:bottom w:val="nil"/>
              <w:right w:val="nil"/>
            </w:tcBorders>
            <w:shd w:val="clear" w:color="000000" w:fill="F2F2F2"/>
            <w:noWrap/>
            <w:hideMark/>
          </w:tcPr>
          <w:p w14:paraId="39776E9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5D99DFF"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88F19F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4E54E1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BF184F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4B871C46" w14:textId="77777777" w:rsidR="00172677" w:rsidRPr="00A702C7" w:rsidRDefault="00172677" w:rsidP="003873BD">
            <w:pPr>
              <w:spacing w:after="0" w:line="240" w:lineRule="auto"/>
              <w:rPr>
                <w:rFonts w:ascii="Times New Roman" w:hAnsi="Times New Roman"/>
                <w:sz w:val="24"/>
                <w:szCs w:val="24"/>
                <w:lang w:val="sr-Latn-RS" w:eastAsia="sr-Latn-RS"/>
              </w:rPr>
            </w:pPr>
          </w:p>
        </w:tc>
      </w:tr>
      <w:tr w:rsidR="00172677" w:rsidRPr="00A702C7" w14:paraId="035DE7C9" w14:textId="77777777" w:rsidTr="003873BD">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990477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0F13BD9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Budžet 2025 godina i Izvršenje B</w:t>
            </w:r>
            <w:r>
              <w:rPr>
                <w:rFonts w:ascii="Times New Roman" w:hAnsi="Times New Roman"/>
                <w:b/>
                <w:bCs/>
                <w:sz w:val="24"/>
                <w:szCs w:val="24"/>
                <w:lang w:val="sr-Latn-RS" w:eastAsia="sr-Latn-RS"/>
              </w:rPr>
              <w:t>udžeta za period 01. JANUAR -  3</w:t>
            </w:r>
            <w:r>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AVGUST</w:t>
            </w:r>
            <w:r w:rsidRPr="00A702C7">
              <w:rPr>
                <w:rFonts w:ascii="Times New Roman" w:hAnsi="Times New Roman"/>
                <w:b/>
                <w:bCs/>
                <w:sz w:val="24"/>
                <w:szCs w:val="24"/>
                <w:lang w:val="sr-Latn-RS" w:eastAsia="sr-Latn-RS"/>
              </w:rPr>
              <w:t xml:space="preserve"> 2025. </w:t>
            </w:r>
          </w:p>
        </w:tc>
      </w:tr>
      <w:tr w:rsidR="00172677" w:rsidRPr="00A702C7" w14:paraId="0CD6C4EC" w14:textId="77777777" w:rsidTr="003873BD">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91C2E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6EE798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25B7E0B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1A34B5A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732AAEF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w:t>
            </w:r>
            <w:r>
              <w:rPr>
                <w:rFonts w:ascii="Times New Roman" w:hAnsi="Times New Roman"/>
                <w:b/>
                <w:bCs/>
                <w:sz w:val="24"/>
                <w:szCs w:val="24"/>
                <w:lang w:val="sr-Latn-RS" w:eastAsia="sr-Latn-RS"/>
              </w:rPr>
              <w:t>vršenje budžeta za 01. JANUAR - 3</w:t>
            </w:r>
            <w:r>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Pr>
                <w:rFonts w:ascii="Times New Roman" w:hAnsi="Times New Roman"/>
                <w:b/>
                <w:bCs/>
                <w:sz w:val="24"/>
                <w:szCs w:val="24"/>
                <w:lang w:val="sr-Cyrl-RS" w:eastAsia="sr-Latn-RS"/>
              </w:rPr>
              <w:t>AVGUST</w:t>
            </w:r>
            <w:r w:rsidRPr="00A702C7">
              <w:rPr>
                <w:rFonts w:ascii="Times New Roman" w:hAnsi="Times New Roman"/>
                <w:b/>
                <w:bCs/>
                <w:sz w:val="24"/>
                <w:szCs w:val="24"/>
                <w:lang w:val="sr-Latn-RS" w:eastAsia="sr-Latn-RS"/>
              </w:rPr>
              <w:t xml:space="preserve"> 2025. godine </w:t>
            </w:r>
          </w:p>
        </w:tc>
        <w:tc>
          <w:tcPr>
            <w:tcW w:w="0" w:type="auto"/>
            <w:tcBorders>
              <w:top w:val="nil"/>
              <w:left w:val="nil"/>
              <w:bottom w:val="single" w:sz="8" w:space="0" w:color="auto"/>
              <w:right w:val="single" w:sz="8" w:space="0" w:color="auto"/>
            </w:tcBorders>
            <w:shd w:val="clear" w:color="auto" w:fill="auto"/>
            <w:vAlign w:val="center"/>
            <w:hideMark/>
          </w:tcPr>
          <w:p w14:paraId="478678D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6F08F892"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64D4C0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7E6A8E8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8EA665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364481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92F185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C6787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9A069C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34FCD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79D48B0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BF2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7A9DFD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1A162D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FEE723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882CD51"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A06707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6415BDD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121439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2BBBB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CC777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B0F642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E561107"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D0B746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B7D039B"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600450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63D5D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8102FF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00DD94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C53A881"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D7F9E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769B143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6647BF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47F5A7A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362D661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6B36C7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9D711EC"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20742FF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2460B4B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2D012A0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0B6BA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D2BAC7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F83441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4FF980B" w14:textId="77777777" w:rsidTr="003873B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AD76B1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253441D3"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0CE07C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B0D4C1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82DC0D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E4AC1F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ABD9E82" w14:textId="77777777" w:rsidTr="003873BD">
        <w:trPr>
          <w:trHeight w:val="310"/>
        </w:trPr>
        <w:tc>
          <w:tcPr>
            <w:tcW w:w="0" w:type="auto"/>
            <w:tcBorders>
              <w:top w:val="nil"/>
              <w:left w:val="nil"/>
              <w:bottom w:val="nil"/>
              <w:right w:val="nil"/>
            </w:tcBorders>
            <w:shd w:val="clear" w:color="000000" w:fill="F2F2F2"/>
            <w:noWrap/>
            <w:hideMark/>
          </w:tcPr>
          <w:p w14:paraId="2C788EC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80A254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84535D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2E53A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4C783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EAC156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AE6D9B7" w14:textId="77777777" w:rsidTr="003873BD">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7769A6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2C0E053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EBA1E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AE928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3811B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00BAC8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8145F46" w14:textId="77777777" w:rsidTr="003873BD">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53B021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3CB360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25E5251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2CD3F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718174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42647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172677" w:rsidRPr="00A702C7" w14:paraId="6A3C651D"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4097F5F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20C4EAF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3D76C97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11BBBD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002DA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8F3DA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D8911C8"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29FFEDA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5A4C79D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42EA9E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DC698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6CBD1A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435C31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9446432"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7BFEB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5E8BE1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7CD1C7A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6E64F2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674A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656E4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89F818A" w14:textId="77777777" w:rsidTr="003873BD">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FC4BA2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2926BB9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4DF783F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2B8F95F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E7823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1ED534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80B4E4F"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A3942F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1CA70D8"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5E57DF0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6C13806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331FB7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6F88A41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172677" w:rsidRPr="00A702C7" w14:paraId="47E0D63A" w14:textId="77777777" w:rsidTr="003873BD">
        <w:trPr>
          <w:trHeight w:val="320"/>
        </w:trPr>
        <w:tc>
          <w:tcPr>
            <w:tcW w:w="0" w:type="auto"/>
            <w:tcBorders>
              <w:top w:val="nil"/>
              <w:left w:val="single" w:sz="8" w:space="0" w:color="auto"/>
              <w:bottom w:val="nil"/>
              <w:right w:val="nil"/>
            </w:tcBorders>
            <w:shd w:val="clear" w:color="auto" w:fill="auto"/>
            <w:noWrap/>
            <w:hideMark/>
          </w:tcPr>
          <w:p w14:paraId="14C80BA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9732502"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315FB1CB" w14:textId="77777777" w:rsidR="00172677" w:rsidRPr="00A702C7" w:rsidRDefault="00172677" w:rsidP="003873BD">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3F347A15"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B3C6074"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364D2067" w14:textId="77777777" w:rsidR="00172677" w:rsidRPr="00A702C7" w:rsidRDefault="00172677" w:rsidP="003873BD">
            <w:pPr>
              <w:spacing w:after="0" w:line="240" w:lineRule="auto"/>
              <w:jc w:val="right"/>
              <w:rPr>
                <w:rFonts w:ascii="Times New Roman" w:hAnsi="Times New Roman"/>
                <w:lang w:val="sr-Latn-RS" w:eastAsia="sr-Latn-RS"/>
              </w:rPr>
            </w:pPr>
          </w:p>
        </w:tc>
      </w:tr>
      <w:tr w:rsidR="00172677" w:rsidRPr="00A702C7" w14:paraId="32769BDB" w14:textId="77777777" w:rsidTr="003873BD">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7873B8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A025B7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7BC664"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5DC6214D" w14:textId="77777777" w:rsidTr="003873BD">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0B45FCE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702C87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60D11B5A"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5113264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66B0892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nil"/>
              <w:left w:val="nil"/>
              <w:bottom w:val="single" w:sz="8" w:space="0" w:color="auto"/>
              <w:right w:val="single" w:sz="8" w:space="0" w:color="auto"/>
            </w:tcBorders>
            <w:shd w:val="clear" w:color="auto" w:fill="auto"/>
            <w:vAlign w:val="center"/>
            <w:hideMark/>
          </w:tcPr>
          <w:p w14:paraId="1D8A4D5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0A783518"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14F87C3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1BC2EDE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202D842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0D3449E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02F19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4DF9FD5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172677" w:rsidRPr="00A702C7" w14:paraId="304567D5"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099885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D0FB13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3E0F703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7151B06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E9038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3739678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172677" w:rsidRPr="00A702C7" w14:paraId="22FF686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AD1C4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923086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7006B9E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D1796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FF6C6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DEEF37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13AB38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555CD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4D8402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07222F6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5803E7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E9CEE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BB31BB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1774BA7C"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406853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093208F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5F8DDD9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607AD41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27D90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ABD33B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172677" w:rsidRPr="00A702C7" w14:paraId="7949D0C2"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7422EED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7B31154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250B268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7D1F71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D01E6D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D0238C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F1D4BD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DA9CD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BF890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6EF959E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6EFA531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51D24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21FBACB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172677" w:rsidRPr="00A702C7" w14:paraId="44D5CCE9"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F401E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78FAB41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44DCC6A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64BCDF5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CD0BFB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2F5757F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172677" w:rsidRPr="00A702C7" w14:paraId="1C74988E"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922D2F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8055E0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0F3E5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7C8198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288098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27E1CCA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172677" w:rsidRPr="00A702C7" w14:paraId="38C5EAB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00D456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582CFEC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5137CBA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648C7C9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7C948C2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69D202E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172677" w:rsidRPr="00A702C7" w14:paraId="28868509"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BCAABC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92BB7D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D38C42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75CA72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8EBA4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88DF1E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743ADBB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AA7AB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633A80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66C13E8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1E8886C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76A8446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3056279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172677" w:rsidRPr="00A702C7" w14:paraId="532DD6C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0D183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3E65AF3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5DFEEF1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18286FE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25A8DA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6F8D5C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26005F2"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096A0C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4DA313D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043CEA4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2FF3C6E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239A5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EE3C09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3DD66225"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8D0EB6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1E2D99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46C2E25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D71943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95105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452F6E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00B4FF9"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647FECB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1AA85EE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484D8F8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6287C5B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DB90C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3359D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60DD1667" w14:textId="77777777" w:rsidTr="003873BD">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0D07D16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7FF872D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795AA4E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5761DF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F6989E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EDBC9E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2F69270" w14:textId="77777777" w:rsidTr="003873BD">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1CB160C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BDBB48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6AA466A" w14:textId="77777777" w:rsidR="00172677" w:rsidRPr="00A702C7" w:rsidRDefault="00172677" w:rsidP="003873BD">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D5C050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E39EA6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EE2843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EEE1619" w14:textId="77777777" w:rsidTr="003873BD">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85C9A7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339EC7E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6D66FE3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333915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C5CBA1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5AB56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172677" w:rsidRPr="00A702C7" w14:paraId="4D94868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ED2833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D00AF6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7E567EE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75028E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3D376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7C8320F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172677" w:rsidRPr="00A702C7" w14:paraId="5F4F372E"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55FB0C44"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1B12714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2D8FC1A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7F05D55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DD7A15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454410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6B61E6C" w14:textId="77777777" w:rsidTr="003873BD">
        <w:trPr>
          <w:trHeight w:val="630"/>
        </w:trPr>
        <w:tc>
          <w:tcPr>
            <w:tcW w:w="0" w:type="auto"/>
            <w:tcBorders>
              <w:top w:val="nil"/>
              <w:left w:val="single" w:sz="8" w:space="0" w:color="auto"/>
              <w:bottom w:val="nil"/>
              <w:right w:val="single" w:sz="4" w:space="0" w:color="auto"/>
            </w:tcBorders>
            <w:shd w:val="clear" w:color="auto" w:fill="auto"/>
            <w:noWrap/>
            <w:hideMark/>
          </w:tcPr>
          <w:p w14:paraId="7D04BBF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39AB23C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7587923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6D01C9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789F458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13C05C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D25E022"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3B9F67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03210C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3BBA3CF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72C1C30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0E646BB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3D861D7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172677" w:rsidRPr="00A702C7" w14:paraId="0FA64F5A" w14:textId="77777777" w:rsidTr="003873BD">
        <w:trPr>
          <w:trHeight w:val="320"/>
        </w:trPr>
        <w:tc>
          <w:tcPr>
            <w:tcW w:w="0" w:type="auto"/>
            <w:tcBorders>
              <w:top w:val="nil"/>
              <w:left w:val="single" w:sz="8" w:space="0" w:color="auto"/>
              <w:bottom w:val="nil"/>
              <w:right w:val="single" w:sz="4" w:space="0" w:color="auto"/>
            </w:tcBorders>
            <w:shd w:val="clear" w:color="auto" w:fill="auto"/>
            <w:noWrap/>
            <w:hideMark/>
          </w:tcPr>
          <w:p w14:paraId="11145A2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D2A5C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2E1A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3C554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74364CD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22DBC8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66258BC" w14:textId="77777777" w:rsidTr="003873BD">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7A3EEE08"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B3EADE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0EA260A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54A38B92" w14:textId="77777777" w:rsidTr="003873BD">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05F2E00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188CA6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C8A55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7A98C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43ABE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27DF05"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2ABDDCB9"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212E483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79445B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E431CA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4FAEFBB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6FBC5D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03E2B17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172677" w:rsidRPr="00A702C7" w14:paraId="4290F0C8"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0C9602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87B765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376BE5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4D71034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3983F7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02C7B5A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172677" w:rsidRPr="00A702C7" w14:paraId="0E124FDD"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D72011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9A00D4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7C29E1F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6DCE88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75DA39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E5AD7B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2738F3F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F8E969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414</w:t>
            </w:r>
          </w:p>
        </w:tc>
        <w:tc>
          <w:tcPr>
            <w:tcW w:w="0" w:type="auto"/>
            <w:tcBorders>
              <w:top w:val="nil"/>
              <w:left w:val="nil"/>
              <w:bottom w:val="single" w:sz="4" w:space="0" w:color="auto"/>
              <w:right w:val="single" w:sz="4" w:space="0" w:color="auto"/>
            </w:tcBorders>
            <w:shd w:val="clear" w:color="auto" w:fill="auto"/>
            <w:hideMark/>
          </w:tcPr>
          <w:p w14:paraId="4C341FB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06B232F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7D59BBA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8160B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C68455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DAD5B38"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F54BD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36C290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576F309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5FA8B18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B0691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3BBD067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172677" w:rsidRPr="00A702C7" w14:paraId="7A4E4224"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E914D5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750957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983AD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0BA615E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DA3E9C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44D735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0F8D979D"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4C5D1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79CC2B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13E7455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2A5B15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3644B3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39A5251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172677" w:rsidRPr="00A702C7" w14:paraId="39E8FB23"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5FE1FD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118C26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6DE73CA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5B0E3B2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FFACB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2A91E41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172677" w:rsidRPr="00A702C7" w14:paraId="17D600D1"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9F735F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BDD62A6"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571E5D0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42E4F1B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41A27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5A7A107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172677" w:rsidRPr="00A702C7" w14:paraId="5C91F874"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EA212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C05A23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3F2DE14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5E28B9A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B666F5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03C94CB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5F56EB1" w14:textId="77777777" w:rsidTr="003873BD">
        <w:trPr>
          <w:trHeight w:val="345"/>
        </w:trPr>
        <w:tc>
          <w:tcPr>
            <w:tcW w:w="0" w:type="auto"/>
            <w:tcBorders>
              <w:top w:val="nil"/>
              <w:left w:val="single" w:sz="8" w:space="0" w:color="auto"/>
              <w:bottom w:val="nil"/>
              <w:right w:val="single" w:sz="4" w:space="0" w:color="auto"/>
            </w:tcBorders>
            <w:shd w:val="clear" w:color="auto" w:fill="auto"/>
            <w:noWrap/>
            <w:hideMark/>
          </w:tcPr>
          <w:p w14:paraId="66F5556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CDA336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9F2A7E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D1EEB5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637D7A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0757FF9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B66BCE1" w14:textId="77777777" w:rsidTr="003873BD">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3A45B8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13586B7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421E8B4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8D198E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BE3B0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38FCF59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172677" w:rsidRPr="00A702C7" w14:paraId="6BC9F79B"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F68FCD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49B7F28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30DF467C" w14:textId="77777777" w:rsidR="00172677" w:rsidRPr="00A702C7" w:rsidRDefault="00172677" w:rsidP="003873BD">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09FD4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E96916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4154C3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3B5925D6" w14:textId="77777777" w:rsidTr="003873BD">
        <w:trPr>
          <w:trHeight w:val="630"/>
        </w:trPr>
        <w:tc>
          <w:tcPr>
            <w:tcW w:w="0" w:type="auto"/>
            <w:tcBorders>
              <w:top w:val="nil"/>
              <w:left w:val="single" w:sz="8" w:space="0" w:color="auto"/>
              <w:bottom w:val="nil"/>
              <w:right w:val="single" w:sz="4" w:space="0" w:color="auto"/>
            </w:tcBorders>
            <w:shd w:val="clear" w:color="auto" w:fill="auto"/>
            <w:noWrap/>
            <w:hideMark/>
          </w:tcPr>
          <w:p w14:paraId="3E2CEF9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CF05E7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0C655A5F" w14:textId="77777777" w:rsidR="00172677" w:rsidRPr="00A702C7" w:rsidRDefault="00172677" w:rsidP="003873BD">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7489F2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280DFD8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3BC2CDA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2C9AC60"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60D613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A57C9C9"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04E4E41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C0EDF1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191003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72C24B2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172677" w:rsidRPr="00A702C7" w14:paraId="3FDE9329" w14:textId="77777777" w:rsidTr="003873BD">
        <w:trPr>
          <w:trHeight w:val="320"/>
        </w:trPr>
        <w:tc>
          <w:tcPr>
            <w:tcW w:w="0" w:type="auto"/>
            <w:tcBorders>
              <w:top w:val="nil"/>
              <w:left w:val="nil"/>
              <w:bottom w:val="nil"/>
              <w:right w:val="nil"/>
            </w:tcBorders>
            <w:shd w:val="clear" w:color="auto" w:fill="auto"/>
            <w:noWrap/>
            <w:hideMark/>
          </w:tcPr>
          <w:p w14:paraId="2DE6A1F0" w14:textId="77777777" w:rsidR="00172677" w:rsidRPr="00A702C7" w:rsidRDefault="00172677" w:rsidP="003873BD">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03DF3D79" w14:textId="77777777" w:rsidR="00172677" w:rsidRPr="00A702C7" w:rsidRDefault="00172677" w:rsidP="003873BD">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645F0CC" w14:textId="77777777" w:rsidR="00172677" w:rsidRPr="00A702C7" w:rsidRDefault="00172677" w:rsidP="003873BD">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4339188"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962FCED"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558DE6DD" w14:textId="77777777" w:rsidR="00172677" w:rsidRPr="00A702C7" w:rsidRDefault="00172677" w:rsidP="003873BD">
            <w:pPr>
              <w:spacing w:after="0" w:line="240" w:lineRule="auto"/>
              <w:jc w:val="right"/>
              <w:rPr>
                <w:rFonts w:ascii="Times New Roman" w:hAnsi="Times New Roman"/>
                <w:lang w:val="sr-Latn-RS" w:eastAsia="sr-Latn-RS"/>
              </w:rPr>
            </w:pPr>
          </w:p>
        </w:tc>
      </w:tr>
      <w:tr w:rsidR="00172677" w:rsidRPr="00A702C7" w14:paraId="22491108" w14:textId="77777777" w:rsidTr="003873BD">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8C074C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A4D74F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88D5D82"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6555C512" w14:textId="77777777" w:rsidTr="003873BD">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681F1A5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C42BC4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3C96A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6C4F5F"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2DCD1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220CE6"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1C67C5B3"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2676249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1D65D77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08F08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5D00A9F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D85154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58F7AD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172677" w:rsidRPr="00A702C7" w14:paraId="5A1A30F7"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4181DC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C3BF6A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2FCF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4D5FCA2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EDB11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528679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172677" w:rsidRPr="00A702C7" w14:paraId="2E55B07C"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9D5674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AE79F5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2D91F0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4E87450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6EF07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0BA21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36989DB3"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60490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0DDA1E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198DC0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003DF2D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399734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0E8307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4C341D2"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E6ACA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077A473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90B5DA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4413AFF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53A0A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4615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172677" w:rsidRPr="00A702C7" w14:paraId="39C6F46C" w14:textId="77777777" w:rsidTr="003873BD">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71C0D546"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DC2E348"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895F6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7C21792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B31FB3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77FB81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2A86BCD0"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09B9C7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421</w:t>
            </w:r>
          </w:p>
        </w:tc>
        <w:tc>
          <w:tcPr>
            <w:tcW w:w="0" w:type="auto"/>
            <w:tcBorders>
              <w:top w:val="nil"/>
              <w:left w:val="nil"/>
              <w:bottom w:val="single" w:sz="4" w:space="0" w:color="auto"/>
              <w:right w:val="single" w:sz="4" w:space="0" w:color="auto"/>
            </w:tcBorders>
            <w:shd w:val="clear" w:color="auto" w:fill="auto"/>
            <w:hideMark/>
          </w:tcPr>
          <w:p w14:paraId="0CCD604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DF3A41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46E9E7F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6747C4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DD11E5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172677" w:rsidRPr="00A702C7" w14:paraId="71F5D7F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E06480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2065E42"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5ACD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5B87214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140B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E104A0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5325E42C"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6C3477"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525A98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0E6447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5CDE472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65C718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37CBB3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172677" w:rsidRPr="00A702C7" w14:paraId="5187DC6F"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FAF4D9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34173E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1072B5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3B15C58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D48874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7A1B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172677" w:rsidRPr="00A702C7" w14:paraId="2288BA2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4206B0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AB6200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7F70FB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6C21FC2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ED237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1952A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172677" w:rsidRPr="00A702C7" w14:paraId="1812A90E"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25AA3B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1A468D4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A5A2E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3067127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D3B5E6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9A272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172677" w:rsidRPr="00A702C7" w14:paraId="1E522F38"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EEC394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675E45A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6A361A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E6F84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D05C4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37082A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1E7053E"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1EA414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22D7E52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F7F4CF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1B81E8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F7824D7"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F2A3959"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DE36969"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C0E36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40DFE17F"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DA962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7BE7DC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1EB221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86AE8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FC319F7"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84FA33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235F03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A4D496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205724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5FCAA7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92446F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3DA1DB7"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AC8076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66D0B8D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04FA90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3B156A9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FA6B09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D08DB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4D455186"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11B2ED2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18405B1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7F25E9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282472C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954B3C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181D7E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5560B2E9"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775564E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220C1ED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6074DB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13CF66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AC61C4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D3856A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10785BB"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79BC6C9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4C9F7FF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DFC810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AEF4ED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9AFC79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89156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10487141"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78A24B72"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05353F9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6D4478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8CA276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561D7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8B62F7C"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4DFED19" w14:textId="77777777" w:rsidTr="003873BD">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462D8FD9"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CF44B60"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22FC900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4E2DEA1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527AE2E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F60852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41398EBA" w14:textId="77777777" w:rsidTr="003873BD">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D97B51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00A36F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42EBDA9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6D2D3DB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7BA5D9D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4A3F6A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172677" w:rsidRPr="00A702C7" w14:paraId="64128AAE"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825424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86D377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00F5087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5351FD2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B6A28D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2ADE40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5F111827" w14:textId="77777777" w:rsidTr="003873BD">
        <w:trPr>
          <w:trHeight w:val="620"/>
        </w:trPr>
        <w:tc>
          <w:tcPr>
            <w:tcW w:w="0" w:type="auto"/>
            <w:tcBorders>
              <w:top w:val="nil"/>
              <w:left w:val="single" w:sz="8" w:space="0" w:color="auto"/>
              <w:bottom w:val="nil"/>
              <w:right w:val="single" w:sz="4" w:space="0" w:color="auto"/>
            </w:tcBorders>
            <w:shd w:val="clear" w:color="auto" w:fill="auto"/>
            <w:noWrap/>
            <w:hideMark/>
          </w:tcPr>
          <w:p w14:paraId="365F2BC0"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C1E3CD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2F11DB8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B1EA90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424717C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C67396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75D4FFF7" w14:textId="77777777" w:rsidTr="003873BD">
        <w:trPr>
          <w:trHeight w:val="630"/>
        </w:trPr>
        <w:tc>
          <w:tcPr>
            <w:tcW w:w="0" w:type="auto"/>
            <w:tcBorders>
              <w:top w:val="nil"/>
              <w:left w:val="single" w:sz="8" w:space="0" w:color="auto"/>
              <w:bottom w:val="nil"/>
              <w:right w:val="single" w:sz="4" w:space="0" w:color="auto"/>
            </w:tcBorders>
            <w:shd w:val="clear" w:color="auto" w:fill="auto"/>
            <w:noWrap/>
            <w:hideMark/>
          </w:tcPr>
          <w:p w14:paraId="2DD868C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6239A277"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581AA43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119DA6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7DC326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587625A"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5D580D36"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76CAEC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F7AC2EA"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5394800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011BB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C90D64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3B7A493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172677" w:rsidRPr="00A702C7" w14:paraId="665E1149" w14:textId="77777777" w:rsidTr="003873BD">
        <w:trPr>
          <w:trHeight w:val="310"/>
        </w:trPr>
        <w:tc>
          <w:tcPr>
            <w:tcW w:w="0" w:type="auto"/>
            <w:tcBorders>
              <w:top w:val="nil"/>
              <w:left w:val="nil"/>
              <w:bottom w:val="nil"/>
              <w:right w:val="nil"/>
            </w:tcBorders>
            <w:shd w:val="clear" w:color="000000" w:fill="F2F2F2"/>
            <w:noWrap/>
            <w:hideMark/>
          </w:tcPr>
          <w:p w14:paraId="15FFB3FA"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DA82BC1"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7A34BD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A1C1A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E8E631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7BE07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B4A6D88" w14:textId="77777777" w:rsidTr="003873BD">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41CA0D3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7F6AB054"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3AFB782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C3E6BA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1B5CC6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6703FC0"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40AF050" w14:textId="77777777" w:rsidTr="003873BD">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2158F0DF"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6C1D553B"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3C5B977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20CDB02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0DEC9E4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98164F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172677" w:rsidRPr="00A702C7" w14:paraId="6BD1F45B" w14:textId="77777777" w:rsidTr="003873BD">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32B1D05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6A92FBB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23D062D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C6CC28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6E6DA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7E71B8F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172677" w:rsidRPr="00A702C7" w14:paraId="154FD497" w14:textId="77777777" w:rsidTr="003873BD">
        <w:trPr>
          <w:trHeight w:val="375"/>
        </w:trPr>
        <w:tc>
          <w:tcPr>
            <w:tcW w:w="0" w:type="auto"/>
            <w:tcBorders>
              <w:top w:val="nil"/>
              <w:left w:val="single" w:sz="8" w:space="0" w:color="auto"/>
              <w:bottom w:val="nil"/>
              <w:right w:val="single" w:sz="4" w:space="0" w:color="auto"/>
            </w:tcBorders>
            <w:shd w:val="clear" w:color="auto" w:fill="auto"/>
            <w:noWrap/>
            <w:hideMark/>
          </w:tcPr>
          <w:p w14:paraId="70984768"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F866D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008DAB3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5EDE21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2206DA3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7BEEDAE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9E5BA8D" w14:textId="77777777" w:rsidTr="003873BD">
        <w:trPr>
          <w:trHeight w:val="630"/>
        </w:trPr>
        <w:tc>
          <w:tcPr>
            <w:tcW w:w="0" w:type="auto"/>
            <w:tcBorders>
              <w:top w:val="nil"/>
              <w:left w:val="single" w:sz="8" w:space="0" w:color="auto"/>
              <w:bottom w:val="nil"/>
              <w:right w:val="single" w:sz="4" w:space="0" w:color="auto"/>
            </w:tcBorders>
            <w:shd w:val="clear" w:color="auto" w:fill="auto"/>
            <w:noWrap/>
            <w:hideMark/>
          </w:tcPr>
          <w:p w14:paraId="329B593B"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CBB050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7DBB9F4C"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1DB1FB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E5BB785"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F9C4A93"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AEEF86A" w14:textId="77777777" w:rsidTr="003873BD">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D328233"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B9A33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4DB8244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2C550F8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5640EC4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13B4676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172677" w:rsidRPr="00A702C7" w14:paraId="58BAC678" w14:textId="77777777" w:rsidTr="003873BD">
        <w:trPr>
          <w:trHeight w:val="320"/>
        </w:trPr>
        <w:tc>
          <w:tcPr>
            <w:tcW w:w="0" w:type="auto"/>
            <w:tcBorders>
              <w:top w:val="nil"/>
              <w:left w:val="nil"/>
              <w:bottom w:val="nil"/>
              <w:right w:val="nil"/>
            </w:tcBorders>
            <w:shd w:val="clear" w:color="auto" w:fill="auto"/>
            <w:noWrap/>
            <w:hideMark/>
          </w:tcPr>
          <w:p w14:paraId="0CBCBDDF" w14:textId="77777777" w:rsidR="00172677" w:rsidRPr="00A702C7" w:rsidRDefault="00172677" w:rsidP="003873BD">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FCCD2CD" w14:textId="77777777" w:rsidR="00172677" w:rsidRPr="00A702C7" w:rsidRDefault="00172677" w:rsidP="003873BD">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FBFE48E" w14:textId="77777777" w:rsidR="00172677" w:rsidRPr="00A702C7" w:rsidRDefault="00172677" w:rsidP="003873BD">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FAFEC82"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B1117A9" w14:textId="77777777" w:rsidR="00172677" w:rsidRPr="00A702C7" w:rsidRDefault="00172677" w:rsidP="003873BD">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9C57F8A" w14:textId="77777777" w:rsidR="00172677" w:rsidRPr="00A702C7" w:rsidRDefault="00172677" w:rsidP="003873BD">
            <w:pPr>
              <w:spacing w:after="0" w:line="240" w:lineRule="auto"/>
              <w:jc w:val="right"/>
              <w:rPr>
                <w:rFonts w:ascii="Times New Roman" w:hAnsi="Times New Roman"/>
                <w:lang w:val="sr-Latn-RS" w:eastAsia="sr-Latn-RS"/>
              </w:rPr>
            </w:pPr>
          </w:p>
        </w:tc>
      </w:tr>
      <w:tr w:rsidR="00172677" w:rsidRPr="00A702C7" w14:paraId="5FB8D367" w14:textId="77777777" w:rsidTr="003873BD">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05CD4AB"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54576D4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390714E1"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Budžet 2025 godina i Izvršenje Budžeta za period 01. JANUAR -  30. MAJ 2025. </w:t>
            </w:r>
          </w:p>
        </w:tc>
      </w:tr>
      <w:tr w:rsidR="00172677" w:rsidRPr="00A702C7" w14:paraId="4070D2D3" w14:textId="77777777" w:rsidTr="003873BD">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0930430" w14:textId="77777777" w:rsidR="00172677" w:rsidRPr="00A702C7" w:rsidRDefault="00172677" w:rsidP="003873BD">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33148340" w14:textId="77777777" w:rsidR="00172677" w:rsidRPr="00A702C7" w:rsidRDefault="00172677" w:rsidP="003873BD">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34FBF19D" w14:textId="77777777" w:rsidR="00172677" w:rsidRPr="00A702C7" w:rsidRDefault="00172677" w:rsidP="003873BD">
            <w:pPr>
              <w:spacing w:after="0" w:line="240" w:lineRule="auto"/>
              <w:rPr>
                <w:rFonts w:ascii="Times New Roman" w:hAnsi="Times New Roman"/>
                <w:b/>
                <w:bCs/>
                <w:sz w:val="24"/>
                <w:szCs w:val="24"/>
                <w:lang w:val="sr-Latn-RS" w:eastAsia="sr-Latn-RS"/>
              </w:rPr>
            </w:pPr>
          </w:p>
        </w:tc>
      </w:tr>
      <w:tr w:rsidR="00172677" w:rsidRPr="00A702C7" w14:paraId="7383D769" w14:textId="77777777" w:rsidTr="003873BD">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4354CABC"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6F25F39"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3BC7C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BEE5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45427"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Izvršenje budžeta za 01. JANUAR - 30. MAJ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3D4B70"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Procenat izvršenja (%)</w:t>
            </w:r>
          </w:p>
        </w:tc>
      </w:tr>
      <w:tr w:rsidR="00172677" w:rsidRPr="00A702C7" w14:paraId="1BFC68C5"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EBBB2D" w14:textId="77777777" w:rsidR="00172677" w:rsidRPr="00A702C7" w:rsidRDefault="00172677" w:rsidP="003873BD">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57873B5"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18FBAFB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A9195F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0E33EAD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8C440F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03C3964" w14:textId="77777777" w:rsidTr="003873BD">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3D4C13E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2AA5341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1ECBB9F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8A9CBE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750096AA"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32A0DC9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172677" w:rsidRPr="00A702C7" w14:paraId="601547D8" w14:textId="77777777" w:rsidTr="003873BD">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172A0A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58ABD2E"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688474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22812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7C0E8E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1EB3501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172677" w:rsidRPr="00A702C7" w14:paraId="42A56E8A" w14:textId="77777777" w:rsidTr="003873BD">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B72051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03ABC44"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7855664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F418902"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31FC0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9F4EF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BE46111" w14:textId="77777777" w:rsidTr="003873BD">
        <w:trPr>
          <w:trHeight w:val="310"/>
        </w:trPr>
        <w:tc>
          <w:tcPr>
            <w:tcW w:w="0" w:type="auto"/>
            <w:tcBorders>
              <w:top w:val="nil"/>
              <w:left w:val="single" w:sz="8" w:space="0" w:color="auto"/>
              <w:bottom w:val="nil"/>
              <w:right w:val="single" w:sz="4" w:space="0" w:color="auto"/>
            </w:tcBorders>
            <w:shd w:val="clear" w:color="auto" w:fill="auto"/>
            <w:noWrap/>
            <w:hideMark/>
          </w:tcPr>
          <w:p w14:paraId="5F8E73EE"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7025C7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30A1DD08"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CA93E5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CA7A6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C6D4F3"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364F4943" w14:textId="77777777" w:rsidTr="003873BD">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436CAD81"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3B491005"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7CF867B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0AF6710"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4411C89F"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94A669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6F4F5EBD" w14:textId="77777777" w:rsidTr="003873BD">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ABA5A0C"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7A1D3581"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4D9A8A14"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CAFF09D"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AE9E9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A06BB6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09857FF6" w14:textId="77777777" w:rsidTr="003873BD">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2F26515"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381CAA2D" w14:textId="77777777" w:rsidR="00172677" w:rsidRPr="00A702C7" w:rsidRDefault="00172677" w:rsidP="003873BD">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3EB94821"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6510F446"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6781CE9"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8F9FDAB"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172677" w:rsidRPr="00A702C7" w14:paraId="25207EB3" w14:textId="77777777" w:rsidTr="003873BD">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618AB6FD" w14:textId="77777777" w:rsidR="00172677" w:rsidRPr="00A702C7" w:rsidRDefault="00172677" w:rsidP="003873BD">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19AF1B6" w14:textId="77777777" w:rsidR="00172677" w:rsidRPr="00A702C7" w:rsidRDefault="00172677" w:rsidP="003873BD">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503798E0" w14:textId="77777777" w:rsidR="00172677" w:rsidRPr="00A702C7" w:rsidRDefault="00172677" w:rsidP="003873BD">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FF0A755" w14:textId="77777777" w:rsidR="00172677" w:rsidRPr="00A702C7" w:rsidRDefault="00172677" w:rsidP="003873BD">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4E505F8A" w14:textId="77777777" w:rsidR="00172677" w:rsidRPr="00A702C7" w:rsidRDefault="00172677" w:rsidP="003873BD">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6E0E1E" w14:textId="77777777" w:rsidR="00172677" w:rsidRPr="00A702C7" w:rsidRDefault="00172677" w:rsidP="003873BD">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AA95EC9" w14:textId="77777777" w:rsidR="00172677" w:rsidRPr="008A182E" w:rsidRDefault="00172677" w:rsidP="00180FAB">
      <w:pPr>
        <w:spacing w:after="0" w:line="240" w:lineRule="auto"/>
        <w:rPr>
          <w:rFonts w:ascii="Times New Roman" w:hAnsi="Times New Roman"/>
          <w:color w:val="2E74B5"/>
          <w:sz w:val="24"/>
          <w:szCs w:val="24"/>
          <w:lang w:val="sr-Cyrl-RS" w:eastAsia="x-none" w:bidi="en-US"/>
        </w:rPr>
      </w:pPr>
    </w:p>
    <w:p w14:paraId="7EA622FA" w14:textId="77777777" w:rsidR="00172677" w:rsidRPr="008A182E" w:rsidRDefault="00172677" w:rsidP="00180FAB">
      <w:pPr>
        <w:spacing w:after="0" w:line="240" w:lineRule="auto"/>
        <w:rPr>
          <w:rFonts w:ascii="Times New Roman" w:hAnsi="Times New Roman"/>
          <w:color w:val="2E74B5"/>
          <w:sz w:val="24"/>
          <w:szCs w:val="24"/>
          <w:lang w:val="sr-Cyrl-RS" w:eastAsia="x-none" w:bidi="en-US"/>
        </w:rPr>
      </w:pPr>
    </w:p>
    <w:p w14:paraId="4698C87B" w14:textId="77777777" w:rsidR="00172677" w:rsidRPr="008A182E" w:rsidRDefault="00172677" w:rsidP="00180FAB">
      <w:pPr>
        <w:spacing w:after="0" w:line="240" w:lineRule="auto"/>
        <w:rPr>
          <w:rFonts w:ascii="Times New Roman" w:hAnsi="Times New Roman"/>
          <w:color w:val="2E74B5"/>
          <w:sz w:val="24"/>
          <w:szCs w:val="24"/>
          <w:lang w:val="sr-Cyrl-RS" w:eastAsia="x-none" w:bidi="en-US"/>
        </w:rPr>
      </w:pPr>
    </w:p>
    <w:p w14:paraId="6E4FF3AB" w14:textId="77777777" w:rsidR="00172677" w:rsidRPr="008A182E" w:rsidRDefault="00172677" w:rsidP="00180FAB">
      <w:pPr>
        <w:spacing w:after="0" w:line="240" w:lineRule="auto"/>
        <w:rPr>
          <w:rFonts w:ascii="Times New Roman" w:hAnsi="Times New Roman"/>
          <w:color w:val="2E74B5"/>
          <w:sz w:val="24"/>
          <w:szCs w:val="24"/>
          <w:lang w:val="sr-Cyrl-RS" w:eastAsia="x-none" w:bidi="en-US"/>
        </w:rPr>
      </w:pPr>
    </w:p>
    <w:p w14:paraId="0C43D0EC" w14:textId="77777777" w:rsidR="00172677" w:rsidRPr="008A182E" w:rsidRDefault="00172677" w:rsidP="00180FAB">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20B2B37F" w14:textId="77777777" w:rsidR="00172677" w:rsidRPr="008A182E" w:rsidRDefault="00172677" w:rsidP="00180FAB">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172677" w:rsidRPr="008A182E" w14:paraId="11023C53" w14:textId="77777777" w:rsidTr="003873BD">
        <w:trPr>
          <w:trHeight w:val="530"/>
          <w:jc w:val="center"/>
        </w:trPr>
        <w:tc>
          <w:tcPr>
            <w:tcW w:w="843" w:type="dxa"/>
            <w:tcBorders>
              <w:top w:val="single" w:sz="4" w:space="0" w:color="000000"/>
              <w:left w:val="nil"/>
              <w:bottom w:val="single" w:sz="4" w:space="0" w:color="000000"/>
              <w:right w:val="nil"/>
            </w:tcBorders>
            <w:vAlign w:val="center"/>
            <w:hideMark/>
          </w:tcPr>
          <w:p w14:paraId="029CC6B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Razdeo</w:t>
            </w:r>
          </w:p>
        </w:tc>
        <w:tc>
          <w:tcPr>
            <w:tcW w:w="753" w:type="dxa"/>
            <w:tcBorders>
              <w:top w:val="single" w:sz="4" w:space="0" w:color="000000"/>
              <w:left w:val="nil"/>
              <w:bottom w:val="single" w:sz="4" w:space="0" w:color="000000"/>
              <w:right w:val="nil"/>
            </w:tcBorders>
            <w:vAlign w:val="center"/>
            <w:hideMark/>
          </w:tcPr>
          <w:p w14:paraId="5380EB9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13DB032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541402D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1EBD197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5786C8A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68CC105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779B045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172677" w:rsidRPr="008A182E" w14:paraId="4C215C5A" w14:textId="77777777" w:rsidTr="003873BD">
        <w:trPr>
          <w:trHeight w:val="299"/>
          <w:jc w:val="center"/>
        </w:trPr>
        <w:tc>
          <w:tcPr>
            <w:tcW w:w="843" w:type="dxa"/>
            <w:tcBorders>
              <w:top w:val="nil"/>
              <w:left w:val="nil"/>
              <w:bottom w:val="single" w:sz="12" w:space="0" w:color="000000"/>
              <w:right w:val="nil"/>
            </w:tcBorders>
            <w:vAlign w:val="center"/>
            <w:hideMark/>
          </w:tcPr>
          <w:p w14:paraId="1DD0F0F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73B982D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2EDD015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F88557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5C43BCA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2DA9276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4D59D1B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09CE586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172677" w:rsidRPr="008A182E" w14:paraId="3A3C91BA" w14:textId="77777777" w:rsidTr="003873BD">
        <w:trPr>
          <w:trHeight w:val="313"/>
          <w:jc w:val="center"/>
        </w:trPr>
        <w:tc>
          <w:tcPr>
            <w:tcW w:w="843" w:type="dxa"/>
            <w:vAlign w:val="bottom"/>
            <w:hideMark/>
          </w:tcPr>
          <w:p w14:paraId="36E0BDBD"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66DBDBB7" w14:textId="77777777" w:rsidR="00172677" w:rsidRPr="008A182E" w:rsidRDefault="00172677" w:rsidP="003873BD">
            <w:pPr>
              <w:rPr>
                <w:rFonts w:ascii="Times New Roman" w:hAnsi="Times New Roman"/>
                <w:b/>
                <w:bCs/>
                <w:color w:val="000000"/>
                <w:lang w:val="sr-Cyrl-RS" w:eastAsia="sr-Cyrl-RS"/>
              </w:rPr>
            </w:pPr>
          </w:p>
        </w:tc>
        <w:tc>
          <w:tcPr>
            <w:tcW w:w="1032" w:type="dxa"/>
            <w:hideMark/>
          </w:tcPr>
          <w:p w14:paraId="1B88F67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063034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18267E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2D9EFE7"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DD52D9D"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16439876"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172677" w:rsidRPr="008A182E" w14:paraId="7CD78F44" w14:textId="77777777" w:rsidTr="003873BD">
        <w:trPr>
          <w:trHeight w:val="916"/>
          <w:jc w:val="center"/>
        </w:trPr>
        <w:tc>
          <w:tcPr>
            <w:tcW w:w="843" w:type="dxa"/>
            <w:hideMark/>
          </w:tcPr>
          <w:p w14:paraId="40AF6283"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2363228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D30F80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AA6F91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2AF6A3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E8B4914"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607F5078"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0F3EF206" w14:textId="77777777" w:rsidR="00172677" w:rsidRPr="008A182E" w:rsidRDefault="00172677" w:rsidP="003873BD">
            <w:pPr>
              <w:rPr>
                <w:rFonts w:ascii="Times New Roman" w:hAnsi="Times New Roman"/>
                <w:b/>
                <w:bCs/>
                <w:color w:val="000000"/>
                <w:lang w:val="sr-Cyrl-RS" w:eastAsia="sr-Cyrl-RS"/>
              </w:rPr>
            </w:pPr>
          </w:p>
        </w:tc>
      </w:tr>
      <w:tr w:rsidR="00172677" w:rsidRPr="008A182E" w14:paraId="63F69879" w14:textId="77777777" w:rsidTr="003873BD">
        <w:trPr>
          <w:trHeight w:val="286"/>
          <w:jc w:val="center"/>
        </w:trPr>
        <w:tc>
          <w:tcPr>
            <w:tcW w:w="843" w:type="dxa"/>
            <w:hideMark/>
          </w:tcPr>
          <w:p w14:paraId="74A021A8" w14:textId="77777777" w:rsidR="00172677" w:rsidRPr="008A182E" w:rsidRDefault="00172677" w:rsidP="003873BD">
            <w:pPr>
              <w:spacing w:after="0" w:line="256" w:lineRule="auto"/>
              <w:rPr>
                <w:rFonts w:asciiTheme="minorHAnsi" w:eastAsiaTheme="minorHAnsi" w:hAnsiTheme="minorHAnsi" w:cstheme="minorBidi"/>
              </w:rPr>
            </w:pPr>
          </w:p>
        </w:tc>
        <w:tc>
          <w:tcPr>
            <w:tcW w:w="753" w:type="dxa"/>
            <w:hideMark/>
          </w:tcPr>
          <w:p w14:paraId="3E3810E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7ED7D4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CEB12C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13D742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4D9CE32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6C39F8C"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9CC76CD"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172677" w:rsidRPr="008A182E" w14:paraId="4A128155" w14:textId="77777777" w:rsidTr="003873BD">
        <w:trPr>
          <w:trHeight w:val="286"/>
          <w:jc w:val="center"/>
        </w:trPr>
        <w:tc>
          <w:tcPr>
            <w:tcW w:w="843" w:type="dxa"/>
            <w:hideMark/>
          </w:tcPr>
          <w:p w14:paraId="0644396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25B811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B73D9D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6791DC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F78DBE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7A996F3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6B4C1DD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6222B0C7"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hideMark/>
          </w:tcPr>
          <w:p w14:paraId="67E4A81E"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172677" w:rsidRPr="008A182E" w14:paraId="7F2F8BF7" w14:textId="77777777" w:rsidTr="003873BD">
        <w:trPr>
          <w:trHeight w:val="286"/>
          <w:jc w:val="center"/>
        </w:trPr>
        <w:tc>
          <w:tcPr>
            <w:tcW w:w="843" w:type="dxa"/>
            <w:hideMark/>
          </w:tcPr>
          <w:p w14:paraId="42F86C13" w14:textId="77777777" w:rsidR="00172677" w:rsidRPr="008A182E" w:rsidRDefault="00172677" w:rsidP="003873BD">
            <w:pPr>
              <w:rPr>
                <w:rFonts w:ascii="Times New Roman" w:hAnsi="Times New Roman"/>
                <w:color w:val="000000"/>
                <w:lang w:val="sr-Cyrl-RS" w:eastAsia="sr-Cyrl-RS"/>
              </w:rPr>
            </w:pPr>
          </w:p>
        </w:tc>
        <w:tc>
          <w:tcPr>
            <w:tcW w:w="753" w:type="dxa"/>
            <w:vAlign w:val="bottom"/>
            <w:hideMark/>
          </w:tcPr>
          <w:p w14:paraId="4F56F8B5"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56900F7E" w14:textId="77777777" w:rsidR="00172677" w:rsidRPr="008A182E" w:rsidRDefault="00172677" w:rsidP="003873BD">
            <w:pPr>
              <w:rPr>
                <w:rFonts w:ascii="Times New Roman" w:hAnsi="Times New Roman"/>
                <w:b/>
                <w:bCs/>
                <w:color w:val="000000"/>
                <w:lang w:val="sr-Cyrl-RS" w:eastAsia="sr-Cyrl-RS"/>
              </w:rPr>
            </w:pPr>
          </w:p>
        </w:tc>
        <w:tc>
          <w:tcPr>
            <w:tcW w:w="1119" w:type="dxa"/>
            <w:hideMark/>
          </w:tcPr>
          <w:p w14:paraId="6FAF498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2A4004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8AB8DF7"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8722555"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5E0EF73B"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172677" w:rsidRPr="008A182E" w14:paraId="5B96B6C4" w14:textId="77777777" w:rsidTr="003873BD">
        <w:trPr>
          <w:trHeight w:val="286"/>
          <w:jc w:val="center"/>
        </w:trPr>
        <w:tc>
          <w:tcPr>
            <w:tcW w:w="843" w:type="dxa"/>
            <w:hideMark/>
          </w:tcPr>
          <w:p w14:paraId="5E197465"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19335A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77E6E9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86624D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19F776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DB5D3CA"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138AA69B"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492640F4" w14:textId="77777777" w:rsidR="00172677" w:rsidRPr="008A182E" w:rsidRDefault="00172677" w:rsidP="003873BD">
            <w:pPr>
              <w:rPr>
                <w:rFonts w:ascii="Times New Roman" w:hAnsi="Times New Roman"/>
                <w:b/>
                <w:bCs/>
                <w:color w:val="000000"/>
                <w:lang w:val="sr-Cyrl-RS" w:eastAsia="sr-Cyrl-RS"/>
              </w:rPr>
            </w:pPr>
          </w:p>
        </w:tc>
      </w:tr>
      <w:tr w:rsidR="00172677" w:rsidRPr="008A182E" w14:paraId="674098B3" w14:textId="77777777" w:rsidTr="003873BD">
        <w:trPr>
          <w:trHeight w:val="286"/>
          <w:jc w:val="center"/>
        </w:trPr>
        <w:tc>
          <w:tcPr>
            <w:tcW w:w="843" w:type="dxa"/>
            <w:hideMark/>
          </w:tcPr>
          <w:p w14:paraId="3FEE6D25" w14:textId="77777777" w:rsidR="00172677" w:rsidRPr="008A182E" w:rsidRDefault="00172677" w:rsidP="003873BD">
            <w:pPr>
              <w:spacing w:after="0" w:line="256" w:lineRule="auto"/>
              <w:rPr>
                <w:rFonts w:asciiTheme="minorHAnsi" w:eastAsiaTheme="minorHAnsi" w:hAnsiTheme="minorHAnsi" w:cstheme="minorBidi"/>
              </w:rPr>
            </w:pPr>
          </w:p>
        </w:tc>
        <w:tc>
          <w:tcPr>
            <w:tcW w:w="753" w:type="dxa"/>
            <w:hideMark/>
          </w:tcPr>
          <w:p w14:paraId="38DE0C8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993094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8D6F2A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926F98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773FB79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6272E5E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CE9FA9F" w14:textId="77777777" w:rsidR="00172677" w:rsidRPr="008A182E" w:rsidRDefault="00172677" w:rsidP="003873BD">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172677" w:rsidRPr="008A182E" w14:paraId="57654582" w14:textId="77777777" w:rsidTr="003873BD">
        <w:trPr>
          <w:trHeight w:val="286"/>
          <w:jc w:val="center"/>
        </w:trPr>
        <w:tc>
          <w:tcPr>
            <w:tcW w:w="843" w:type="dxa"/>
            <w:hideMark/>
          </w:tcPr>
          <w:p w14:paraId="342EFD72"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9BDBFE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vAlign w:val="bottom"/>
            <w:hideMark/>
          </w:tcPr>
          <w:p w14:paraId="4F77D151"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2A5E672" w14:textId="77777777" w:rsidR="00172677" w:rsidRPr="008A182E" w:rsidRDefault="00172677" w:rsidP="003873BD">
            <w:pPr>
              <w:rPr>
                <w:rFonts w:ascii="Times New Roman" w:hAnsi="Times New Roman"/>
                <w:b/>
                <w:bCs/>
                <w:color w:val="000000"/>
                <w:lang w:val="sr-Cyrl-RS" w:eastAsia="sr-Cyrl-RS"/>
              </w:rPr>
            </w:pPr>
          </w:p>
        </w:tc>
        <w:tc>
          <w:tcPr>
            <w:tcW w:w="1335" w:type="dxa"/>
            <w:hideMark/>
          </w:tcPr>
          <w:p w14:paraId="71866AF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4CC297D7"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047F4BC"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4384C423"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172677" w:rsidRPr="008A182E" w14:paraId="27EDF153" w14:textId="77777777" w:rsidTr="003873BD">
        <w:trPr>
          <w:trHeight w:val="286"/>
          <w:jc w:val="center"/>
        </w:trPr>
        <w:tc>
          <w:tcPr>
            <w:tcW w:w="843" w:type="dxa"/>
            <w:hideMark/>
          </w:tcPr>
          <w:p w14:paraId="6328816A"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23F99CA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9FB3750"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vAlign w:val="center"/>
            <w:hideMark/>
          </w:tcPr>
          <w:p w14:paraId="7585DBF0"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2B538B43" w14:textId="77777777" w:rsidR="00172677" w:rsidRPr="008A182E" w:rsidRDefault="00172677" w:rsidP="003873BD">
            <w:pPr>
              <w:rPr>
                <w:rFonts w:ascii="Times New Roman" w:hAnsi="Times New Roman"/>
                <w:b/>
                <w:bCs/>
                <w:color w:val="000000"/>
                <w:lang w:val="sr-Cyrl-RS" w:eastAsia="sr-Cyrl-RS"/>
              </w:rPr>
            </w:pPr>
          </w:p>
        </w:tc>
        <w:tc>
          <w:tcPr>
            <w:tcW w:w="1605" w:type="dxa"/>
            <w:hideMark/>
          </w:tcPr>
          <w:p w14:paraId="3F125398"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3D1DC848"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A9958BC" w14:textId="77777777" w:rsidR="00172677" w:rsidRPr="008A182E" w:rsidRDefault="00172677" w:rsidP="003873BD">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172677" w:rsidRPr="008A182E" w14:paraId="5C92CD84" w14:textId="77777777" w:rsidTr="003873BD">
        <w:trPr>
          <w:trHeight w:val="286"/>
          <w:jc w:val="center"/>
        </w:trPr>
        <w:tc>
          <w:tcPr>
            <w:tcW w:w="843" w:type="dxa"/>
            <w:hideMark/>
          </w:tcPr>
          <w:p w14:paraId="6E4FCC80"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0665320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33DF7C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B56C1E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3A5A125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2C7E4F66"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4B8D3F3"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41A7C73A"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172677" w:rsidRPr="008A182E" w14:paraId="680B0A58" w14:textId="77777777" w:rsidTr="003873BD">
        <w:trPr>
          <w:trHeight w:val="286"/>
          <w:jc w:val="center"/>
        </w:trPr>
        <w:tc>
          <w:tcPr>
            <w:tcW w:w="843" w:type="dxa"/>
            <w:hideMark/>
          </w:tcPr>
          <w:p w14:paraId="06E32BCE"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5414320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5D15A7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B87779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703D43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8F02AD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30A8B8E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3C92E8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172677" w:rsidRPr="008A182E" w14:paraId="3B491BB3" w14:textId="77777777" w:rsidTr="003873BD">
        <w:trPr>
          <w:trHeight w:val="286"/>
          <w:jc w:val="center"/>
        </w:trPr>
        <w:tc>
          <w:tcPr>
            <w:tcW w:w="843" w:type="dxa"/>
            <w:hideMark/>
          </w:tcPr>
          <w:p w14:paraId="0A98C43D"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21AD0BB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6A71DC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42D70B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E4B1DF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2CA3B2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34BB1D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79F15B5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172677" w:rsidRPr="008A182E" w14:paraId="5E7AD059" w14:textId="77777777" w:rsidTr="003873BD">
        <w:trPr>
          <w:trHeight w:val="286"/>
          <w:jc w:val="center"/>
        </w:trPr>
        <w:tc>
          <w:tcPr>
            <w:tcW w:w="843" w:type="dxa"/>
            <w:hideMark/>
          </w:tcPr>
          <w:p w14:paraId="7EB883C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7A5779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1EA8C9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E204C6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820EE3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25F1D5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5F5E51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56212D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172677" w:rsidRPr="008A182E" w14:paraId="18F0BEA2" w14:textId="77777777" w:rsidTr="003873BD">
        <w:trPr>
          <w:trHeight w:val="286"/>
          <w:jc w:val="center"/>
        </w:trPr>
        <w:tc>
          <w:tcPr>
            <w:tcW w:w="843" w:type="dxa"/>
            <w:hideMark/>
          </w:tcPr>
          <w:p w14:paraId="2897D04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31E2DD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7D1D9E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8A1B80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F1EC6F5"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AC35E9F"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411EDC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EDABF7C"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172677" w:rsidRPr="008A182E" w14:paraId="52AC5256" w14:textId="77777777" w:rsidTr="003873BD">
        <w:trPr>
          <w:trHeight w:val="286"/>
          <w:jc w:val="center"/>
        </w:trPr>
        <w:tc>
          <w:tcPr>
            <w:tcW w:w="843" w:type="dxa"/>
            <w:hideMark/>
          </w:tcPr>
          <w:p w14:paraId="66CE045F"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88AA13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95728E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FC9C83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6B11CD3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24FA0FB8"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839D8CB"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4E3E9A25" w14:textId="77777777" w:rsidR="00172677" w:rsidRPr="008A182E" w:rsidRDefault="00172677" w:rsidP="003873BD">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172677" w:rsidRPr="008A182E" w14:paraId="5F84FB74" w14:textId="77777777" w:rsidTr="003873BD">
        <w:trPr>
          <w:trHeight w:val="286"/>
          <w:jc w:val="center"/>
        </w:trPr>
        <w:tc>
          <w:tcPr>
            <w:tcW w:w="843" w:type="dxa"/>
            <w:hideMark/>
          </w:tcPr>
          <w:p w14:paraId="37DF7F5D"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425EFA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E6682A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DAE022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79462D5"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42A0841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22F7F96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1E272A0D"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172677" w:rsidRPr="008A182E" w14:paraId="36FB43C2" w14:textId="77777777" w:rsidTr="003873BD">
        <w:trPr>
          <w:trHeight w:val="286"/>
          <w:jc w:val="center"/>
        </w:trPr>
        <w:tc>
          <w:tcPr>
            <w:tcW w:w="843" w:type="dxa"/>
            <w:hideMark/>
          </w:tcPr>
          <w:p w14:paraId="0BAF7CF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659D1D1"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ED320B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49A9B2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A3F8B2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2CB0CE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2BB8FD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089868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172677" w:rsidRPr="008A182E" w14:paraId="0E9FD7F9" w14:textId="77777777" w:rsidTr="003873BD">
        <w:trPr>
          <w:trHeight w:val="286"/>
          <w:jc w:val="center"/>
        </w:trPr>
        <w:tc>
          <w:tcPr>
            <w:tcW w:w="843" w:type="dxa"/>
            <w:hideMark/>
          </w:tcPr>
          <w:p w14:paraId="60634B5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C4DE9B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40C42F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572A32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9E9CE5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99D717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815B85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44ED074"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172677" w:rsidRPr="008A182E" w14:paraId="5807A819" w14:textId="77777777" w:rsidTr="003873BD">
        <w:trPr>
          <w:trHeight w:val="286"/>
          <w:jc w:val="center"/>
        </w:trPr>
        <w:tc>
          <w:tcPr>
            <w:tcW w:w="843" w:type="dxa"/>
            <w:hideMark/>
          </w:tcPr>
          <w:p w14:paraId="252D193D"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E2E125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881D9D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88EBED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73CC8C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1EF3F6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725F31D8"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90821D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172677" w:rsidRPr="008A182E" w14:paraId="654AEC94" w14:textId="77777777" w:rsidTr="003873BD">
        <w:trPr>
          <w:trHeight w:val="286"/>
          <w:jc w:val="center"/>
        </w:trPr>
        <w:tc>
          <w:tcPr>
            <w:tcW w:w="843" w:type="dxa"/>
            <w:hideMark/>
          </w:tcPr>
          <w:p w14:paraId="38C8A33F"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42B6B6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0C3F4C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892767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5D8B7C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610599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C49C41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44F4256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172677" w:rsidRPr="008A182E" w14:paraId="7F31F1E6" w14:textId="77777777" w:rsidTr="003873BD">
        <w:trPr>
          <w:trHeight w:val="286"/>
          <w:jc w:val="center"/>
        </w:trPr>
        <w:tc>
          <w:tcPr>
            <w:tcW w:w="843" w:type="dxa"/>
            <w:hideMark/>
          </w:tcPr>
          <w:p w14:paraId="0662CAA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70516D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949724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1B298B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B9871E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25770B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5F8BA0E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AA88CE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172677" w:rsidRPr="008A182E" w14:paraId="62DE6D16" w14:textId="77777777" w:rsidTr="003873BD">
        <w:trPr>
          <w:trHeight w:val="286"/>
          <w:jc w:val="center"/>
        </w:trPr>
        <w:tc>
          <w:tcPr>
            <w:tcW w:w="843" w:type="dxa"/>
            <w:hideMark/>
          </w:tcPr>
          <w:p w14:paraId="3A19F40C"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0B454F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12D459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0D3062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AA0A3D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FBB6C6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43B068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2775879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172677" w:rsidRPr="008A182E" w14:paraId="2188BC81" w14:textId="77777777" w:rsidTr="003873BD">
        <w:trPr>
          <w:trHeight w:val="286"/>
          <w:jc w:val="center"/>
        </w:trPr>
        <w:tc>
          <w:tcPr>
            <w:tcW w:w="843" w:type="dxa"/>
            <w:hideMark/>
          </w:tcPr>
          <w:p w14:paraId="0A0BD3AA"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2C3DF1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F52A0B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FEC762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D7CC52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6A52C7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A8627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BD7669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172677" w:rsidRPr="008A182E" w14:paraId="78B0F493" w14:textId="77777777" w:rsidTr="003873BD">
        <w:trPr>
          <w:trHeight w:val="286"/>
          <w:jc w:val="center"/>
        </w:trPr>
        <w:tc>
          <w:tcPr>
            <w:tcW w:w="843" w:type="dxa"/>
            <w:hideMark/>
          </w:tcPr>
          <w:p w14:paraId="15B4531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1E3817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FEAF80A"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43A85D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42DDD7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E957C2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7C8321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63775D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172677" w:rsidRPr="008A182E" w14:paraId="2A493139" w14:textId="77777777" w:rsidTr="003873BD">
        <w:trPr>
          <w:trHeight w:val="286"/>
          <w:jc w:val="center"/>
        </w:trPr>
        <w:tc>
          <w:tcPr>
            <w:tcW w:w="843" w:type="dxa"/>
            <w:hideMark/>
          </w:tcPr>
          <w:p w14:paraId="37A3971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9E78E7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352426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5CA3FF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B04925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96EE28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DF452F8"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11FC15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172677" w:rsidRPr="008A182E" w14:paraId="185E35D6" w14:textId="77777777" w:rsidTr="003873BD">
        <w:trPr>
          <w:trHeight w:val="286"/>
          <w:jc w:val="center"/>
        </w:trPr>
        <w:tc>
          <w:tcPr>
            <w:tcW w:w="843" w:type="dxa"/>
            <w:hideMark/>
          </w:tcPr>
          <w:p w14:paraId="54F232E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A97573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AF941D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75F36F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ACD3AA2"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E4F57E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4ED21B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8329A83"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172677" w:rsidRPr="008A182E" w14:paraId="33E02739" w14:textId="77777777" w:rsidTr="003873BD">
        <w:trPr>
          <w:trHeight w:val="286"/>
          <w:jc w:val="center"/>
        </w:trPr>
        <w:tc>
          <w:tcPr>
            <w:tcW w:w="843" w:type="dxa"/>
            <w:hideMark/>
          </w:tcPr>
          <w:p w14:paraId="7144069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9BDC35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FFCD85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2058B9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9C8892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D42759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49A5D2DC"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799713D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172677" w:rsidRPr="008A182E" w14:paraId="18E8EED1" w14:textId="77777777" w:rsidTr="003873BD">
        <w:trPr>
          <w:trHeight w:val="286"/>
          <w:jc w:val="center"/>
        </w:trPr>
        <w:tc>
          <w:tcPr>
            <w:tcW w:w="843" w:type="dxa"/>
            <w:hideMark/>
          </w:tcPr>
          <w:p w14:paraId="394D7792"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BF0E8E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42440C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DD6288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BDD7DC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B2F717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FEBB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61A1D804"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172677" w:rsidRPr="008A182E" w14:paraId="03AD9AD9" w14:textId="77777777" w:rsidTr="003873BD">
        <w:trPr>
          <w:trHeight w:val="286"/>
          <w:jc w:val="center"/>
        </w:trPr>
        <w:tc>
          <w:tcPr>
            <w:tcW w:w="843" w:type="dxa"/>
            <w:hideMark/>
          </w:tcPr>
          <w:p w14:paraId="3B1E87D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D4E1AA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860259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B8F1E4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C89260B"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48539E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360B3ED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6875A0F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172677" w:rsidRPr="008A182E" w14:paraId="555A0D97" w14:textId="77777777" w:rsidTr="003873BD">
        <w:trPr>
          <w:trHeight w:val="286"/>
          <w:jc w:val="center"/>
        </w:trPr>
        <w:tc>
          <w:tcPr>
            <w:tcW w:w="843" w:type="dxa"/>
          </w:tcPr>
          <w:p w14:paraId="361A2C42" w14:textId="77777777" w:rsidR="00172677" w:rsidRPr="008A182E" w:rsidRDefault="00172677" w:rsidP="003873BD">
            <w:pPr>
              <w:rPr>
                <w:rFonts w:ascii="Times New Roman" w:hAnsi="Times New Roman"/>
                <w:color w:val="000000"/>
                <w:lang w:val="sr-Cyrl-RS" w:eastAsia="sr-Cyrl-RS"/>
              </w:rPr>
            </w:pPr>
          </w:p>
        </w:tc>
        <w:tc>
          <w:tcPr>
            <w:tcW w:w="753" w:type="dxa"/>
          </w:tcPr>
          <w:p w14:paraId="2520A70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70B3D90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3E9AEC6A"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tcPr>
          <w:p w14:paraId="586C81F0"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tcPr>
          <w:p w14:paraId="55C1AF73" w14:textId="77777777" w:rsidR="00172677" w:rsidRPr="008A182E" w:rsidRDefault="00172677" w:rsidP="003873BD">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0274B1C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51D4374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172677" w:rsidRPr="008A182E" w14:paraId="2B9223BC" w14:textId="77777777" w:rsidTr="003873BD">
        <w:trPr>
          <w:trHeight w:val="286"/>
          <w:jc w:val="center"/>
        </w:trPr>
        <w:tc>
          <w:tcPr>
            <w:tcW w:w="843" w:type="dxa"/>
            <w:hideMark/>
          </w:tcPr>
          <w:p w14:paraId="7AC8466C"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042A50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7C0F64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0B5A0D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2E85323"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5CA494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3C6AAB7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63400F27"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172677" w:rsidRPr="008A182E" w14:paraId="23710293" w14:textId="77777777" w:rsidTr="003873BD">
        <w:trPr>
          <w:trHeight w:val="286"/>
          <w:jc w:val="center"/>
        </w:trPr>
        <w:tc>
          <w:tcPr>
            <w:tcW w:w="843" w:type="dxa"/>
            <w:hideMark/>
          </w:tcPr>
          <w:p w14:paraId="2071B199"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4B70D4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D86313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01A060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61673E7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0D382D0"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D4E58E0"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21B4781F"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172677" w:rsidRPr="008A182E" w14:paraId="5C6B3D9C" w14:textId="77777777" w:rsidTr="003873BD">
        <w:trPr>
          <w:trHeight w:val="286"/>
          <w:jc w:val="center"/>
        </w:trPr>
        <w:tc>
          <w:tcPr>
            <w:tcW w:w="843" w:type="dxa"/>
            <w:hideMark/>
          </w:tcPr>
          <w:p w14:paraId="417C758D"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5EB68C3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C2F278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80D1DD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A3DD3B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0EFBF7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891039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E44472C"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172677" w:rsidRPr="008A182E" w14:paraId="5D3EBFCB" w14:textId="77777777" w:rsidTr="003873BD">
        <w:trPr>
          <w:trHeight w:val="286"/>
          <w:jc w:val="center"/>
        </w:trPr>
        <w:tc>
          <w:tcPr>
            <w:tcW w:w="843" w:type="dxa"/>
            <w:hideMark/>
          </w:tcPr>
          <w:p w14:paraId="19276AE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83DFD7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D3158E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92C893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0C998B2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797D2904"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9B7F54"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5570A38A"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172677" w:rsidRPr="008A182E" w14:paraId="310918E0" w14:textId="77777777" w:rsidTr="003873BD">
        <w:trPr>
          <w:trHeight w:val="286"/>
          <w:jc w:val="center"/>
        </w:trPr>
        <w:tc>
          <w:tcPr>
            <w:tcW w:w="843" w:type="dxa"/>
            <w:hideMark/>
          </w:tcPr>
          <w:p w14:paraId="4B50C6B5"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74E3E02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51BF0B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BEDA81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7575D5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DA5AA4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7832CE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E5F81F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172677" w:rsidRPr="008A182E" w14:paraId="2BE4A893" w14:textId="77777777" w:rsidTr="003873BD">
        <w:trPr>
          <w:trHeight w:val="286"/>
          <w:jc w:val="center"/>
        </w:trPr>
        <w:tc>
          <w:tcPr>
            <w:tcW w:w="843" w:type="dxa"/>
            <w:hideMark/>
          </w:tcPr>
          <w:p w14:paraId="450C1BDF"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C96135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47044C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20B2FE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02389D50"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50F7BFFC"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B8D00AE"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7B5FF91C"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172677" w:rsidRPr="008A182E" w14:paraId="445CA518" w14:textId="77777777" w:rsidTr="003873BD">
        <w:trPr>
          <w:trHeight w:val="286"/>
          <w:jc w:val="center"/>
        </w:trPr>
        <w:tc>
          <w:tcPr>
            <w:tcW w:w="843" w:type="dxa"/>
            <w:hideMark/>
          </w:tcPr>
          <w:p w14:paraId="7E23DD8D"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40F7555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B92EDC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EB819E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7C742A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256063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93979AC"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CFD817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172677" w:rsidRPr="008A182E" w14:paraId="5F843040" w14:textId="77777777" w:rsidTr="003873BD">
        <w:trPr>
          <w:trHeight w:val="286"/>
          <w:jc w:val="center"/>
        </w:trPr>
        <w:tc>
          <w:tcPr>
            <w:tcW w:w="843" w:type="dxa"/>
            <w:hideMark/>
          </w:tcPr>
          <w:p w14:paraId="31367504"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133F87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1D0ABA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D56E4A4"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598E246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3D180998"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E34D533"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2BE3DC39"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172677" w:rsidRPr="008A182E" w14:paraId="10EEB72F" w14:textId="77777777" w:rsidTr="003873BD">
        <w:trPr>
          <w:trHeight w:val="286"/>
          <w:jc w:val="center"/>
        </w:trPr>
        <w:tc>
          <w:tcPr>
            <w:tcW w:w="843" w:type="dxa"/>
            <w:hideMark/>
          </w:tcPr>
          <w:p w14:paraId="6D3BF445"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3016DFE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899271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67D8CB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98B85D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89B837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1105D8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2BE1CFD4"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172677" w:rsidRPr="008A182E" w14:paraId="4BC677CC" w14:textId="77777777" w:rsidTr="003873BD">
        <w:trPr>
          <w:trHeight w:val="286"/>
          <w:jc w:val="center"/>
        </w:trPr>
        <w:tc>
          <w:tcPr>
            <w:tcW w:w="843" w:type="dxa"/>
            <w:hideMark/>
          </w:tcPr>
          <w:p w14:paraId="30F63E46"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1BFBFB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42BE4B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2F1402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7C36060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3F933FA6"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EFD97C1"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31B36F6D"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172677" w:rsidRPr="008A182E" w14:paraId="066319DC" w14:textId="77777777" w:rsidTr="003873BD">
        <w:trPr>
          <w:trHeight w:val="286"/>
          <w:jc w:val="center"/>
        </w:trPr>
        <w:tc>
          <w:tcPr>
            <w:tcW w:w="843" w:type="dxa"/>
            <w:hideMark/>
          </w:tcPr>
          <w:p w14:paraId="17EEA6BA"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397EEA5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4F0CAF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4A865B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B53D9F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ADE2F4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8C7858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959D59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172677" w:rsidRPr="008A182E" w14:paraId="130634DB" w14:textId="77777777" w:rsidTr="003873BD">
        <w:trPr>
          <w:trHeight w:val="286"/>
          <w:jc w:val="center"/>
        </w:trPr>
        <w:tc>
          <w:tcPr>
            <w:tcW w:w="843" w:type="dxa"/>
            <w:hideMark/>
          </w:tcPr>
          <w:p w14:paraId="22E3BBE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5AC627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14B198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91EE16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00BAF1D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EDC4D0D"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484A8F2"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7051F3E3"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172677" w:rsidRPr="008A182E" w14:paraId="13941FD9" w14:textId="77777777" w:rsidTr="003873BD">
        <w:trPr>
          <w:trHeight w:val="286"/>
          <w:jc w:val="center"/>
        </w:trPr>
        <w:tc>
          <w:tcPr>
            <w:tcW w:w="843" w:type="dxa"/>
            <w:hideMark/>
          </w:tcPr>
          <w:p w14:paraId="70266848"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0C7B913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B7F870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66C2EB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F4A448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F32F10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054EC5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4FC715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72677" w:rsidRPr="008A182E" w14:paraId="4CA160B0" w14:textId="77777777" w:rsidTr="003873BD">
        <w:trPr>
          <w:trHeight w:val="286"/>
          <w:jc w:val="center"/>
        </w:trPr>
        <w:tc>
          <w:tcPr>
            <w:tcW w:w="843" w:type="dxa"/>
            <w:hideMark/>
          </w:tcPr>
          <w:p w14:paraId="34967F34"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C9AD0A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A43333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F10A6A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6CD7826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22B1B85A"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6FA2AF1"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164E15A7"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172677" w:rsidRPr="008A182E" w14:paraId="47E5E8EC" w14:textId="77777777" w:rsidTr="003873BD">
        <w:trPr>
          <w:trHeight w:val="286"/>
          <w:jc w:val="center"/>
        </w:trPr>
        <w:tc>
          <w:tcPr>
            <w:tcW w:w="843" w:type="dxa"/>
            <w:hideMark/>
          </w:tcPr>
          <w:p w14:paraId="6607228B"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3AC509D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4171A5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559DC3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361D95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BDB8A4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0550EC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7A23BBB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172677" w:rsidRPr="008A182E" w14:paraId="7AC8B78C" w14:textId="77777777" w:rsidTr="003873BD">
        <w:trPr>
          <w:trHeight w:val="286"/>
          <w:jc w:val="center"/>
        </w:trPr>
        <w:tc>
          <w:tcPr>
            <w:tcW w:w="843" w:type="dxa"/>
            <w:hideMark/>
          </w:tcPr>
          <w:p w14:paraId="5A25867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CA4702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B704C3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E296434"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34F5E09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57B6593F"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98AB5E8"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29714DF7"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172677" w:rsidRPr="008A182E" w14:paraId="2F7A5269" w14:textId="77777777" w:rsidTr="003873BD">
        <w:trPr>
          <w:trHeight w:val="286"/>
          <w:jc w:val="center"/>
        </w:trPr>
        <w:tc>
          <w:tcPr>
            <w:tcW w:w="843" w:type="dxa"/>
            <w:hideMark/>
          </w:tcPr>
          <w:p w14:paraId="01366642"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EFD90C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0A7C88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FC3FAA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C72DB0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D4A664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6A42827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1494E74E"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72677" w:rsidRPr="008A182E" w14:paraId="1ED1263E" w14:textId="77777777" w:rsidTr="003873BD">
        <w:trPr>
          <w:trHeight w:val="354"/>
          <w:jc w:val="center"/>
        </w:trPr>
        <w:tc>
          <w:tcPr>
            <w:tcW w:w="843" w:type="dxa"/>
            <w:hideMark/>
          </w:tcPr>
          <w:p w14:paraId="02B84D0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36FD8E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4E24F6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90CCF4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1B798F3F"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2179284C"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00BBF3B"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1DB40930"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172677" w:rsidRPr="008A182E" w14:paraId="649E98C9" w14:textId="77777777" w:rsidTr="003873BD">
        <w:trPr>
          <w:trHeight w:val="286"/>
          <w:jc w:val="center"/>
        </w:trPr>
        <w:tc>
          <w:tcPr>
            <w:tcW w:w="843" w:type="dxa"/>
            <w:hideMark/>
          </w:tcPr>
          <w:p w14:paraId="58B4EE04"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301BF2F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B44833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E6B73A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B40CC3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4FE7788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E07BA5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0985948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172677" w:rsidRPr="008A182E" w14:paraId="28E41372" w14:textId="77777777" w:rsidTr="003873BD">
        <w:trPr>
          <w:trHeight w:val="286"/>
          <w:jc w:val="center"/>
        </w:trPr>
        <w:tc>
          <w:tcPr>
            <w:tcW w:w="843" w:type="dxa"/>
            <w:hideMark/>
          </w:tcPr>
          <w:p w14:paraId="3358504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E0BA36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F88A5C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84D54D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09BD35FF"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3ACD2259"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AAB7856"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4F346A6F"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172677" w:rsidRPr="008A182E" w14:paraId="317F3634" w14:textId="77777777" w:rsidTr="003873BD">
        <w:trPr>
          <w:trHeight w:val="286"/>
          <w:jc w:val="center"/>
        </w:trPr>
        <w:tc>
          <w:tcPr>
            <w:tcW w:w="843" w:type="dxa"/>
            <w:hideMark/>
          </w:tcPr>
          <w:p w14:paraId="50CABE33"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0CEF96C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E78FC0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268A1C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313535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770263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476D30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D89FB6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172677" w:rsidRPr="008A182E" w14:paraId="3E51A240" w14:textId="77777777" w:rsidTr="003873BD">
        <w:trPr>
          <w:trHeight w:val="286"/>
          <w:jc w:val="center"/>
        </w:trPr>
        <w:tc>
          <w:tcPr>
            <w:tcW w:w="843" w:type="dxa"/>
            <w:hideMark/>
          </w:tcPr>
          <w:p w14:paraId="784F25F4"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F70034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73A2AD5"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D8A132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650CCC7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370C5489"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13CFCD"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6617E8FA"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172677" w:rsidRPr="008A182E" w14:paraId="2B83740D" w14:textId="77777777" w:rsidTr="003873BD">
        <w:trPr>
          <w:trHeight w:val="286"/>
          <w:jc w:val="center"/>
        </w:trPr>
        <w:tc>
          <w:tcPr>
            <w:tcW w:w="843" w:type="dxa"/>
            <w:hideMark/>
          </w:tcPr>
          <w:p w14:paraId="5CCA4C83"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57E6209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27C58D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7699EE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A01D97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401548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214506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05E44D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172677" w:rsidRPr="008A182E" w14:paraId="6A73A837" w14:textId="77777777" w:rsidTr="003873BD">
        <w:trPr>
          <w:trHeight w:val="286"/>
          <w:jc w:val="center"/>
        </w:trPr>
        <w:tc>
          <w:tcPr>
            <w:tcW w:w="843" w:type="dxa"/>
            <w:hideMark/>
          </w:tcPr>
          <w:p w14:paraId="6D07D3F0"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05A876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C08BBB5"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615C0F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B98454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BA7940F"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6E7CB4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156F509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172677" w:rsidRPr="008A182E" w14:paraId="18A7DFCC" w14:textId="77777777" w:rsidTr="003873BD">
        <w:trPr>
          <w:trHeight w:val="286"/>
          <w:jc w:val="center"/>
        </w:trPr>
        <w:tc>
          <w:tcPr>
            <w:tcW w:w="843" w:type="dxa"/>
            <w:hideMark/>
          </w:tcPr>
          <w:p w14:paraId="72092D6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51ED58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AF3710A"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8447F4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6D376F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4988006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854AD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195BE06"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172677" w:rsidRPr="008A182E" w14:paraId="31BD1395" w14:textId="77777777" w:rsidTr="003873BD">
        <w:trPr>
          <w:trHeight w:val="286"/>
          <w:jc w:val="center"/>
        </w:trPr>
        <w:tc>
          <w:tcPr>
            <w:tcW w:w="843" w:type="dxa"/>
            <w:hideMark/>
          </w:tcPr>
          <w:p w14:paraId="7B415E9C"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5D78E2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974E48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46EF224"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F4C41A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B7F265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57EFAC4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20B2032E"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hideMark/>
          </w:tcPr>
          <w:p w14:paraId="6830C33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172677" w:rsidRPr="008A182E" w14:paraId="16C00FFB" w14:textId="77777777" w:rsidTr="003873BD">
        <w:trPr>
          <w:trHeight w:val="286"/>
          <w:jc w:val="center"/>
        </w:trPr>
        <w:tc>
          <w:tcPr>
            <w:tcW w:w="843" w:type="dxa"/>
          </w:tcPr>
          <w:p w14:paraId="3DA4FA5E" w14:textId="77777777" w:rsidR="00172677" w:rsidRPr="008A182E" w:rsidRDefault="00172677" w:rsidP="003873BD">
            <w:pPr>
              <w:rPr>
                <w:rFonts w:ascii="Times New Roman" w:hAnsi="Times New Roman"/>
                <w:color w:val="000000"/>
                <w:lang w:val="sr-Cyrl-RS" w:eastAsia="sr-Cyrl-RS"/>
              </w:rPr>
            </w:pPr>
          </w:p>
        </w:tc>
        <w:tc>
          <w:tcPr>
            <w:tcW w:w="753" w:type="dxa"/>
          </w:tcPr>
          <w:p w14:paraId="7D25CDA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2E50446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585D2C9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tcPr>
          <w:p w14:paraId="09854CEB"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605" w:type="dxa"/>
          </w:tcPr>
          <w:p w14:paraId="59E48A98"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2FA5BE0A" w14:textId="77777777" w:rsidR="00172677" w:rsidRPr="008A182E" w:rsidRDefault="00172677" w:rsidP="003873BD">
            <w:pPr>
              <w:spacing w:after="0" w:line="240" w:lineRule="auto"/>
              <w:rPr>
                <w:rFonts w:ascii="Times New Roman" w:hAnsi="Times New Roman"/>
                <w:b/>
                <w:color w:val="000000"/>
                <w:lang w:val="sr-Cyrl-RS" w:eastAsia="sr-Cyrl-RS"/>
              </w:rPr>
            </w:pPr>
          </w:p>
        </w:tc>
        <w:tc>
          <w:tcPr>
            <w:tcW w:w="1481" w:type="dxa"/>
          </w:tcPr>
          <w:p w14:paraId="047850CA" w14:textId="77777777" w:rsidR="00172677" w:rsidRPr="008A182E" w:rsidRDefault="00172677" w:rsidP="003873BD">
            <w:pPr>
              <w:spacing w:after="0" w:line="240" w:lineRule="auto"/>
              <w:jc w:val="right"/>
              <w:rPr>
                <w:rFonts w:ascii="Times New Roman" w:hAnsi="Times New Roman"/>
                <w:b/>
                <w:color w:val="000000"/>
                <w:lang w:val="sr-Cyrl-RS" w:eastAsia="sr-Cyrl-RS"/>
              </w:rPr>
            </w:pPr>
          </w:p>
        </w:tc>
      </w:tr>
      <w:tr w:rsidR="00172677" w:rsidRPr="008A182E" w14:paraId="202A4058" w14:textId="77777777" w:rsidTr="003873BD">
        <w:trPr>
          <w:trHeight w:val="286"/>
          <w:jc w:val="center"/>
        </w:trPr>
        <w:tc>
          <w:tcPr>
            <w:tcW w:w="843" w:type="dxa"/>
            <w:hideMark/>
          </w:tcPr>
          <w:p w14:paraId="6131C54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D6B393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57F0B2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5DBFA5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33208CC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02C5F468"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F3DF725"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073F3D95"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172677" w:rsidRPr="008A182E" w14:paraId="7F383160" w14:textId="77777777" w:rsidTr="003873BD">
        <w:trPr>
          <w:trHeight w:val="286"/>
          <w:jc w:val="center"/>
        </w:trPr>
        <w:tc>
          <w:tcPr>
            <w:tcW w:w="843" w:type="dxa"/>
            <w:hideMark/>
          </w:tcPr>
          <w:p w14:paraId="0FF320D3"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7D3F029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5541135"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52505E1"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85F6AAB"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F8C0B7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2AA0E34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793B9E63"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172677" w:rsidRPr="008A182E" w14:paraId="4BE97951" w14:textId="77777777" w:rsidTr="003873BD">
        <w:trPr>
          <w:trHeight w:val="286"/>
          <w:jc w:val="center"/>
        </w:trPr>
        <w:tc>
          <w:tcPr>
            <w:tcW w:w="843" w:type="dxa"/>
          </w:tcPr>
          <w:p w14:paraId="29CB21FE" w14:textId="77777777" w:rsidR="00172677" w:rsidRPr="008A182E" w:rsidRDefault="00172677" w:rsidP="003873BD">
            <w:pPr>
              <w:rPr>
                <w:rFonts w:ascii="Times New Roman" w:hAnsi="Times New Roman"/>
                <w:b/>
                <w:bCs/>
                <w:color w:val="000000"/>
                <w:lang w:val="sr-Cyrl-RS" w:eastAsia="sr-Cyrl-RS"/>
              </w:rPr>
            </w:pPr>
          </w:p>
        </w:tc>
        <w:tc>
          <w:tcPr>
            <w:tcW w:w="753" w:type="dxa"/>
          </w:tcPr>
          <w:p w14:paraId="70E3D95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70152D00"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776C4FE8"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114281AD"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F75903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1C2A0A3D" w14:textId="77777777" w:rsidR="00172677" w:rsidRPr="008A182E" w:rsidRDefault="00172677" w:rsidP="003873BD">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13D7767E" w14:textId="77777777" w:rsidR="00172677" w:rsidRPr="008A182E" w:rsidRDefault="00172677" w:rsidP="003873BD">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172677" w:rsidRPr="008A182E" w14:paraId="203B9058" w14:textId="77777777" w:rsidTr="003873BD">
        <w:trPr>
          <w:trHeight w:val="286"/>
          <w:jc w:val="center"/>
        </w:trPr>
        <w:tc>
          <w:tcPr>
            <w:tcW w:w="843" w:type="dxa"/>
          </w:tcPr>
          <w:p w14:paraId="56E00572" w14:textId="77777777" w:rsidR="00172677" w:rsidRPr="008A182E" w:rsidRDefault="00172677" w:rsidP="003873BD">
            <w:pPr>
              <w:rPr>
                <w:rFonts w:ascii="Times New Roman" w:hAnsi="Times New Roman"/>
                <w:b/>
                <w:bCs/>
                <w:color w:val="000000"/>
                <w:lang w:val="sr-Cyrl-RS" w:eastAsia="sr-Cyrl-RS"/>
              </w:rPr>
            </w:pPr>
          </w:p>
        </w:tc>
        <w:tc>
          <w:tcPr>
            <w:tcW w:w="753" w:type="dxa"/>
          </w:tcPr>
          <w:p w14:paraId="6B3DCB4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3CABDC4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282E4AEA"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12FCB28D"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605" w:type="dxa"/>
          </w:tcPr>
          <w:p w14:paraId="035A7FE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1E968A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325FCCA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172677" w:rsidRPr="008A182E" w14:paraId="7AEDB622" w14:textId="77777777" w:rsidTr="003873BD">
        <w:trPr>
          <w:trHeight w:val="286"/>
          <w:jc w:val="center"/>
        </w:trPr>
        <w:tc>
          <w:tcPr>
            <w:tcW w:w="843" w:type="dxa"/>
          </w:tcPr>
          <w:p w14:paraId="281D39BE" w14:textId="77777777" w:rsidR="00172677" w:rsidRPr="008A182E" w:rsidRDefault="00172677" w:rsidP="003873BD">
            <w:pPr>
              <w:rPr>
                <w:rFonts w:ascii="Times New Roman" w:hAnsi="Times New Roman"/>
                <w:b/>
                <w:bCs/>
                <w:color w:val="000000"/>
                <w:lang w:val="sr-Cyrl-RS" w:eastAsia="sr-Cyrl-RS"/>
              </w:rPr>
            </w:pPr>
          </w:p>
        </w:tc>
        <w:tc>
          <w:tcPr>
            <w:tcW w:w="753" w:type="dxa"/>
          </w:tcPr>
          <w:p w14:paraId="043CE33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2EE5DA3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42F09DDC"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23E4D7C4"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1D3641B0" w14:textId="77777777" w:rsidR="00172677" w:rsidRPr="008A182E" w:rsidRDefault="00172677" w:rsidP="003873BD">
            <w:pPr>
              <w:spacing w:after="0" w:line="240" w:lineRule="auto"/>
              <w:jc w:val="center"/>
              <w:rPr>
                <w:rFonts w:ascii="Times New Roman" w:hAnsi="Times New Roman"/>
                <w:b/>
                <w:color w:val="000000"/>
                <w:lang w:val="sr-Cyrl-RS" w:eastAsia="sr-Cyrl-RS"/>
              </w:rPr>
            </w:pPr>
          </w:p>
        </w:tc>
        <w:tc>
          <w:tcPr>
            <w:tcW w:w="2160" w:type="dxa"/>
          </w:tcPr>
          <w:p w14:paraId="4582BB5A" w14:textId="77777777" w:rsidR="00172677" w:rsidRPr="008A182E" w:rsidRDefault="00172677" w:rsidP="003873BD">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435A514C" w14:textId="77777777" w:rsidR="00172677" w:rsidRPr="008A182E" w:rsidRDefault="00172677" w:rsidP="003873BD">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172677" w:rsidRPr="008A182E" w14:paraId="166C50A7" w14:textId="77777777" w:rsidTr="003873BD">
        <w:trPr>
          <w:trHeight w:val="286"/>
          <w:jc w:val="center"/>
        </w:trPr>
        <w:tc>
          <w:tcPr>
            <w:tcW w:w="843" w:type="dxa"/>
          </w:tcPr>
          <w:p w14:paraId="0C713B47" w14:textId="77777777" w:rsidR="00172677" w:rsidRPr="008A182E" w:rsidRDefault="00172677" w:rsidP="003873BD">
            <w:pPr>
              <w:rPr>
                <w:rFonts w:ascii="Times New Roman" w:hAnsi="Times New Roman"/>
                <w:b/>
                <w:bCs/>
                <w:color w:val="000000"/>
                <w:lang w:val="sr-Cyrl-RS" w:eastAsia="sr-Cyrl-RS"/>
              </w:rPr>
            </w:pPr>
          </w:p>
        </w:tc>
        <w:tc>
          <w:tcPr>
            <w:tcW w:w="753" w:type="dxa"/>
          </w:tcPr>
          <w:p w14:paraId="6EFBCF4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4D4B073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5260CD14" w14:textId="77777777" w:rsidR="00172677" w:rsidRPr="008A182E" w:rsidRDefault="00172677" w:rsidP="003873BD">
            <w:pPr>
              <w:spacing w:after="0" w:line="256" w:lineRule="auto"/>
              <w:rPr>
                <w:rFonts w:asciiTheme="minorHAnsi" w:eastAsiaTheme="minorHAnsi" w:hAnsiTheme="minorHAnsi" w:cstheme="minorBidi"/>
                <w:b/>
                <w:lang w:val="sr-Cyrl-RS"/>
              </w:rPr>
            </w:pPr>
          </w:p>
        </w:tc>
        <w:tc>
          <w:tcPr>
            <w:tcW w:w="1335" w:type="dxa"/>
          </w:tcPr>
          <w:p w14:paraId="66A85B05" w14:textId="77777777" w:rsidR="00172677" w:rsidRPr="008A182E" w:rsidRDefault="00172677" w:rsidP="003873BD">
            <w:pPr>
              <w:spacing w:after="0" w:line="256" w:lineRule="auto"/>
              <w:rPr>
                <w:rFonts w:asciiTheme="minorHAnsi" w:eastAsiaTheme="minorHAnsi" w:hAnsiTheme="minorHAnsi" w:cstheme="minorBidi"/>
                <w:b/>
                <w:lang w:val="sr-Cyrl-RS"/>
              </w:rPr>
            </w:pPr>
          </w:p>
        </w:tc>
        <w:tc>
          <w:tcPr>
            <w:tcW w:w="1605" w:type="dxa"/>
          </w:tcPr>
          <w:p w14:paraId="63B8B81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07B2C1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5056364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172677" w:rsidRPr="008A182E" w14:paraId="7D99EDA0" w14:textId="77777777" w:rsidTr="003873BD">
        <w:trPr>
          <w:trHeight w:val="286"/>
          <w:jc w:val="center"/>
        </w:trPr>
        <w:tc>
          <w:tcPr>
            <w:tcW w:w="843" w:type="dxa"/>
          </w:tcPr>
          <w:p w14:paraId="545EE5DE" w14:textId="77777777" w:rsidR="00172677" w:rsidRPr="008A182E" w:rsidRDefault="00172677" w:rsidP="003873BD">
            <w:pPr>
              <w:rPr>
                <w:rFonts w:ascii="Times New Roman" w:hAnsi="Times New Roman"/>
                <w:b/>
                <w:bCs/>
                <w:color w:val="000000"/>
                <w:lang w:val="sr-Cyrl-RS" w:eastAsia="sr-Cyrl-RS"/>
              </w:rPr>
            </w:pPr>
          </w:p>
        </w:tc>
        <w:tc>
          <w:tcPr>
            <w:tcW w:w="753" w:type="dxa"/>
          </w:tcPr>
          <w:p w14:paraId="57A54F4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7BDEA07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26BF0159" w14:textId="77777777" w:rsidR="00172677" w:rsidRPr="008A182E" w:rsidRDefault="00172677" w:rsidP="003873BD">
            <w:pPr>
              <w:spacing w:after="0" w:line="256" w:lineRule="auto"/>
              <w:rPr>
                <w:rFonts w:asciiTheme="minorHAnsi" w:eastAsiaTheme="minorHAnsi" w:hAnsiTheme="minorHAnsi" w:cstheme="minorBidi"/>
                <w:b/>
                <w:lang w:val="sr-Cyrl-RS"/>
              </w:rPr>
            </w:pPr>
          </w:p>
        </w:tc>
        <w:tc>
          <w:tcPr>
            <w:tcW w:w="1335" w:type="dxa"/>
          </w:tcPr>
          <w:p w14:paraId="08A38096" w14:textId="77777777" w:rsidR="00172677" w:rsidRPr="008A182E" w:rsidRDefault="00172677" w:rsidP="003873BD">
            <w:pPr>
              <w:spacing w:after="0" w:line="256" w:lineRule="auto"/>
              <w:rPr>
                <w:rFonts w:asciiTheme="minorHAnsi" w:eastAsiaTheme="minorHAnsi" w:hAnsiTheme="minorHAnsi" w:cstheme="minorBidi"/>
                <w:b/>
                <w:lang w:val="sr-Cyrl-RS"/>
              </w:rPr>
            </w:pPr>
          </w:p>
        </w:tc>
        <w:tc>
          <w:tcPr>
            <w:tcW w:w="1605" w:type="dxa"/>
          </w:tcPr>
          <w:p w14:paraId="0388B863"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2F1662CA"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tcPr>
          <w:p w14:paraId="08D8BB66" w14:textId="77777777" w:rsidR="00172677" w:rsidRPr="008A182E" w:rsidRDefault="00172677" w:rsidP="003873BD">
            <w:pPr>
              <w:spacing w:after="0" w:line="240" w:lineRule="auto"/>
              <w:jc w:val="right"/>
              <w:rPr>
                <w:rFonts w:ascii="Times New Roman" w:hAnsi="Times New Roman"/>
                <w:color w:val="000000"/>
                <w:lang w:val="sr-Cyrl-RS" w:eastAsia="sr-Cyrl-RS"/>
              </w:rPr>
            </w:pPr>
          </w:p>
        </w:tc>
      </w:tr>
      <w:tr w:rsidR="00172677" w:rsidRPr="008A182E" w14:paraId="7520CD50" w14:textId="77777777" w:rsidTr="003873BD">
        <w:trPr>
          <w:trHeight w:val="286"/>
          <w:jc w:val="center"/>
        </w:trPr>
        <w:tc>
          <w:tcPr>
            <w:tcW w:w="843" w:type="dxa"/>
          </w:tcPr>
          <w:p w14:paraId="153E0E76" w14:textId="77777777" w:rsidR="00172677" w:rsidRPr="008A182E" w:rsidRDefault="00172677" w:rsidP="003873BD">
            <w:pPr>
              <w:rPr>
                <w:rFonts w:ascii="Times New Roman" w:hAnsi="Times New Roman"/>
                <w:b/>
                <w:bCs/>
                <w:color w:val="000000"/>
                <w:lang w:val="sr-Cyrl-RS" w:eastAsia="sr-Cyrl-RS"/>
              </w:rPr>
            </w:pPr>
          </w:p>
        </w:tc>
        <w:tc>
          <w:tcPr>
            <w:tcW w:w="753" w:type="dxa"/>
          </w:tcPr>
          <w:p w14:paraId="08BD77B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67A79AA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23E5B2D8"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3E0AD3B2"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0683B97"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79C2E738" w14:textId="77777777" w:rsidR="00172677" w:rsidRPr="008A182E" w:rsidRDefault="00172677" w:rsidP="003873BD">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452D479B" w14:textId="77777777" w:rsidR="00172677" w:rsidRPr="008A182E" w:rsidRDefault="00172677" w:rsidP="003873BD">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172677" w:rsidRPr="008A182E" w14:paraId="7D149873" w14:textId="77777777" w:rsidTr="003873BD">
        <w:trPr>
          <w:trHeight w:val="286"/>
          <w:jc w:val="center"/>
        </w:trPr>
        <w:tc>
          <w:tcPr>
            <w:tcW w:w="843" w:type="dxa"/>
          </w:tcPr>
          <w:p w14:paraId="06716543" w14:textId="77777777" w:rsidR="00172677" w:rsidRPr="008A182E" w:rsidRDefault="00172677" w:rsidP="003873BD">
            <w:pPr>
              <w:rPr>
                <w:rFonts w:ascii="Times New Roman" w:hAnsi="Times New Roman"/>
                <w:b/>
                <w:bCs/>
                <w:color w:val="000000"/>
                <w:lang w:val="sr-Cyrl-RS" w:eastAsia="sr-Cyrl-RS"/>
              </w:rPr>
            </w:pPr>
          </w:p>
        </w:tc>
        <w:tc>
          <w:tcPr>
            <w:tcW w:w="753" w:type="dxa"/>
          </w:tcPr>
          <w:p w14:paraId="47465DB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7186B715"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582A8CE6"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736C3F86"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605" w:type="dxa"/>
          </w:tcPr>
          <w:p w14:paraId="1ACDEE1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932DBB7"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5F23D7A4"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172677" w:rsidRPr="008A182E" w14:paraId="6BBA66A8" w14:textId="77777777" w:rsidTr="003873BD">
        <w:trPr>
          <w:trHeight w:val="286"/>
          <w:jc w:val="center"/>
        </w:trPr>
        <w:tc>
          <w:tcPr>
            <w:tcW w:w="843" w:type="dxa"/>
          </w:tcPr>
          <w:p w14:paraId="1A2966DF" w14:textId="77777777" w:rsidR="00172677" w:rsidRPr="008A182E" w:rsidRDefault="00172677" w:rsidP="003873BD">
            <w:pPr>
              <w:rPr>
                <w:rFonts w:ascii="Times New Roman" w:hAnsi="Times New Roman"/>
                <w:b/>
                <w:bCs/>
                <w:color w:val="000000"/>
                <w:lang w:val="sr-Cyrl-RS" w:eastAsia="sr-Cyrl-RS"/>
              </w:rPr>
            </w:pPr>
          </w:p>
        </w:tc>
        <w:tc>
          <w:tcPr>
            <w:tcW w:w="753" w:type="dxa"/>
          </w:tcPr>
          <w:p w14:paraId="415C2C7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0823891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564EC404"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26C2C20B"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189AEBC0"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0A52F0BB" w14:textId="77777777" w:rsidR="00172677" w:rsidRPr="008A182E" w:rsidRDefault="00172677" w:rsidP="003873BD">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AE9F074" w14:textId="77777777" w:rsidR="00172677" w:rsidRPr="008A182E" w:rsidRDefault="00172677" w:rsidP="003873BD">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172677" w:rsidRPr="008A182E" w14:paraId="024FCF5E" w14:textId="77777777" w:rsidTr="003873BD">
        <w:trPr>
          <w:trHeight w:val="286"/>
          <w:jc w:val="center"/>
        </w:trPr>
        <w:tc>
          <w:tcPr>
            <w:tcW w:w="843" w:type="dxa"/>
          </w:tcPr>
          <w:p w14:paraId="69013709" w14:textId="77777777" w:rsidR="00172677" w:rsidRPr="008A182E" w:rsidRDefault="00172677" w:rsidP="003873BD">
            <w:pPr>
              <w:rPr>
                <w:rFonts w:ascii="Times New Roman" w:hAnsi="Times New Roman"/>
                <w:b/>
                <w:bCs/>
                <w:color w:val="000000"/>
                <w:lang w:val="sr-Cyrl-RS" w:eastAsia="sr-Cyrl-RS"/>
              </w:rPr>
            </w:pPr>
          </w:p>
        </w:tc>
        <w:tc>
          <w:tcPr>
            <w:tcW w:w="753" w:type="dxa"/>
          </w:tcPr>
          <w:p w14:paraId="6EA945C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6EE710F9"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31832275"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0ECDC20A"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605" w:type="dxa"/>
          </w:tcPr>
          <w:p w14:paraId="0699C3D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3F9D5A8"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328678BB"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tcPr>
          <w:p w14:paraId="6BD26A9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172677" w:rsidRPr="008A182E" w14:paraId="5C8666FB" w14:textId="77777777" w:rsidTr="003873BD">
        <w:trPr>
          <w:trHeight w:val="286"/>
          <w:jc w:val="center"/>
        </w:trPr>
        <w:tc>
          <w:tcPr>
            <w:tcW w:w="843" w:type="dxa"/>
          </w:tcPr>
          <w:p w14:paraId="4AD2F8BA" w14:textId="77777777" w:rsidR="00172677" w:rsidRPr="008A182E" w:rsidRDefault="00172677" w:rsidP="003873BD">
            <w:pPr>
              <w:rPr>
                <w:rFonts w:ascii="Times New Roman" w:hAnsi="Times New Roman"/>
                <w:b/>
                <w:bCs/>
                <w:color w:val="000000"/>
                <w:lang w:val="sr-Cyrl-RS" w:eastAsia="sr-Cyrl-RS"/>
              </w:rPr>
            </w:pPr>
          </w:p>
        </w:tc>
        <w:tc>
          <w:tcPr>
            <w:tcW w:w="753" w:type="dxa"/>
          </w:tcPr>
          <w:p w14:paraId="1A9CDE8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0F119B3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317B587B"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63FE2A91" w14:textId="77777777" w:rsidR="00172677" w:rsidRPr="008A182E" w:rsidRDefault="00172677" w:rsidP="003873BD">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28B3EC3F"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197AF22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 xml:space="preserve">Organizacija Svetskog prvenstva  u odbojci </w:t>
            </w:r>
            <w:r w:rsidRPr="008A182E">
              <w:rPr>
                <w:rFonts w:ascii="Times New Roman" w:hAnsi="Times New Roman"/>
                <w:b/>
                <w:color w:val="000000"/>
                <w:lang w:val="sr-Cyrl-RS" w:eastAsia="sr-Cyrl-RS"/>
              </w:rPr>
              <w:lastRenderedPageBreak/>
              <w:t>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1CA762C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lastRenderedPageBreak/>
              <w:t>250,000,000</w:t>
            </w:r>
          </w:p>
        </w:tc>
      </w:tr>
      <w:tr w:rsidR="00172677" w:rsidRPr="008A182E" w14:paraId="0FA9B3E5" w14:textId="77777777" w:rsidTr="003873BD">
        <w:trPr>
          <w:trHeight w:val="286"/>
          <w:jc w:val="center"/>
        </w:trPr>
        <w:tc>
          <w:tcPr>
            <w:tcW w:w="843" w:type="dxa"/>
          </w:tcPr>
          <w:p w14:paraId="2B298579" w14:textId="77777777" w:rsidR="00172677" w:rsidRPr="008A182E" w:rsidRDefault="00172677" w:rsidP="003873BD">
            <w:pPr>
              <w:rPr>
                <w:rFonts w:ascii="Times New Roman" w:hAnsi="Times New Roman"/>
                <w:b/>
                <w:bCs/>
                <w:color w:val="000000"/>
                <w:lang w:val="sr-Cyrl-RS" w:eastAsia="sr-Cyrl-RS"/>
              </w:rPr>
            </w:pPr>
          </w:p>
        </w:tc>
        <w:tc>
          <w:tcPr>
            <w:tcW w:w="753" w:type="dxa"/>
          </w:tcPr>
          <w:p w14:paraId="72F24813"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53C3E7E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1DA56603"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335" w:type="dxa"/>
          </w:tcPr>
          <w:p w14:paraId="6D473EAE" w14:textId="77777777" w:rsidR="00172677" w:rsidRPr="008A182E" w:rsidRDefault="00172677" w:rsidP="003873BD">
            <w:pPr>
              <w:spacing w:after="0" w:line="256" w:lineRule="auto"/>
              <w:rPr>
                <w:rFonts w:asciiTheme="minorHAnsi" w:eastAsiaTheme="minorHAnsi" w:hAnsiTheme="minorHAnsi" w:cstheme="minorBidi"/>
                <w:lang w:val="sr-Cyrl-RS"/>
              </w:rPr>
            </w:pPr>
          </w:p>
        </w:tc>
        <w:tc>
          <w:tcPr>
            <w:tcW w:w="1605" w:type="dxa"/>
          </w:tcPr>
          <w:p w14:paraId="613C7EE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8DCB709"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7666B5AC"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tcPr>
          <w:p w14:paraId="5D548CC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172677" w:rsidRPr="008A182E" w14:paraId="4A2F3312" w14:textId="77777777" w:rsidTr="003873BD">
        <w:trPr>
          <w:trHeight w:val="286"/>
          <w:jc w:val="center"/>
        </w:trPr>
        <w:tc>
          <w:tcPr>
            <w:tcW w:w="843" w:type="dxa"/>
            <w:hideMark/>
          </w:tcPr>
          <w:p w14:paraId="7C67067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77119B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vAlign w:val="bottom"/>
            <w:hideMark/>
          </w:tcPr>
          <w:p w14:paraId="68F46AC1"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3B04FD3" w14:textId="77777777" w:rsidR="00172677" w:rsidRPr="008A182E" w:rsidRDefault="00172677" w:rsidP="003873BD">
            <w:pPr>
              <w:rPr>
                <w:rFonts w:ascii="Times New Roman" w:hAnsi="Times New Roman"/>
                <w:b/>
                <w:bCs/>
                <w:color w:val="000000"/>
                <w:lang w:val="sr-Cyrl-RS" w:eastAsia="sr-Cyrl-RS"/>
              </w:rPr>
            </w:pPr>
          </w:p>
        </w:tc>
        <w:tc>
          <w:tcPr>
            <w:tcW w:w="1335" w:type="dxa"/>
            <w:hideMark/>
          </w:tcPr>
          <w:p w14:paraId="1DF2FFB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E499DFA"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93E28A8"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20AA8EA6"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72677" w:rsidRPr="008A182E" w14:paraId="5E4CD00B" w14:textId="77777777" w:rsidTr="003873BD">
        <w:trPr>
          <w:trHeight w:val="286"/>
          <w:jc w:val="center"/>
        </w:trPr>
        <w:tc>
          <w:tcPr>
            <w:tcW w:w="843" w:type="dxa"/>
            <w:hideMark/>
          </w:tcPr>
          <w:p w14:paraId="0FC71F4C"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65084D5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A8C25A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vAlign w:val="center"/>
            <w:hideMark/>
          </w:tcPr>
          <w:p w14:paraId="3D8D34BC"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D2CEB8F" w14:textId="77777777" w:rsidR="00172677" w:rsidRPr="008A182E" w:rsidRDefault="00172677" w:rsidP="003873BD">
            <w:pPr>
              <w:rPr>
                <w:rFonts w:ascii="Times New Roman" w:hAnsi="Times New Roman"/>
                <w:b/>
                <w:bCs/>
                <w:color w:val="000000"/>
                <w:lang w:val="sr-Cyrl-RS" w:eastAsia="sr-Cyrl-RS"/>
              </w:rPr>
            </w:pPr>
          </w:p>
        </w:tc>
        <w:tc>
          <w:tcPr>
            <w:tcW w:w="1605" w:type="dxa"/>
            <w:hideMark/>
          </w:tcPr>
          <w:p w14:paraId="6F55AFED"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454B155A"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6C7EFA14"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72677" w:rsidRPr="008A182E" w14:paraId="7ED7AF3C" w14:textId="77777777" w:rsidTr="003873BD">
        <w:trPr>
          <w:trHeight w:val="286"/>
          <w:jc w:val="center"/>
        </w:trPr>
        <w:tc>
          <w:tcPr>
            <w:tcW w:w="843" w:type="dxa"/>
            <w:hideMark/>
          </w:tcPr>
          <w:p w14:paraId="43D61CB9"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0818C02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8911F1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2629DA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0C4709E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1C52BA08"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CB78EB6"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18EAB2BD"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72677" w:rsidRPr="008A182E" w14:paraId="133A9939" w14:textId="77777777" w:rsidTr="003873BD">
        <w:trPr>
          <w:trHeight w:val="286"/>
          <w:jc w:val="center"/>
        </w:trPr>
        <w:tc>
          <w:tcPr>
            <w:tcW w:w="843" w:type="dxa"/>
            <w:hideMark/>
          </w:tcPr>
          <w:p w14:paraId="336A81F1"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807B8D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B4A019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12BEBA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CFB3702"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C7A386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77D341E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7E941D7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72677" w:rsidRPr="008A182E" w14:paraId="1631F7D5" w14:textId="77777777" w:rsidTr="003873BD">
        <w:trPr>
          <w:trHeight w:val="286"/>
          <w:jc w:val="center"/>
        </w:trPr>
        <w:tc>
          <w:tcPr>
            <w:tcW w:w="843" w:type="dxa"/>
            <w:hideMark/>
          </w:tcPr>
          <w:p w14:paraId="4A14EE7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200CD4AC"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7479FF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1D11D54"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E5EDB62"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8131D7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05E271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70D599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72677" w:rsidRPr="008A182E" w14:paraId="49B3862F" w14:textId="77777777" w:rsidTr="003873BD">
        <w:trPr>
          <w:gridAfter w:val="4"/>
          <w:wAfter w:w="6581" w:type="dxa"/>
          <w:trHeight w:val="286"/>
          <w:jc w:val="center"/>
        </w:trPr>
        <w:tc>
          <w:tcPr>
            <w:tcW w:w="843" w:type="dxa"/>
            <w:hideMark/>
          </w:tcPr>
          <w:p w14:paraId="15FD5450"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329841C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6212CE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1C4E5E0" w14:textId="77777777" w:rsidR="00172677" w:rsidRPr="008A182E" w:rsidRDefault="00172677" w:rsidP="003873BD">
            <w:pPr>
              <w:spacing w:after="0" w:line="256" w:lineRule="auto"/>
              <w:rPr>
                <w:rFonts w:asciiTheme="minorHAnsi" w:eastAsiaTheme="minorHAnsi" w:hAnsiTheme="minorHAnsi" w:cstheme="minorBidi"/>
              </w:rPr>
            </w:pPr>
          </w:p>
        </w:tc>
      </w:tr>
      <w:tr w:rsidR="00172677" w:rsidRPr="008A182E" w14:paraId="2E0BB986" w14:textId="77777777" w:rsidTr="003873BD">
        <w:trPr>
          <w:trHeight w:val="286"/>
          <w:jc w:val="center"/>
        </w:trPr>
        <w:tc>
          <w:tcPr>
            <w:tcW w:w="843" w:type="dxa"/>
            <w:hideMark/>
          </w:tcPr>
          <w:p w14:paraId="072FA1AE" w14:textId="77777777" w:rsidR="00172677" w:rsidRPr="008A182E" w:rsidRDefault="00172677" w:rsidP="003873BD">
            <w:pPr>
              <w:rPr>
                <w:rFonts w:ascii="Times New Roman" w:hAnsi="Times New Roman"/>
                <w:color w:val="000000"/>
                <w:lang w:val="sr-Cyrl-RS" w:eastAsia="sr-Cyrl-RS"/>
              </w:rPr>
            </w:pPr>
          </w:p>
        </w:tc>
        <w:tc>
          <w:tcPr>
            <w:tcW w:w="753" w:type="dxa"/>
            <w:vAlign w:val="bottom"/>
            <w:hideMark/>
          </w:tcPr>
          <w:p w14:paraId="495A3334"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246B2510" w14:textId="77777777" w:rsidR="00172677" w:rsidRPr="008A182E" w:rsidRDefault="00172677" w:rsidP="003873BD">
            <w:pPr>
              <w:rPr>
                <w:rFonts w:ascii="Times New Roman" w:hAnsi="Times New Roman"/>
                <w:b/>
                <w:bCs/>
                <w:color w:val="000000"/>
                <w:lang w:val="sr-Cyrl-RS" w:eastAsia="sr-Cyrl-RS"/>
              </w:rPr>
            </w:pPr>
          </w:p>
        </w:tc>
        <w:tc>
          <w:tcPr>
            <w:tcW w:w="1119" w:type="dxa"/>
            <w:hideMark/>
          </w:tcPr>
          <w:p w14:paraId="3D79A21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E4D216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0084C34"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9605F9B"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51406266"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72677" w:rsidRPr="008A182E" w14:paraId="1AF5971A" w14:textId="77777777" w:rsidTr="003873BD">
        <w:trPr>
          <w:trHeight w:val="286"/>
          <w:jc w:val="center"/>
        </w:trPr>
        <w:tc>
          <w:tcPr>
            <w:tcW w:w="843" w:type="dxa"/>
            <w:hideMark/>
          </w:tcPr>
          <w:p w14:paraId="12D914B0"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2CFB509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04FBAF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DC3CD0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B9E3E3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0C5C3A9"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2DEFF1A7"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6916638A" w14:textId="77777777" w:rsidR="00172677" w:rsidRPr="008A182E" w:rsidRDefault="00172677" w:rsidP="003873BD">
            <w:pPr>
              <w:rPr>
                <w:rFonts w:ascii="Times New Roman" w:hAnsi="Times New Roman"/>
                <w:b/>
                <w:bCs/>
                <w:color w:val="000000"/>
                <w:lang w:val="sr-Cyrl-RS" w:eastAsia="sr-Cyrl-RS"/>
              </w:rPr>
            </w:pPr>
          </w:p>
        </w:tc>
      </w:tr>
      <w:tr w:rsidR="00172677" w:rsidRPr="008A182E" w14:paraId="56511D15" w14:textId="77777777" w:rsidTr="003873BD">
        <w:trPr>
          <w:trHeight w:val="286"/>
          <w:jc w:val="center"/>
        </w:trPr>
        <w:tc>
          <w:tcPr>
            <w:tcW w:w="843" w:type="dxa"/>
            <w:hideMark/>
          </w:tcPr>
          <w:p w14:paraId="5AB27E7C" w14:textId="77777777" w:rsidR="00172677" w:rsidRPr="008A182E" w:rsidRDefault="00172677" w:rsidP="003873BD">
            <w:pPr>
              <w:spacing w:after="0" w:line="256" w:lineRule="auto"/>
              <w:rPr>
                <w:rFonts w:asciiTheme="minorHAnsi" w:eastAsiaTheme="minorHAnsi" w:hAnsiTheme="minorHAnsi" w:cstheme="minorBidi"/>
              </w:rPr>
            </w:pPr>
          </w:p>
        </w:tc>
        <w:tc>
          <w:tcPr>
            <w:tcW w:w="753" w:type="dxa"/>
            <w:hideMark/>
          </w:tcPr>
          <w:p w14:paraId="0CAB442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1631FC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2C60BC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2BF856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786D704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979F01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75FBC21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172677" w:rsidRPr="008A182E" w14:paraId="0D8AF608" w14:textId="77777777" w:rsidTr="003873BD">
        <w:trPr>
          <w:trHeight w:val="286"/>
          <w:jc w:val="center"/>
        </w:trPr>
        <w:tc>
          <w:tcPr>
            <w:tcW w:w="843" w:type="dxa"/>
            <w:hideMark/>
          </w:tcPr>
          <w:p w14:paraId="00D581E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9E440A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490E4B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5A31F9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E00344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68E37A9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79E3B0A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2EFBD0EE"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172677" w:rsidRPr="008A182E" w14:paraId="06454636" w14:textId="77777777" w:rsidTr="003873BD">
        <w:trPr>
          <w:trHeight w:val="286"/>
          <w:jc w:val="center"/>
        </w:trPr>
        <w:tc>
          <w:tcPr>
            <w:tcW w:w="843" w:type="dxa"/>
            <w:hideMark/>
          </w:tcPr>
          <w:p w14:paraId="270D53E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5583A81"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vAlign w:val="bottom"/>
            <w:hideMark/>
          </w:tcPr>
          <w:p w14:paraId="64C9372F"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56FB7D" w14:textId="77777777" w:rsidR="00172677" w:rsidRPr="008A182E" w:rsidRDefault="00172677" w:rsidP="003873BD">
            <w:pPr>
              <w:rPr>
                <w:rFonts w:ascii="Times New Roman" w:hAnsi="Times New Roman"/>
                <w:b/>
                <w:bCs/>
                <w:color w:val="000000"/>
                <w:lang w:val="sr-Cyrl-RS" w:eastAsia="sr-Cyrl-RS"/>
              </w:rPr>
            </w:pPr>
          </w:p>
        </w:tc>
        <w:tc>
          <w:tcPr>
            <w:tcW w:w="1335" w:type="dxa"/>
            <w:hideMark/>
          </w:tcPr>
          <w:p w14:paraId="21FAB61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A28555E"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85FB5C9"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ACDDA87"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72677" w:rsidRPr="008A182E" w14:paraId="31C59F7D" w14:textId="77777777" w:rsidTr="003873BD">
        <w:trPr>
          <w:trHeight w:val="286"/>
          <w:jc w:val="center"/>
        </w:trPr>
        <w:tc>
          <w:tcPr>
            <w:tcW w:w="843" w:type="dxa"/>
            <w:hideMark/>
          </w:tcPr>
          <w:p w14:paraId="2AA33EF0"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53B2554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B7F5C30"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vAlign w:val="center"/>
            <w:hideMark/>
          </w:tcPr>
          <w:p w14:paraId="600088E2"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0F90323A" w14:textId="77777777" w:rsidR="00172677" w:rsidRPr="008A182E" w:rsidRDefault="00172677" w:rsidP="003873BD">
            <w:pPr>
              <w:rPr>
                <w:rFonts w:ascii="Times New Roman" w:hAnsi="Times New Roman"/>
                <w:b/>
                <w:bCs/>
                <w:color w:val="000000"/>
                <w:lang w:val="sr-Cyrl-RS" w:eastAsia="sr-Cyrl-RS"/>
              </w:rPr>
            </w:pPr>
          </w:p>
        </w:tc>
        <w:tc>
          <w:tcPr>
            <w:tcW w:w="1605" w:type="dxa"/>
            <w:hideMark/>
          </w:tcPr>
          <w:p w14:paraId="29E392AB"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1A7E7B6C"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15194C9"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72677" w:rsidRPr="008A182E" w14:paraId="5AB0702E" w14:textId="77777777" w:rsidTr="003873BD">
        <w:trPr>
          <w:trHeight w:val="286"/>
          <w:jc w:val="center"/>
        </w:trPr>
        <w:tc>
          <w:tcPr>
            <w:tcW w:w="843" w:type="dxa"/>
            <w:hideMark/>
          </w:tcPr>
          <w:p w14:paraId="0584484B"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3ED627F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8C83890"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42EB7D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3F4F908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6A68EB73"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61D9B81"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48E37FF3"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72677" w:rsidRPr="008A182E" w14:paraId="6194267F" w14:textId="77777777" w:rsidTr="003873BD">
        <w:trPr>
          <w:trHeight w:val="286"/>
          <w:jc w:val="center"/>
        </w:trPr>
        <w:tc>
          <w:tcPr>
            <w:tcW w:w="843" w:type="dxa"/>
            <w:hideMark/>
          </w:tcPr>
          <w:p w14:paraId="3DCC8BEC"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6B20B63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0FA97B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89B5BE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B21F35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080B6C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4EFF0C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3F4635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172677" w:rsidRPr="008A182E" w14:paraId="63E164E1" w14:textId="77777777" w:rsidTr="003873BD">
        <w:trPr>
          <w:trHeight w:val="286"/>
          <w:jc w:val="center"/>
        </w:trPr>
        <w:tc>
          <w:tcPr>
            <w:tcW w:w="843" w:type="dxa"/>
            <w:hideMark/>
          </w:tcPr>
          <w:p w14:paraId="0B95B5D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96D116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8418DA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5E36B4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0982E95"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93FDA2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1A0E3B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44C72EA"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172677" w:rsidRPr="008A182E" w14:paraId="5055885F" w14:textId="77777777" w:rsidTr="003873BD">
        <w:trPr>
          <w:trHeight w:val="286"/>
          <w:jc w:val="center"/>
        </w:trPr>
        <w:tc>
          <w:tcPr>
            <w:tcW w:w="843" w:type="dxa"/>
            <w:hideMark/>
          </w:tcPr>
          <w:p w14:paraId="58E7FED4"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727E4D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083773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E81EBD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940CBE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5DA427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135A7C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027151A3"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172677" w:rsidRPr="008A182E" w14:paraId="7EEEE789" w14:textId="77777777" w:rsidTr="003873BD">
        <w:trPr>
          <w:trHeight w:val="286"/>
          <w:jc w:val="center"/>
        </w:trPr>
        <w:tc>
          <w:tcPr>
            <w:tcW w:w="843" w:type="dxa"/>
            <w:hideMark/>
          </w:tcPr>
          <w:p w14:paraId="7C5D85A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2ADD40C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50B7F9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52AA78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069166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A8CF750"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5CF86AA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11FE05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172677" w:rsidRPr="008A182E" w14:paraId="2E7F7640" w14:textId="77777777" w:rsidTr="003873BD">
        <w:trPr>
          <w:trHeight w:val="286"/>
          <w:jc w:val="center"/>
        </w:trPr>
        <w:tc>
          <w:tcPr>
            <w:tcW w:w="843" w:type="dxa"/>
            <w:hideMark/>
          </w:tcPr>
          <w:p w14:paraId="2E3562DD"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11E87E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B51B8E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92EA6D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DC47AA5"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5A210A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565316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626184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172677" w:rsidRPr="008A182E" w14:paraId="393D09DF" w14:textId="77777777" w:rsidTr="003873BD">
        <w:trPr>
          <w:trHeight w:val="286"/>
          <w:jc w:val="center"/>
        </w:trPr>
        <w:tc>
          <w:tcPr>
            <w:tcW w:w="843" w:type="dxa"/>
            <w:hideMark/>
          </w:tcPr>
          <w:p w14:paraId="6AE85049"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D5CF4F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22E3F5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340821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CCC4B0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4674A1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099272E8"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524EEF3E"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172677" w:rsidRPr="008A182E" w14:paraId="3D17CCC3" w14:textId="77777777" w:rsidTr="003873BD">
        <w:trPr>
          <w:trHeight w:val="286"/>
          <w:jc w:val="center"/>
        </w:trPr>
        <w:tc>
          <w:tcPr>
            <w:tcW w:w="843" w:type="dxa"/>
            <w:hideMark/>
          </w:tcPr>
          <w:p w14:paraId="75B07C8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EA598E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1E71A8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9F078C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955CFF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C193D7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F587B5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6080826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172677" w:rsidRPr="008A182E" w14:paraId="718B6D42" w14:textId="77777777" w:rsidTr="003873BD">
        <w:trPr>
          <w:trHeight w:val="286"/>
          <w:jc w:val="center"/>
        </w:trPr>
        <w:tc>
          <w:tcPr>
            <w:tcW w:w="843" w:type="dxa"/>
            <w:hideMark/>
          </w:tcPr>
          <w:p w14:paraId="55172DC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5441C6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103B2C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5EF52A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9423433"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BD93B1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7BD459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3236FF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172677" w:rsidRPr="008A182E" w14:paraId="3F26B50C" w14:textId="77777777" w:rsidTr="003873BD">
        <w:trPr>
          <w:trHeight w:val="286"/>
          <w:jc w:val="center"/>
        </w:trPr>
        <w:tc>
          <w:tcPr>
            <w:tcW w:w="843" w:type="dxa"/>
            <w:hideMark/>
          </w:tcPr>
          <w:p w14:paraId="0CEB79F6"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0B284F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BA302B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7AB24C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BAED662"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D63639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8F15B19"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6E40987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172677" w:rsidRPr="008A182E" w14:paraId="515B8F5E" w14:textId="77777777" w:rsidTr="003873BD">
        <w:trPr>
          <w:trHeight w:val="286"/>
          <w:jc w:val="center"/>
        </w:trPr>
        <w:tc>
          <w:tcPr>
            <w:tcW w:w="843" w:type="dxa"/>
            <w:hideMark/>
          </w:tcPr>
          <w:p w14:paraId="4AFC6BB2"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0BC597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4C00C5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6A6E3C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B7C8E7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472A19B"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CAE957F"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40A9E8FA"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172677" w:rsidRPr="008A182E" w14:paraId="21A0CCA7" w14:textId="77777777" w:rsidTr="003873BD">
        <w:trPr>
          <w:trHeight w:val="286"/>
          <w:jc w:val="center"/>
        </w:trPr>
        <w:tc>
          <w:tcPr>
            <w:tcW w:w="843" w:type="dxa"/>
            <w:hideMark/>
          </w:tcPr>
          <w:p w14:paraId="4097ED1A"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F6FE42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28F65C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23F9DEA"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D99FD1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78E2DBF"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47DD78B"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7AC2E38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172677" w:rsidRPr="008A182E" w14:paraId="38E83143" w14:textId="77777777" w:rsidTr="003873BD">
        <w:trPr>
          <w:trHeight w:val="286"/>
          <w:jc w:val="center"/>
        </w:trPr>
        <w:tc>
          <w:tcPr>
            <w:tcW w:w="843" w:type="dxa"/>
            <w:hideMark/>
          </w:tcPr>
          <w:p w14:paraId="30D7E52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57E013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E02BB0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9CEFAE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47B47B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87AA68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5420C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1A79421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172677" w:rsidRPr="008A182E" w14:paraId="11BA6A29" w14:textId="77777777" w:rsidTr="003873BD">
        <w:trPr>
          <w:trHeight w:val="286"/>
          <w:jc w:val="center"/>
        </w:trPr>
        <w:tc>
          <w:tcPr>
            <w:tcW w:w="843" w:type="dxa"/>
            <w:hideMark/>
          </w:tcPr>
          <w:p w14:paraId="3EB69BD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E84C83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702BD2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F1F57B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074B31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807484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6A6BC9B7"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4426709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172677" w:rsidRPr="008A182E" w14:paraId="00BE646B" w14:textId="77777777" w:rsidTr="003873BD">
        <w:trPr>
          <w:trHeight w:val="286"/>
          <w:jc w:val="center"/>
        </w:trPr>
        <w:tc>
          <w:tcPr>
            <w:tcW w:w="843" w:type="dxa"/>
            <w:hideMark/>
          </w:tcPr>
          <w:p w14:paraId="378772CC"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24BD60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25E7CD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DE7598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F63918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9D39674"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53FBDDF"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29641D22"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172677" w:rsidRPr="008A182E" w14:paraId="19421C3E" w14:textId="77777777" w:rsidTr="003873BD">
        <w:trPr>
          <w:trHeight w:val="286"/>
          <w:jc w:val="center"/>
        </w:trPr>
        <w:tc>
          <w:tcPr>
            <w:tcW w:w="843" w:type="dxa"/>
            <w:hideMark/>
          </w:tcPr>
          <w:p w14:paraId="231EFFCA"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747B49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4E7B96C"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8C114B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24477F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7BAFD2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3B8E5A0B"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F213D86"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172677" w:rsidRPr="008A182E" w14:paraId="57E91A91" w14:textId="77777777" w:rsidTr="003873BD">
        <w:trPr>
          <w:trHeight w:val="286"/>
          <w:jc w:val="center"/>
        </w:trPr>
        <w:tc>
          <w:tcPr>
            <w:tcW w:w="843" w:type="dxa"/>
            <w:hideMark/>
          </w:tcPr>
          <w:p w14:paraId="184232D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3EA5446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53E55F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375058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B61DE3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497ADF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59F9B478"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5B8D545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172677" w:rsidRPr="008A182E" w14:paraId="62FE0791" w14:textId="77777777" w:rsidTr="003873BD">
        <w:trPr>
          <w:trHeight w:val="286"/>
          <w:jc w:val="center"/>
        </w:trPr>
        <w:tc>
          <w:tcPr>
            <w:tcW w:w="843" w:type="dxa"/>
            <w:hideMark/>
          </w:tcPr>
          <w:p w14:paraId="24AD16C7" w14:textId="77777777" w:rsidR="00172677" w:rsidRPr="008A182E" w:rsidRDefault="00172677" w:rsidP="003873BD">
            <w:pPr>
              <w:rPr>
                <w:rFonts w:ascii="Times New Roman" w:hAnsi="Times New Roman"/>
                <w:color w:val="000000"/>
                <w:lang w:val="sr-Cyrl-RS" w:eastAsia="sr-Cyrl-RS"/>
              </w:rPr>
            </w:pPr>
          </w:p>
        </w:tc>
        <w:tc>
          <w:tcPr>
            <w:tcW w:w="753" w:type="dxa"/>
            <w:vAlign w:val="bottom"/>
            <w:hideMark/>
          </w:tcPr>
          <w:p w14:paraId="1F4F8B90"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49A9E0CA" w14:textId="77777777" w:rsidR="00172677" w:rsidRPr="008A182E" w:rsidRDefault="00172677" w:rsidP="003873BD">
            <w:pPr>
              <w:rPr>
                <w:rFonts w:ascii="Times New Roman" w:hAnsi="Times New Roman"/>
                <w:b/>
                <w:bCs/>
                <w:color w:val="000000"/>
                <w:lang w:val="sr-Cyrl-RS" w:eastAsia="sr-Cyrl-RS"/>
              </w:rPr>
            </w:pPr>
          </w:p>
        </w:tc>
        <w:tc>
          <w:tcPr>
            <w:tcW w:w="1119" w:type="dxa"/>
            <w:hideMark/>
          </w:tcPr>
          <w:p w14:paraId="1521782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00C4B89"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2BAA3E8"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D2ECCA7"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476E068C"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72677" w:rsidRPr="008A182E" w14:paraId="6F7FD8FA" w14:textId="77777777" w:rsidTr="003873BD">
        <w:trPr>
          <w:trHeight w:val="286"/>
          <w:jc w:val="center"/>
        </w:trPr>
        <w:tc>
          <w:tcPr>
            <w:tcW w:w="843" w:type="dxa"/>
            <w:hideMark/>
          </w:tcPr>
          <w:p w14:paraId="4675364B"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9B0B55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B287E4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B8136D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720E5A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041685C5"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6F168B17"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4EE2D7DB" w14:textId="77777777" w:rsidR="00172677" w:rsidRPr="008A182E" w:rsidRDefault="00172677" w:rsidP="003873BD">
            <w:pPr>
              <w:rPr>
                <w:rFonts w:ascii="Times New Roman" w:hAnsi="Times New Roman"/>
                <w:b/>
                <w:bCs/>
                <w:color w:val="000000"/>
                <w:lang w:val="sr-Cyrl-RS" w:eastAsia="sr-Cyrl-RS"/>
              </w:rPr>
            </w:pPr>
          </w:p>
        </w:tc>
      </w:tr>
      <w:tr w:rsidR="00172677" w:rsidRPr="008A182E" w14:paraId="593E343A" w14:textId="77777777" w:rsidTr="003873BD">
        <w:trPr>
          <w:trHeight w:val="286"/>
          <w:jc w:val="center"/>
        </w:trPr>
        <w:tc>
          <w:tcPr>
            <w:tcW w:w="843" w:type="dxa"/>
            <w:hideMark/>
          </w:tcPr>
          <w:p w14:paraId="16B3E8A8" w14:textId="77777777" w:rsidR="00172677" w:rsidRPr="008A182E" w:rsidRDefault="00172677" w:rsidP="003873BD">
            <w:pPr>
              <w:spacing w:after="0" w:line="256" w:lineRule="auto"/>
              <w:rPr>
                <w:rFonts w:asciiTheme="minorHAnsi" w:eastAsiaTheme="minorHAnsi" w:hAnsiTheme="minorHAnsi" w:cstheme="minorBidi"/>
              </w:rPr>
            </w:pPr>
          </w:p>
        </w:tc>
        <w:tc>
          <w:tcPr>
            <w:tcW w:w="753" w:type="dxa"/>
            <w:hideMark/>
          </w:tcPr>
          <w:p w14:paraId="0EF135F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6B13D9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895C94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556FAA3"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04DA1D4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EA0F88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06AB8BE"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172677" w:rsidRPr="008A182E" w14:paraId="2E856C4A" w14:textId="77777777" w:rsidTr="003873BD">
        <w:trPr>
          <w:trHeight w:val="286"/>
          <w:jc w:val="center"/>
        </w:trPr>
        <w:tc>
          <w:tcPr>
            <w:tcW w:w="843" w:type="dxa"/>
            <w:hideMark/>
          </w:tcPr>
          <w:p w14:paraId="426681C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18E11B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24AE34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DFD615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C8B7ADB"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hideMark/>
          </w:tcPr>
          <w:p w14:paraId="4DF4E4E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6FE0E0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1B6C8DB7"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172677" w:rsidRPr="008A182E" w14:paraId="11796C04" w14:textId="77777777" w:rsidTr="003873BD">
        <w:trPr>
          <w:trHeight w:val="286"/>
          <w:jc w:val="center"/>
        </w:trPr>
        <w:tc>
          <w:tcPr>
            <w:tcW w:w="843" w:type="dxa"/>
            <w:hideMark/>
          </w:tcPr>
          <w:p w14:paraId="4F981F4F"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9F5FE0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D1F34B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1358EE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EB8A9A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vAlign w:val="center"/>
          </w:tcPr>
          <w:p w14:paraId="0D527007"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2EA06648"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tcPr>
          <w:p w14:paraId="5A80924D" w14:textId="77777777" w:rsidR="00172677" w:rsidRPr="008A182E" w:rsidRDefault="00172677" w:rsidP="003873BD">
            <w:pPr>
              <w:spacing w:after="0" w:line="240" w:lineRule="auto"/>
              <w:jc w:val="right"/>
              <w:rPr>
                <w:rFonts w:ascii="Times New Roman" w:hAnsi="Times New Roman"/>
                <w:color w:val="000000"/>
                <w:lang w:val="sr-Cyrl-RS" w:eastAsia="sr-Cyrl-RS"/>
              </w:rPr>
            </w:pPr>
          </w:p>
        </w:tc>
      </w:tr>
      <w:tr w:rsidR="00172677" w:rsidRPr="008A182E" w14:paraId="520607FB" w14:textId="77777777" w:rsidTr="003873BD">
        <w:trPr>
          <w:trHeight w:val="286"/>
          <w:jc w:val="center"/>
        </w:trPr>
        <w:tc>
          <w:tcPr>
            <w:tcW w:w="843" w:type="dxa"/>
            <w:hideMark/>
          </w:tcPr>
          <w:p w14:paraId="7A319956"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BD467C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vAlign w:val="bottom"/>
            <w:hideMark/>
          </w:tcPr>
          <w:p w14:paraId="7E9F5BDE"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2945486" w14:textId="77777777" w:rsidR="00172677" w:rsidRPr="008A182E" w:rsidRDefault="00172677" w:rsidP="003873BD">
            <w:pPr>
              <w:rPr>
                <w:rFonts w:ascii="Times New Roman" w:hAnsi="Times New Roman"/>
                <w:b/>
                <w:bCs/>
                <w:color w:val="000000"/>
                <w:lang w:val="sr-Cyrl-RS" w:eastAsia="sr-Cyrl-RS"/>
              </w:rPr>
            </w:pPr>
          </w:p>
        </w:tc>
        <w:tc>
          <w:tcPr>
            <w:tcW w:w="1335" w:type="dxa"/>
            <w:hideMark/>
          </w:tcPr>
          <w:p w14:paraId="4F7B82B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0520E0E"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F200AE"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D110BFF"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72677" w:rsidRPr="008A182E" w14:paraId="306CDD99" w14:textId="77777777" w:rsidTr="003873BD">
        <w:trPr>
          <w:trHeight w:val="286"/>
          <w:jc w:val="center"/>
        </w:trPr>
        <w:tc>
          <w:tcPr>
            <w:tcW w:w="843" w:type="dxa"/>
            <w:hideMark/>
          </w:tcPr>
          <w:p w14:paraId="4C6D19ED"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1088689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C2184B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vAlign w:val="center"/>
            <w:hideMark/>
          </w:tcPr>
          <w:p w14:paraId="0CECE667" w14:textId="77777777" w:rsidR="00172677" w:rsidRPr="008A182E" w:rsidRDefault="00172677" w:rsidP="003873BD">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74FBE4E" w14:textId="77777777" w:rsidR="00172677" w:rsidRPr="008A182E" w:rsidRDefault="00172677" w:rsidP="003873BD">
            <w:pPr>
              <w:rPr>
                <w:rFonts w:ascii="Times New Roman" w:hAnsi="Times New Roman"/>
                <w:b/>
                <w:bCs/>
                <w:color w:val="000000"/>
                <w:lang w:val="sr-Cyrl-RS" w:eastAsia="sr-Cyrl-RS"/>
              </w:rPr>
            </w:pPr>
          </w:p>
        </w:tc>
        <w:tc>
          <w:tcPr>
            <w:tcW w:w="1605" w:type="dxa"/>
            <w:hideMark/>
          </w:tcPr>
          <w:p w14:paraId="49449BB7" w14:textId="77777777" w:rsidR="00172677" w:rsidRPr="008A182E" w:rsidRDefault="00172677" w:rsidP="003873BD">
            <w:pPr>
              <w:spacing w:after="0" w:line="256" w:lineRule="auto"/>
              <w:rPr>
                <w:rFonts w:asciiTheme="minorHAnsi" w:eastAsiaTheme="minorHAnsi" w:hAnsiTheme="minorHAnsi" w:cstheme="minorBidi"/>
              </w:rPr>
            </w:pPr>
          </w:p>
        </w:tc>
        <w:tc>
          <w:tcPr>
            <w:tcW w:w="2160" w:type="dxa"/>
            <w:hideMark/>
          </w:tcPr>
          <w:p w14:paraId="68168C2D"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40C8C3D"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72677" w:rsidRPr="008A182E" w14:paraId="1283BDFB" w14:textId="77777777" w:rsidTr="003873BD">
        <w:trPr>
          <w:trHeight w:val="354"/>
          <w:jc w:val="center"/>
        </w:trPr>
        <w:tc>
          <w:tcPr>
            <w:tcW w:w="843" w:type="dxa"/>
            <w:hideMark/>
          </w:tcPr>
          <w:p w14:paraId="5B7DFD76"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0B7191A1"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EEC875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310AA6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6166528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2D7859D0"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D1A3B74"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7267C880"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172677" w:rsidRPr="008A182E" w14:paraId="33BC5BA1" w14:textId="77777777" w:rsidTr="003873BD">
        <w:trPr>
          <w:trHeight w:val="286"/>
          <w:jc w:val="center"/>
        </w:trPr>
        <w:tc>
          <w:tcPr>
            <w:tcW w:w="843" w:type="dxa"/>
            <w:hideMark/>
          </w:tcPr>
          <w:p w14:paraId="631BF3D0"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4265642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6C0141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1CFB41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83C81E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44FCFC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4E22DB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24001F4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172677" w:rsidRPr="008A182E" w14:paraId="0B568355" w14:textId="77777777" w:rsidTr="003873BD">
        <w:trPr>
          <w:trHeight w:val="286"/>
          <w:jc w:val="center"/>
        </w:trPr>
        <w:tc>
          <w:tcPr>
            <w:tcW w:w="843" w:type="dxa"/>
            <w:hideMark/>
          </w:tcPr>
          <w:p w14:paraId="5C1406DA"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757D17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F0B3D6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D40B38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634F51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8ABA80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C592C17"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3FD669D"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172677" w:rsidRPr="008A182E" w14:paraId="122C85D7" w14:textId="77777777" w:rsidTr="003873BD">
        <w:trPr>
          <w:trHeight w:val="286"/>
          <w:jc w:val="center"/>
        </w:trPr>
        <w:tc>
          <w:tcPr>
            <w:tcW w:w="843" w:type="dxa"/>
            <w:hideMark/>
          </w:tcPr>
          <w:p w14:paraId="10F915B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3EC3E6E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C7DED5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6069F5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71A73D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CDAC64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FF5CDCA"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23E48E1C"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172677" w:rsidRPr="008A182E" w14:paraId="0A1D3D8F" w14:textId="77777777" w:rsidTr="003873BD">
        <w:trPr>
          <w:trHeight w:val="286"/>
          <w:jc w:val="center"/>
        </w:trPr>
        <w:tc>
          <w:tcPr>
            <w:tcW w:w="843" w:type="dxa"/>
            <w:hideMark/>
          </w:tcPr>
          <w:p w14:paraId="51174F6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64D715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401F16B"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997756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27FE0F7"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EE6107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5B12699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6C68C367"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172677" w:rsidRPr="008A182E" w14:paraId="01D03252" w14:textId="77777777" w:rsidTr="003873BD">
        <w:trPr>
          <w:trHeight w:val="286"/>
          <w:jc w:val="center"/>
        </w:trPr>
        <w:tc>
          <w:tcPr>
            <w:tcW w:w="843" w:type="dxa"/>
            <w:hideMark/>
          </w:tcPr>
          <w:p w14:paraId="1ECF433C"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05315B0"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E73BFF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997C444"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E512943"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AA8D0E6"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7962CE3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5E8DD27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172677" w:rsidRPr="008A182E" w14:paraId="1F3F0731" w14:textId="77777777" w:rsidTr="003873BD">
        <w:trPr>
          <w:trHeight w:val="286"/>
          <w:jc w:val="center"/>
        </w:trPr>
        <w:tc>
          <w:tcPr>
            <w:tcW w:w="843" w:type="dxa"/>
            <w:hideMark/>
          </w:tcPr>
          <w:p w14:paraId="2B27166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5936A7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3689AD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F0A1A9A"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1AB6B9F"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84C9F5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0E89615D"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4768EC53"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172677" w:rsidRPr="008A182E" w14:paraId="6E3279B5" w14:textId="77777777" w:rsidTr="003873BD">
        <w:trPr>
          <w:trHeight w:val="286"/>
          <w:jc w:val="center"/>
        </w:trPr>
        <w:tc>
          <w:tcPr>
            <w:tcW w:w="843" w:type="dxa"/>
            <w:hideMark/>
          </w:tcPr>
          <w:p w14:paraId="5003B0E0"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38A5658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C35CCC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6FEDAF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A2337A8"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41B00A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AF59BC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B6509B6"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172677" w:rsidRPr="008A182E" w14:paraId="2CA28ABB" w14:textId="77777777" w:rsidTr="003873BD">
        <w:trPr>
          <w:trHeight w:val="286"/>
          <w:jc w:val="center"/>
        </w:trPr>
        <w:tc>
          <w:tcPr>
            <w:tcW w:w="843" w:type="dxa"/>
            <w:hideMark/>
          </w:tcPr>
          <w:p w14:paraId="217418D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DEA460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F8D446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986C0F9"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1A5CCD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0B08A1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FAF0F8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9F30F6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172677" w:rsidRPr="008A182E" w14:paraId="7D2A7AA7" w14:textId="77777777" w:rsidTr="003873BD">
        <w:trPr>
          <w:trHeight w:val="286"/>
          <w:jc w:val="center"/>
        </w:trPr>
        <w:tc>
          <w:tcPr>
            <w:tcW w:w="843" w:type="dxa"/>
            <w:hideMark/>
          </w:tcPr>
          <w:p w14:paraId="72B0F72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A05ACF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6C962D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6E277AD"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915F4F2"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A62E49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1EE87EA7"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584F8191"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172677" w:rsidRPr="008A182E" w14:paraId="7DA99420" w14:textId="77777777" w:rsidTr="003873BD">
        <w:trPr>
          <w:trHeight w:val="286"/>
          <w:jc w:val="center"/>
        </w:trPr>
        <w:tc>
          <w:tcPr>
            <w:tcW w:w="843" w:type="dxa"/>
            <w:hideMark/>
          </w:tcPr>
          <w:p w14:paraId="61B056D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500982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2DACBEA"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ECDBA7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vAlign w:val="center"/>
            <w:hideMark/>
          </w:tcPr>
          <w:p w14:paraId="1577DEC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32AAF0FB" w14:textId="77777777" w:rsidR="00172677" w:rsidRPr="008A182E" w:rsidRDefault="00172677" w:rsidP="003873BD">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2EBA1DA" w14:textId="77777777" w:rsidR="00172677" w:rsidRPr="008A182E" w:rsidRDefault="00172677" w:rsidP="003873BD">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04AD0BC7" w14:textId="77777777" w:rsidR="00172677" w:rsidRPr="008A182E" w:rsidRDefault="00172677" w:rsidP="003873BD">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172677" w:rsidRPr="008A182E" w14:paraId="53174B67" w14:textId="77777777" w:rsidTr="003873BD">
        <w:trPr>
          <w:trHeight w:val="286"/>
          <w:jc w:val="center"/>
        </w:trPr>
        <w:tc>
          <w:tcPr>
            <w:tcW w:w="843" w:type="dxa"/>
            <w:hideMark/>
          </w:tcPr>
          <w:p w14:paraId="6DA490B9" w14:textId="77777777" w:rsidR="00172677" w:rsidRPr="008A182E" w:rsidRDefault="00172677" w:rsidP="003873BD">
            <w:pPr>
              <w:rPr>
                <w:rFonts w:ascii="Times New Roman" w:hAnsi="Times New Roman"/>
                <w:b/>
                <w:bCs/>
                <w:color w:val="000000"/>
                <w:lang w:val="sr-Cyrl-RS" w:eastAsia="sr-Cyrl-RS"/>
              </w:rPr>
            </w:pPr>
          </w:p>
        </w:tc>
        <w:tc>
          <w:tcPr>
            <w:tcW w:w="753" w:type="dxa"/>
            <w:hideMark/>
          </w:tcPr>
          <w:p w14:paraId="5D51083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8B4D4F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C5AB6F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F28D94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D2516B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2E57014"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470983E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172677" w:rsidRPr="008A182E" w14:paraId="1F289461" w14:textId="77777777" w:rsidTr="003873BD">
        <w:trPr>
          <w:trHeight w:val="286"/>
          <w:jc w:val="center"/>
        </w:trPr>
        <w:tc>
          <w:tcPr>
            <w:tcW w:w="843" w:type="dxa"/>
            <w:hideMark/>
          </w:tcPr>
          <w:p w14:paraId="3FB4979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E29632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4CD0E47"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9A9AE75"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D969139"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444E25ED"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0511D66F"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85C11EE"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172677" w:rsidRPr="008A182E" w14:paraId="17C6A810" w14:textId="77777777" w:rsidTr="003873BD">
        <w:trPr>
          <w:trHeight w:val="286"/>
          <w:jc w:val="center"/>
        </w:trPr>
        <w:tc>
          <w:tcPr>
            <w:tcW w:w="843" w:type="dxa"/>
            <w:hideMark/>
          </w:tcPr>
          <w:p w14:paraId="72D11A90"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AF4F18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1E2EBEA"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9812CF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BA82D4B"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DDE945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EEE0F2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1DC7DF1A"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172677" w:rsidRPr="008A182E" w14:paraId="062E65D2" w14:textId="77777777" w:rsidTr="003873BD">
        <w:trPr>
          <w:trHeight w:val="286"/>
          <w:jc w:val="center"/>
        </w:trPr>
        <w:tc>
          <w:tcPr>
            <w:tcW w:w="843" w:type="dxa"/>
            <w:hideMark/>
          </w:tcPr>
          <w:p w14:paraId="3B2A297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B853775"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0AD680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77DD826"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1D9F554"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1A59B50"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5944396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295A3EF7"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172677" w:rsidRPr="008A182E" w14:paraId="7FD8F668" w14:textId="77777777" w:rsidTr="003873BD">
        <w:trPr>
          <w:trHeight w:val="286"/>
          <w:jc w:val="center"/>
        </w:trPr>
        <w:tc>
          <w:tcPr>
            <w:tcW w:w="843" w:type="dxa"/>
            <w:hideMark/>
          </w:tcPr>
          <w:p w14:paraId="3D04E5D5"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FF1ED3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7F26A38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85C941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2AAF22D"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31999C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82DB46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2C6D801F"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172677" w:rsidRPr="008A182E" w14:paraId="5CB4C6CF" w14:textId="77777777" w:rsidTr="003873BD">
        <w:trPr>
          <w:trHeight w:val="286"/>
          <w:jc w:val="center"/>
        </w:trPr>
        <w:tc>
          <w:tcPr>
            <w:tcW w:w="843" w:type="dxa"/>
            <w:hideMark/>
          </w:tcPr>
          <w:p w14:paraId="4171E91F"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4A090F1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895EF5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B0B45E8"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A858755"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FA5AE9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12284B4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2EDC83B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172677" w:rsidRPr="008A182E" w14:paraId="52607585" w14:textId="77777777" w:rsidTr="003873BD">
        <w:trPr>
          <w:trHeight w:val="286"/>
          <w:jc w:val="center"/>
        </w:trPr>
        <w:tc>
          <w:tcPr>
            <w:tcW w:w="843" w:type="dxa"/>
            <w:hideMark/>
          </w:tcPr>
          <w:p w14:paraId="1E3BE52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AD360A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A301C8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2C2EE29"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B377E8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AFEB107"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07DA302A"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58766DD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172677" w:rsidRPr="008A182E" w14:paraId="5D8AFDDF" w14:textId="77777777" w:rsidTr="003873BD">
        <w:trPr>
          <w:trHeight w:val="286"/>
          <w:jc w:val="center"/>
        </w:trPr>
        <w:tc>
          <w:tcPr>
            <w:tcW w:w="843" w:type="dxa"/>
            <w:hideMark/>
          </w:tcPr>
          <w:p w14:paraId="598953C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46082D8"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58841C2"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74F662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C0F96C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1D172BC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CF64316"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E7870C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172677" w:rsidRPr="008A182E" w14:paraId="04B9B337" w14:textId="77777777" w:rsidTr="003873BD">
        <w:trPr>
          <w:trHeight w:val="286"/>
          <w:jc w:val="center"/>
        </w:trPr>
        <w:tc>
          <w:tcPr>
            <w:tcW w:w="843" w:type="dxa"/>
            <w:hideMark/>
          </w:tcPr>
          <w:p w14:paraId="383A38B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2C9EA31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CE4792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409DE4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49A0702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2AFC654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FC578EF"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5BD2823"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172677" w:rsidRPr="008A182E" w14:paraId="0379EC65" w14:textId="77777777" w:rsidTr="003873BD">
        <w:trPr>
          <w:trHeight w:val="286"/>
          <w:jc w:val="center"/>
        </w:trPr>
        <w:tc>
          <w:tcPr>
            <w:tcW w:w="843" w:type="dxa"/>
            <w:hideMark/>
          </w:tcPr>
          <w:p w14:paraId="631CF90E"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98B7124"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58050D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6AAFF82"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918F42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D5BFC9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CF55CE9"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BFA1164"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172677" w:rsidRPr="008A182E" w14:paraId="4EBE584D" w14:textId="77777777" w:rsidTr="003873BD">
        <w:trPr>
          <w:trHeight w:val="286"/>
          <w:jc w:val="center"/>
        </w:trPr>
        <w:tc>
          <w:tcPr>
            <w:tcW w:w="843" w:type="dxa"/>
            <w:hideMark/>
          </w:tcPr>
          <w:p w14:paraId="776E819B"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656F09DF"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FDAA5D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321A5180"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6B56E2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94F68B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67033A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397B6AD6"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172677" w:rsidRPr="008A182E" w14:paraId="778F3791" w14:textId="77777777" w:rsidTr="003873BD">
        <w:trPr>
          <w:trHeight w:val="286"/>
          <w:jc w:val="center"/>
        </w:trPr>
        <w:tc>
          <w:tcPr>
            <w:tcW w:w="843" w:type="dxa"/>
            <w:hideMark/>
          </w:tcPr>
          <w:p w14:paraId="774E6387"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54D1EE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4AA7CE00"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2296AB6C"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093B0469"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824F022"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7C1D26D5"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567BB75"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172677" w:rsidRPr="008A182E" w14:paraId="26F1E2F4" w14:textId="77777777" w:rsidTr="003873BD">
        <w:trPr>
          <w:trHeight w:val="286"/>
          <w:jc w:val="center"/>
        </w:trPr>
        <w:tc>
          <w:tcPr>
            <w:tcW w:w="843" w:type="dxa"/>
            <w:hideMark/>
          </w:tcPr>
          <w:p w14:paraId="4C539B2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3E7318B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0888C4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717B8C6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BC59C1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700F371"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5A8829E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34BBE2A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172677" w:rsidRPr="008A182E" w14:paraId="4EBD982D" w14:textId="77777777" w:rsidTr="003873BD">
        <w:trPr>
          <w:trHeight w:val="286"/>
          <w:jc w:val="center"/>
        </w:trPr>
        <w:tc>
          <w:tcPr>
            <w:tcW w:w="843" w:type="dxa"/>
            <w:hideMark/>
          </w:tcPr>
          <w:p w14:paraId="289C616A"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251F0E2"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6C92CB9E"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569A4B1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78403B6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3349EA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24B7A020"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386A03A"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172677" w:rsidRPr="008A182E" w14:paraId="21527198" w14:textId="77777777" w:rsidTr="003873BD">
        <w:trPr>
          <w:trHeight w:val="286"/>
          <w:jc w:val="center"/>
        </w:trPr>
        <w:tc>
          <w:tcPr>
            <w:tcW w:w="843" w:type="dxa"/>
            <w:hideMark/>
          </w:tcPr>
          <w:p w14:paraId="5A83DEA6"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0015A2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1EEC4776"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97E43AB"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2BF6F41A"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3BFF6263"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4F6E3ABE"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2D06F80"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172677" w:rsidRPr="008A182E" w14:paraId="1FBE5D3C" w14:textId="77777777" w:rsidTr="003873BD">
        <w:trPr>
          <w:trHeight w:val="286"/>
          <w:jc w:val="center"/>
        </w:trPr>
        <w:tc>
          <w:tcPr>
            <w:tcW w:w="843" w:type="dxa"/>
            <w:hideMark/>
          </w:tcPr>
          <w:p w14:paraId="72DCA3DD"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58758B6"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46308AD"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66507E0E"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900DB8B"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0F33205"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3CD2D171"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7EB9BDFB"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36BA2F89"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172677" w:rsidRPr="008A182E" w14:paraId="432CB085" w14:textId="77777777" w:rsidTr="003873BD">
        <w:trPr>
          <w:trHeight w:val="286"/>
          <w:jc w:val="center"/>
        </w:trPr>
        <w:tc>
          <w:tcPr>
            <w:tcW w:w="843" w:type="dxa"/>
            <w:hideMark/>
          </w:tcPr>
          <w:p w14:paraId="650B7EB1"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508397A"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2791A36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1935CAEF"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FB6EE9E"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7ECFB4A"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9712233"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5439A99C"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172677" w:rsidRPr="008A182E" w14:paraId="6D654FB5" w14:textId="77777777" w:rsidTr="003873BD">
        <w:trPr>
          <w:trHeight w:val="286"/>
          <w:jc w:val="center"/>
        </w:trPr>
        <w:tc>
          <w:tcPr>
            <w:tcW w:w="843" w:type="dxa"/>
            <w:hideMark/>
          </w:tcPr>
          <w:p w14:paraId="247CB8E8"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5FCE66E9"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0C4ECF31"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66F3669"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3387290C"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633E6F19"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D3905B2"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3F9C61EB"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172677" w:rsidRPr="008A182E" w14:paraId="2D28A824" w14:textId="77777777" w:rsidTr="003873BD">
        <w:trPr>
          <w:trHeight w:val="286"/>
          <w:jc w:val="center"/>
        </w:trPr>
        <w:tc>
          <w:tcPr>
            <w:tcW w:w="843" w:type="dxa"/>
            <w:hideMark/>
          </w:tcPr>
          <w:p w14:paraId="62AFBCB3"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0AE7193D"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EBFF673"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55E89F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16DEDF89"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F323D5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45684A1C"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4CEFF8CD"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172677" w:rsidRPr="008A182E" w14:paraId="760916DB" w14:textId="77777777" w:rsidTr="003873BD">
        <w:trPr>
          <w:trHeight w:val="286"/>
          <w:jc w:val="center"/>
        </w:trPr>
        <w:tc>
          <w:tcPr>
            <w:tcW w:w="843" w:type="dxa"/>
            <w:hideMark/>
          </w:tcPr>
          <w:p w14:paraId="0BC7347D"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743556DB"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3D51F948"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0CD52463"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67E1ACA6"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57A94F78"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55A8F67"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4E3C2FF8"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172677" w:rsidRPr="008A182E" w14:paraId="43E54FD3" w14:textId="77777777" w:rsidTr="003873BD">
        <w:trPr>
          <w:trHeight w:val="272"/>
          <w:jc w:val="center"/>
        </w:trPr>
        <w:tc>
          <w:tcPr>
            <w:tcW w:w="843" w:type="dxa"/>
            <w:hideMark/>
          </w:tcPr>
          <w:p w14:paraId="55BEC0A0" w14:textId="77777777" w:rsidR="00172677" w:rsidRPr="008A182E" w:rsidRDefault="00172677" w:rsidP="003873BD">
            <w:pPr>
              <w:rPr>
                <w:rFonts w:ascii="Times New Roman" w:hAnsi="Times New Roman"/>
                <w:color w:val="000000"/>
                <w:lang w:val="sr-Cyrl-RS" w:eastAsia="sr-Cyrl-RS"/>
              </w:rPr>
            </w:pPr>
          </w:p>
        </w:tc>
        <w:tc>
          <w:tcPr>
            <w:tcW w:w="753" w:type="dxa"/>
            <w:hideMark/>
          </w:tcPr>
          <w:p w14:paraId="11F097B7"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hideMark/>
          </w:tcPr>
          <w:p w14:paraId="55F8F5EF"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hideMark/>
          </w:tcPr>
          <w:p w14:paraId="4AFFC357"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hideMark/>
          </w:tcPr>
          <w:p w14:paraId="50F5C190"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hideMark/>
          </w:tcPr>
          <w:p w14:paraId="7F0F8CCC" w14:textId="77777777" w:rsidR="00172677" w:rsidRPr="008A182E" w:rsidRDefault="00172677" w:rsidP="003873BD">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129965FF" w14:textId="77777777" w:rsidR="00172677" w:rsidRPr="008A182E" w:rsidRDefault="00172677" w:rsidP="003873BD">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21EAB317" w14:textId="77777777" w:rsidR="00172677" w:rsidRPr="008A182E" w:rsidRDefault="00172677" w:rsidP="003873BD">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172677" w:rsidRPr="008A182E" w14:paraId="4B80B2B2" w14:textId="77777777" w:rsidTr="003873BD">
        <w:trPr>
          <w:trHeight w:val="272"/>
          <w:jc w:val="center"/>
        </w:trPr>
        <w:tc>
          <w:tcPr>
            <w:tcW w:w="843" w:type="dxa"/>
          </w:tcPr>
          <w:p w14:paraId="4F341CA8" w14:textId="77777777" w:rsidR="00172677" w:rsidRPr="008A182E" w:rsidRDefault="00172677" w:rsidP="003873BD">
            <w:pPr>
              <w:rPr>
                <w:rFonts w:ascii="Times New Roman" w:hAnsi="Times New Roman"/>
                <w:color w:val="000000"/>
                <w:lang w:val="sr-Cyrl-RS" w:eastAsia="sr-Cyrl-RS"/>
              </w:rPr>
            </w:pPr>
          </w:p>
        </w:tc>
        <w:tc>
          <w:tcPr>
            <w:tcW w:w="753" w:type="dxa"/>
          </w:tcPr>
          <w:p w14:paraId="1D3C2C0E" w14:textId="77777777" w:rsidR="00172677" w:rsidRPr="008A182E" w:rsidRDefault="00172677" w:rsidP="003873BD">
            <w:pPr>
              <w:spacing w:after="0" w:line="256" w:lineRule="auto"/>
              <w:rPr>
                <w:rFonts w:asciiTheme="minorHAnsi" w:eastAsiaTheme="minorHAnsi" w:hAnsiTheme="minorHAnsi" w:cstheme="minorBidi"/>
              </w:rPr>
            </w:pPr>
          </w:p>
        </w:tc>
        <w:tc>
          <w:tcPr>
            <w:tcW w:w="1032" w:type="dxa"/>
          </w:tcPr>
          <w:p w14:paraId="2872D274" w14:textId="77777777" w:rsidR="00172677" w:rsidRPr="008A182E" w:rsidRDefault="00172677" w:rsidP="003873BD">
            <w:pPr>
              <w:spacing w:after="0" w:line="256" w:lineRule="auto"/>
              <w:rPr>
                <w:rFonts w:asciiTheme="minorHAnsi" w:eastAsiaTheme="minorHAnsi" w:hAnsiTheme="minorHAnsi" w:cstheme="minorBidi"/>
              </w:rPr>
            </w:pPr>
          </w:p>
        </w:tc>
        <w:tc>
          <w:tcPr>
            <w:tcW w:w="1119" w:type="dxa"/>
          </w:tcPr>
          <w:p w14:paraId="58007CEA" w14:textId="77777777" w:rsidR="00172677" w:rsidRPr="008A182E" w:rsidRDefault="00172677" w:rsidP="003873BD">
            <w:pPr>
              <w:spacing w:after="0" w:line="256" w:lineRule="auto"/>
              <w:rPr>
                <w:rFonts w:asciiTheme="minorHAnsi" w:eastAsiaTheme="minorHAnsi" w:hAnsiTheme="minorHAnsi" w:cstheme="minorBidi"/>
              </w:rPr>
            </w:pPr>
          </w:p>
        </w:tc>
        <w:tc>
          <w:tcPr>
            <w:tcW w:w="1335" w:type="dxa"/>
          </w:tcPr>
          <w:p w14:paraId="25C4EF81" w14:textId="77777777" w:rsidR="00172677" w:rsidRPr="008A182E" w:rsidRDefault="00172677" w:rsidP="003873BD">
            <w:pPr>
              <w:spacing w:after="0" w:line="256" w:lineRule="auto"/>
              <w:rPr>
                <w:rFonts w:asciiTheme="minorHAnsi" w:eastAsiaTheme="minorHAnsi" w:hAnsiTheme="minorHAnsi" w:cstheme="minorBidi"/>
              </w:rPr>
            </w:pPr>
          </w:p>
        </w:tc>
        <w:tc>
          <w:tcPr>
            <w:tcW w:w="1605" w:type="dxa"/>
          </w:tcPr>
          <w:p w14:paraId="0F25012E" w14:textId="77777777" w:rsidR="00172677" w:rsidRPr="008A182E" w:rsidRDefault="00172677" w:rsidP="003873BD">
            <w:pPr>
              <w:spacing w:after="0" w:line="240" w:lineRule="auto"/>
              <w:jc w:val="center"/>
              <w:rPr>
                <w:rFonts w:ascii="Times New Roman" w:hAnsi="Times New Roman"/>
                <w:color w:val="000000"/>
                <w:lang w:val="sr-Cyrl-RS" w:eastAsia="sr-Cyrl-RS"/>
              </w:rPr>
            </w:pPr>
          </w:p>
        </w:tc>
        <w:tc>
          <w:tcPr>
            <w:tcW w:w="2160" w:type="dxa"/>
          </w:tcPr>
          <w:p w14:paraId="19AB08F8" w14:textId="77777777" w:rsidR="00172677" w:rsidRPr="008A182E" w:rsidRDefault="00172677" w:rsidP="003873BD">
            <w:pPr>
              <w:spacing w:after="0" w:line="240" w:lineRule="auto"/>
              <w:rPr>
                <w:rFonts w:ascii="Times New Roman" w:hAnsi="Times New Roman"/>
                <w:color w:val="000000"/>
                <w:lang w:val="sr-Cyrl-RS" w:eastAsia="sr-Cyrl-RS"/>
              </w:rPr>
            </w:pPr>
          </w:p>
        </w:tc>
        <w:tc>
          <w:tcPr>
            <w:tcW w:w="1481" w:type="dxa"/>
          </w:tcPr>
          <w:p w14:paraId="5183E1F7" w14:textId="77777777" w:rsidR="00172677" w:rsidRPr="008A182E" w:rsidRDefault="00172677" w:rsidP="003873BD">
            <w:pPr>
              <w:spacing w:after="0" w:line="240" w:lineRule="auto"/>
              <w:jc w:val="right"/>
              <w:rPr>
                <w:rFonts w:ascii="Times New Roman" w:hAnsi="Times New Roman"/>
                <w:color w:val="000000"/>
                <w:lang w:val="sr-Cyrl-RS" w:eastAsia="sr-Cyrl-RS"/>
              </w:rPr>
            </w:pPr>
          </w:p>
        </w:tc>
      </w:tr>
    </w:tbl>
    <w:p w14:paraId="23543B12" w14:textId="77777777" w:rsidR="00172677" w:rsidRPr="00E26A28" w:rsidRDefault="00172677" w:rsidP="00180FAB">
      <w:pPr>
        <w:spacing w:after="0" w:line="240" w:lineRule="auto"/>
        <w:rPr>
          <w:rStyle w:val="Hyperlink"/>
          <w:rFonts w:ascii="Times New Roman" w:hAnsi="Times New Roman"/>
          <w:color w:val="auto"/>
          <w:sz w:val="24"/>
          <w:szCs w:val="24"/>
          <w:u w:val="none"/>
          <w:lang w:val="sr-Cyrl-RS" w:eastAsia="x-none" w:bidi="en-US"/>
        </w:rPr>
      </w:pPr>
    </w:p>
    <w:p w14:paraId="716AE44C" w14:textId="77777777" w:rsidR="00172677" w:rsidRPr="00594777" w:rsidRDefault="00172677" w:rsidP="00180FAB">
      <w:pPr>
        <w:pStyle w:val="Heading1"/>
        <w:jc w:val="center"/>
        <w:rPr>
          <w:rFonts w:ascii="Times New Roman" w:hAnsi="Times New Roman"/>
        </w:rPr>
      </w:pPr>
      <w:hyperlink r:id="rId99"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2CC531BE" w14:textId="77777777" w:rsidR="00172677" w:rsidRPr="00594777" w:rsidRDefault="00172677" w:rsidP="00180FAB">
      <w:pPr>
        <w:spacing w:after="0" w:line="240" w:lineRule="auto"/>
        <w:rPr>
          <w:rFonts w:ascii="Times New Roman" w:hAnsi="Times New Roman"/>
          <w:sz w:val="24"/>
          <w:szCs w:val="24"/>
          <w:lang w:val="sr-Cyrl-RS" w:bidi="en-US"/>
        </w:rPr>
      </w:pPr>
    </w:p>
    <w:p w14:paraId="241222DD"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t>U skladu sa važećom verzijom Plana javnih nabavki, ukupna vrednost planiranih javnih nabavki za 2025. godinu iznosi 27.758.333,33 dinara bez PDV-a.</w:t>
      </w:r>
    </w:p>
    <w:p w14:paraId="66D02DC8"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p>
    <w:p w14:paraId="5B794605"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Od 1. januara do 31. </w:t>
      </w:r>
      <w:r w:rsidRPr="00A07B20">
        <w:rPr>
          <w:rFonts w:ascii="Times New Roman" w:hAnsi="Times New Roman"/>
          <w:sz w:val="24"/>
          <w:szCs w:val="24"/>
          <w:lang w:val="sr-Cyrl-RS"/>
        </w:rPr>
        <w:t>avgusta</w:t>
      </w:r>
      <w:r w:rsidRPr="00CC734E">
        <w:rPr>
          <w:rFonts w:ascii="Times New Roman" w:hAnsi="Times New Roman"/>
          <w:sz w:val="24"/>
          <w:szCs w:val="24"/>
          <w:lang w:val="sr-Cyrl-RS"/>
        </w:rPr>
        <w:t xml:space="preserve"> 2025. godine:</w:t>
      </w:r>
    </w:p>
    <w:p w14:paraId="56800B07"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w:t>
      </w:r>
      <w:r>
        <w:rPr>
          <w:rFonts w:ascii="Times New Roman" w:hAnsi="Times New Roman"/>
          <w:sz w:val="24"/>
          <w:szCs w:val="24"/>
          <w:lang w:val="sr-Cyrl-RS"/>
        </w:rPr>
        <w:t xml:space="preserve">izovanih javnih nabavki iznosi </w:t>
      </w:r>
      <w:r w:rsidRPr="00A07B20">
        <w:rPr>
          <w:rFonts w:ascii="Times New Roman" w:hAnsi="Times New Roman"/>
          <w:sz w:val="24"/>
          <w:szCs w:val="24"/>
          <w:lang w:val="sr-Cyrl-RS"/>
        </w:rPr>
        <w:t xml:space="preserve">1.000.000,00 </w:t>
      </w:r>
      <w:r w:rsidRPr="00CC734E">
        <w:rPr>
          <w:rFonts w:ascii="Times New Roman" w:hAnsi="Times New Roman"/>
          <w:sz w:val="24"/>
          <w:szCs w:val="24"/>
          <w:lang w:val="sr-Cyrl-RS"/>
        </w:rPr>
        <w:t>dinara bez PDV-a;</w:t>
      </w:r>
    </w:p>
    <w:p w14:paraId="0933E3E3"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centralizovanih javnih nabavki iznosi 1.366.475,45 dinara bez PDV-a (redovno ažurirano na portalu Informacionog sistema za centralizovane javne nabavke IS CJN (vrednosti iz ugovora unete odmah po zaključenju istih)) i</w:t>
      </w:r>
    </w:p>
    <w:p w14:paraId="26BA34DD"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ukupna vrednost realizovanih nabavki radova iznosi 0,00 dinara bez PDV-a.</w:t>
      </w:r>
    </w:p>
    <w:p w14:paraId="508ABB01"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Sumirano, ukupna vrednost realizovanih svih javnih nabavki iz </w:t>
      </w:r>
      <w:r>
        <w:rPr>
          <w:rFonts w:ascii="Times New Roman" w:hAnsi="Times New Roman"/>
          <w:sz w:val="24"/>
          <w:szCs w:val="24"/>
          <w:lang w:val="sr-Cyrl-RS"/>
        </w:rPr>
        <w:t xml:space="preserve">Plana za 2025. godinu iznosi </w:t>
      </w:r>
      <w:r w:rsidRPr="00A07B20">
        <w:rPr>
          <w:rFonts w:ascii="Times New Roman" w:hAnsi="Times New Roman"/>
          <w:sz w:val="24"/>
          <w:szCs w:val="24"/>
          <w:lang w:val="sr-Cyrl-RS"/>
        </w:rPr>
        <w:t xml:space="preserve">2.366.475,45 </w:t>
      </w:r>
      <w:r w:rsidRPr="00CC734E">
        <w:rPr>
          <w:rFonts w:ascii="Times New Roman" w:hAnsi="Times New Roman"/>
          <w:sz w:val="24"/>
          <w:szCs w:val="24"/>
          <w:lang w:val="sr-Cyrl-RS"/>
        </w:rPr>
        <w:t>dinara bez PDV-a.</w:t>
      </w:r>
    </w:p>
    <w:p w14:paraId="75350275"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p>
    <w:p w14:paraId="0DAC2E54" w14:textId="77777777" w:rsidR="00172677" w:rsidRPr="00CC734E" w:rsidRDefault="00172677" w:rsidP="00180FAB">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Godišnji Izveštaj o nabavkama za 2024. godinu se može preuzeti sa Portala javnih nabavki, na adresi:</w:t>
      </w:r>
    </w:p>
    <w:p w14:paraId="217A0EAE" w14:textId="77777777" w:rsidR="00172677" w:rsidRPr="00A30257" w:rsidRDefault="00172677" w:rsidP="00180FAB">
      <w:pPr>
        <w:tabs>
          <w:tab w:val="center" w:pos="5394"/>
        </w:tabs>
        <w:spacing w:after="0" w:line="240" w:lineRule="auto"/>
        <w:ind w:firstLine="708"/>
        <w:jc w:val="both"/>
        <w:rPr>
          <w:rFonts w:ascii="Times New Roman" w:eastAsia="Calibri" w:hAnsi="Times New Roman"/>
          <w:sz w:val="24"/>
          <w:szCs w:val="24"/>
          <w:lang w:val="sr-Cyrl-RS"/>
        </w:rPr>
      </w:pPr>
    </w:p>
    <w:p w14:paraId="6291EB98" w14:textId="77777777" w:rsidR="00172677" w:rsidRPr="00A30257" w:rsidRDefault="00172677" w:rsidP="00180FAB">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130823E0" w14:textId="77777777" w:rsidR="00172677" w:rsidRPr="00A30257" w:rsidRDefault="00172677" w:rsidP="00180FAB">
      <w:pPr>
        <w:tabs>
          <w:tab w:val="center" w:pos="5394"/>
        </w:tabs>
        <w:spacing w:after="0" w:line="240" w:lineRule="auto"/>
        <w:jc w:val="both"/>
        <w:rPr>
          <w:rFonts w:ascii="Times New Roman" w:hAnsi="Times New Roman"/>
          <w:color w:val="548DD4"/>
          <w:sz w:val="24"/>
          <w:szCs w:val="24"/>
          <w:lang w:val="sr-Cyrl-RS"/>
        </w:rPr>
      </w:pPr>
    </w:p>
    <w:p w14:paraId="3A55134E" w14:textId="77777777" w:rsidR="00172677" w:rsidRPr="00A30257" w:rsidRDefault="00172677" w:rsidP="00180FAB">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6CD26363" w14:textId="77777777" w:rsidR="00172677" w:rsidRPr="00A30257" w:rsidRDefault="00172677" w:rsidP="00180FAB">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5E3BB4D0" w14:textId="77777777" w:rsidR="00172677" w:rsidRPr="00A300A9" w:rsidRDefault="00172677" w:rsidP="00180FAB">
      <w:pPr>
        <w:pStyle w:val="Heading1"/>
        <w:jc w:val="center"/>
        <w:rPr>
          <w:rStyle w:val="Hyperlink"/>
          <w:b/>
          <w:color w:val="2E74B5" w:themeColor="accent1" w:themeShade="BF"/>
          <w:sz w:val="24"/>
          <w:szCs w:val="24"/>
          <w:u w:val="none"/>
          <w:lang w:val="sr-Cyrl-RS"/>
        </w:rPr>
      </w:pPr>
      <w:hyperlink r:id="rId102"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3394867A" w14:textId="77777777" w:rsidR="00172677" w:rsidRPr="00594777" w:rsidRDefault="00172677" w:rsidP="00180FAB">
      <w:pPr>
        <w:spacing w:after="0" w:line="240" w:lineRule="auto"/>
        <w:jc w:val="both"/>
        <w:rPr>
          <w:rFonts w:ascii="Times New Roman" w:hAnsi="Times New Roman"/>
          <w:bCs/>
          <w:sz w:val="24"/>
          <w:szCs w:val="24"/>
          <w:lang w:val="sr-Cyrl-RS" w:bidi="en-US"/>
        </w:rPr>
      </w:pPr>
    </w:p>
    <w:p w14:paraId="63F7B3E9" w14:textId="77777777" w:rsidR="00172677" w:rsidRPr="00594777" w:rsidRDefault="00172677" w:rsidP="00180FAB">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30BDD753"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DFA5148" w14:textId="77777777" w:rsidR="00172677" w:rsidRPr="00594777" w:rsidRDefault="00172677" w:rsidP="00180FAB">
      <w:pPr>
        <w:spacing w:after="0" w:line="240" w:lineRule="auto"/>
        <w:rPr>
          <w:rFonts w:ascii="Times New Roman" w:hAnsi="Times New Roman"/>
          <w:color w:val="FF0000"/>
          <w:sz w:val="24"/>
          <w:szCs w:val="24"/>
          <w:lang w:val="sr-Cyrl-RS" w:bidi="en-US"/>
        </w:rPr>
      </w:pPr>
    </w:p>
    <w:p w14:paraId="070D37F6" w14:textId="77777777" w:rsidR="00172677" w:rsidRPr="00594777" w:rsidRDefault="00172677" w:rsidP="00180FAB">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21289523" w14:textId="77777777" w:rsidR="00172677" w:rsidRPr="00A300A9" w:rsidRDefault="00172677" w:rsidP="00180FAB">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2CEE1F1B" w14:textId="77777777" w:rsidR="00172677" w:rsidRPr="00594777" w:rsidRDefault="00172677" w:rsidP="00180FAB">
      <w:pPr>
        <w:spacing w:after="0" w:line="240" w:lineRule="auto"/>
        <w:ind w:firstLine="720"/>
        <w:jc w:val="both"/>
        <w:rPr>
          <w:rFonts w:ascii="Times New Roman" w:eastAsia="SimSun" w:hAnsi="Times New Roman"/>
          <w:sz w:val="24"/>
          <w:szCs w:val="24"/>
          <w:lang w:val="sr-Cyrl-RS" w:bidi="en-US"/>
        </w:rPr>
      </w:pPr>
    </w:p>
    <w:p w14:paraId="462C1BE9"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w:t>
      </w:r>
      <w:r>
        <w:rPr>
          <w:rFonts w:ascii="Times New Roman" w:hAnsi="Times New Roman"/>
          <w:sz w:val="24"/>
          <w:szCs w:val="24"/>
          <w:lang w:val="sr-Cyrl-RS"/>
        </w:rPr>
        <w:t xml:space="preserve">, </w:t>
      </w:r>
      <w:r w:rsidRPr="00594777">
        <w:rPr>
          <w:rFonts w:ascii="Times New Roman" w:hAnsi="Times New Roman"/>
          <w:sz w:val="24"/>
          <w:szCs w:val="24"/>
          <w:lang w:val="sr-Cyrl-RS"/>
        </w:rPr>
        <w:t>14/22</w:t>
      </w:r>
      <w:r>
        <w:rPr>
          <w:rFonts w:ascii="Times New Roman" w:hAnsi="Times New Roman"/>
          <w:sz w:val="24"/>
          <w:szCs w:val="24"/>
          <w:lang w:val="sr-Cyrl-RS"/>
        </w:rPr>
        <w:t xml:space="preserve"> i 19/25</w:t>
      </w:r>
      <w:r w:rsidRPr="00594777">
        <w:rPr>
          <w:rFonts w:ascii="Times New Roman" w:hAnsi="Times New Roman"/>
          <w:sz w:val="24"/>
          <w:szCs w:val="24"/>
          <w:lang w:val="sr-Cyrl-RS"/>
        </w:rPr>
        <w:t>) uređuju se plate, naknade i druga primanja državnih službenika i nameštenika.</w:t>
      </w:r>
    </w:p>
    <w:p w14:paraId="25378FF7"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5F9AB3CC"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4CF0745F" w14:textId="77777777" w:rsidR="00172677" w:rsidRPr="00594777" w:rsidRDefault="00172677" w:rsidP="00180FAB">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 xml:space="preserve">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w:t>
      </w:r>
      <w:r w:rsidRPr="00594777">
        <w:rPr>
          <w:rFonts w:ascii="Times New Roman" w:hAnsi="Times New Roman"/>
          <w:sz w:val="24"/>
          <w:szCs w:val="24"/>
          <w:lang w:val="sr-Cyrl-RS" w:eastAsia="sr-Cyrl-CS"/>
        </w:rPr>
        <w:lastRenderedPageBreak/>
        <w:t>Koeficijent za izvršilačko radno mesto određuje se prema platnom razredu platne grupe u kojoj se nalazi izvršilačko radno mesto.</w:t>
      </w:r>
    </w:p>
    <w:p w14:paraId="3FAD437E" w14:textId="77777777" w:rsidR="00172677" w:rsidRPr="00594777" w:rsidRDefault="00172677" w:rsidP="00180FAB">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75031096" w14:textId="77777777" w:rsidR="00172677" w:rsidRPr="00594777" w:rsidRDefault="00172677" w:rsidP="00180FAB">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172677" w:rsidRPr="00594777" w14:paraId="79C35ECC" w14:textId="77777777" w:rsidTr="003873B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11A04634" w14:textId="77777777" w:rsidR="00172677" w:rsidRPr="00594777" w:rsidRDefault="00172677" w:rsidP="003873BD">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4CB1E82C" w14:textId="77777777" w:rsidR="00172677" w:rsidRPr="00594777" w:rsidRDefault="00172677" w:rsidP="003873BD">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6024AB10" w14:textId="77777777" w:rsidR="00172677" w:rsidRPr="00594777" w:rsidRDefault="00172677" w:rsidP="003873BD">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172677" w:rsidRPr="00594777" w14:paraId="02ECAA6E" w14:textId="77777777" w:rsidTr="003873BD">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5718BE14" w14:textId="77777777" w:rsidR="00172677" w:rsidRPr="00594777" w:rsidRDefault="00172677" w:rsidP="003873BD">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B40FCC6" w14:textId="77777777" w:rsidR="00172677" w:rsidRPr="00594777" w:rsidRDefault="00172677" w:rsidP="003873BD">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372E2D45"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018B74EE"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117F2A"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60484AA5"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50647FD2"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3A887A00"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20BD1C42"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1F1C3AE" w14:textId="77777777" w:rsidR="00172677" w:rsidRPr="00594777" w:rsidRDefault="00172677" w:rsidP="003873BD">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172677" w:rsidRPr="00594777" w14:paraId="5870C1A8" w14:textId="77777777" w:rsidTr="003873BD">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C52E4A0"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23199D7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8BB2983"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2F34586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6309B7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1C936F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F4D880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C69460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DB00BD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5C3827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72677" w:rsidRPr="00594777" w14:paraId="5CB7CD15" w14:textId="77777777" w:rsidTr="003873BD">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8C22D3C"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4C4E4384"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71810E5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7F11302B"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171E3EC"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941A9C8"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71B175B"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55BAC4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8ED6F7F"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7DB2217"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72677" w:rsidRPr="00594777" w14:paraId="500CEC6B" w14:textId="77777777" w:rsidTr="003873BD">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2437AB8"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41C7A163"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228723D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3575BC07"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0BB2DB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D6734B"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11D09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6B7C667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72F1F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AB86BD0"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72677" w:rsidRPr="00594777" w14:paraId="5868487F" w14:textId="77777777" w:rsidTr="003873BD">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D6A741"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37DB2F0C"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6EA8AF4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85A3C4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8C70380"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5DE1693"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414CD68"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D18FDF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2D42894"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2025778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72677" w:rsidRPr="00594777" w14:paraId="35CA3499" w14:textId="77777777" w:rsidTr="003873BD">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3B20CAD"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509D08D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368D83A"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583C04C8"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190531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8D03214"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61E273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DD3762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4684B5F"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02064DC"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72677" w:rsidRPr="00594777" w14:paraId="6B17F65A" w14:textId="77777777" w:rsidTr="003873BD">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950A1E8"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1560105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215F588F"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61D52AF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49DDDE02"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5F9AC6DF"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4FCC322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7ADC807"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10DFB30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70E3B808"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172677" w:rsidRPr="00594777" w14:paraId="1526C429"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152C6D2"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2FA21DF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79643EA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15C3A5A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0DB667D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29BB3040"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0D36CC1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A41253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003E718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7696E04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172677" w:rsidRPr="00594777" w14:paraId="177388E1"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B401BF5"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357D4F4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23576FB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6C65DBA1"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1AA79E03"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2B658992"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715B6D8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5B856C18"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890BA6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534BA130"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172677" w:rsidRPr="00594777" w14:paraId="3010E527"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656DC6E"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0D5346C0"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4ECDDE9C"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4AE1DC9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55D959FC"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0E5E086B"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4875AB9D"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65458F7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389D6B26"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0A245D03"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172677" w:rsidRPr="00594777" w14:paraId="11403F5C"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333D154"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45F233EB"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77BEA53F"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67D64AC9"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22FFE640"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4E30E7F0"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453EAEFD"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10CC00B9"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7D446064"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4332DC75"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172677" w:rsidRPr="00594777" w14:paraId="3AC7A6B1" w14:textId="77777777" w:rsidTr="003873BD">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7181"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5FCE4DD5"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088CDAC5"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1EB16ABF"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1758D730"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6440FF3"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3C24AA01"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59AC233"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7D19168F"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6836BB4"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172677" w:rsidRPr="00594777" w14:paraId="5FC6CB0A"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852A706"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35DE5909"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2E0A8F87"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6630FF0A"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00B50A0A"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3C4EC839"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3563FB17"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7A47221"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5ABB2E7C"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59F3245C"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172677" w:rsidRPr="00594777" w14:paraId="6DD7B7D8" w14:textId="77777777" w:rsidTr="003873BD">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6834DE" w14:textId="77777777" w:rsidR="00172677" w:rsidRPr="00594777" w:rsidRDefault="00172677" w:rsidP="003873BD">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00C11A9E" w14:textId="77777777" w:rsidR="00172677" w:rsidRPr="00594777" w:rsidRDefault="00172677" w:rsidP="003873BD">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0B26DD71"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6D09FAD0"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32E7DCD6"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040FC2C1"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6BAF24C0"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921D442"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61D8C137"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537941A2" w14:textId="77777777" w:rsidR="00172677" w:rsidRPr="00594777" w:rsidRDefault="00172677" w:rsidP="003873BD">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07B4CB10" w14:textId="77777777" w:rsidR="00172677" w:rsidRPr="00594777" w:rsidRDefault="00172677" w:rsidP="00180FAB">
      <w:pPr>
        <w:spacing w:after="0" w:line="240" w:lineRule="auto"/>
        <w:ind w:firstLine="720"/>
        <w:jc w:val="both"/>
        <w:rPr>
          <w:rFonts w:ascii="Times New Roman" w:hAnsi="Times New Roman"/>
          <w:sz w:val="24"/>
          <w:szCs w:val="24"/>
          <w:lang w:val="sr-Cyrl-RS" w:eastAsia="sr-Cyrl-CS"/>
        </w:rPr>
      </w:pPr>
    </w:p>
    <w:p w14:paraId="3DDEE660" w14:textId="77777777" w:rsidR="00172677" w:rsidRPr="00594777" w:rsidRDefault="00172677" w:rsidP="00180FAB">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2B38C83E"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3C66C46C"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4D8A2B2A" w14:textId="77777777" w:rsidR="00172677" w:rsidRPr="00594777" w:rsidRDefault="00172677" w:rsidP="00180FAB">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48A6D27C" w14:textId="77777777" w:rsidR="00172677" w:rsidRDefault="00172677" w:rsidP="00180FAB">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42E5ABEC" w14:textId="77777777" w:rsidR="00172677" w:rsidRPr="005947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00016484" w14:textId="77777777" w:rsidR="00172677" w:rsidRPr="00594777" w:rsidRDefault="00172677" w:rsidP="00180FAB">
      <w:pPr>
        <w:spacing w:after="0" w:line="240" w:lineRule="auto"/>
        <w:ind w:firstLine="720"/>
        <w:jc w:val="both"/>
        <w:rPr>
          <w:rFonts w:ascii="Times New Roman" w:hAnsi="Times New Roman"/>
          <w:color w:val="FF0000"/>
          <w:sz w:val="24"/>
          <w:szCs w:val="24"/>
          <w:lang w:val="sr-Cyrl-RS"/>
        </w:rPr>
      </w:pPr>
    </w:p>
    <w:p w14:paraId="5079BF05" w14:textId="77777777" w:rsidR="00172677" w:rsidRPr="00594777" w:rsidRDefault="00172677" w:rsidP="00180FAB">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jul</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172677" w:rsidRPr="00594777" w14:paraId="6BE2EB6C" w14:textId="77777777" w:rsidTr="003873BD">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69A1FCF4" w14:textId="77777777" w:rsidR="00172677" w:rsidRPr="00594777" w:rsidRDefault="00172677" w:rsidP="003873BD">
            <w:pPr>
              <w:spacing w:after="0" w:line="240" w:lineRule="auto"/>
              <w:rPr>
                <w:rFonts w:ascii="Times New Roman" w:hAnsi="Times New Roman"/>
                <w:bCs w:val="0"/>
                <w:color w:val="CCFFFF"/>
                <w:sz w:val="24"/>
                <w:szCs w:val="24"/>
                <w:lang w:val="sr-Cyrl-RS"/>
              </w:rPr>
            </w:pPr>
          </w:p>
          <w:p w14:paraId="0672180D" w14:textId="77777777" w:rsidR="00172677" w:rsidRPr="00594777" w:rsidRDefault="00172677" w:rsidP="003873BD">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6211646A"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50463177"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2FE47ED8"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172677" w:rsidRPr="00594777" w14:paraId="584DB7DC"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B6E8EF5"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5B6F4F9A" w14:textId="77777777" w:rsidR="00172677" w:rsidRPr="001A1A47" w:rsidRDefault="00172677" w:rsidP="003873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153.505,63</w:t>
            </w:r>
          </w:p>
        </w:tc>
      </w:tr>
      <w:tr w:rsidR="00172677" w:rsidRPr="00594777" w14:paraId="1EC9E5FB"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389368DC" w14:textId="77777777" w:rsidR="00172677" w:rsidRPr="00594777" w:rsidRDefault="00172677" w:rsidP="003873BD">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0A2A9605" w14:textId="77777777" w:rsidR="00172677" w:rsidRPr="001A1A47" w:rsidRDefault="00172677" w:rsidP="003873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172677" w:rsidRPr="00594777" w14:paraId="276F3B73"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2888F72" w14:textId="77777777" w:rsidR="00172677" w:rsidRPr="00594777" w:rsidRDefault="00172677" w:rsidP="003873BD">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0BF3EA46" w14:textId="77777777" w:rsidR="00172677" w:rsidRPr="00594777" w:rsidRDefault="00172677" w:rsidP="003873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172677" w:rsidRPr="00594777" w14:paraId="48523152"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1487135" w14:textId="77777777" w:rsidR="00172677" w:rsidRPr="00594777" w:rsidRDefault="00172677" w:rsidP="003873BD">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032BF492" w14:textId="77777777" w:rsidR="00172677" w:rsidRPr="00594777" w:rsidRDefault="00172677" w:rsidP="003873B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143AFE0C" w14:textId="77777777" w:rsidR="00172677" w:rsidRPr="00594777" w:rsidRDefault="00172677" w:rsidP="00180FAB">
      <w:pPr>
        <w:spacing w:after="0" w:line="240" w:lineRule="auto"/>
        <w:rPr>
          <w:rFonts w:ascii="Times New Roman" w:hAnsi="Times New Roman"/>
          <w:bCs/>
          <w:sz w:val="24"/>
          <w:szCs w:val="24"/>
          <w:lang w:val="sr-Cyrl-CS"/>
        </w:rPr>
      </w:pPr>
    </w:p>
    <w:p w14:paraId="3630C204" w14:textId="77777777" w:rsidR="00172677" w:rsidRPr="00594777" w:rsidRDefault="00172677" w:rsidP="00180FAB">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jul</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172677" w:rsidRPr="00594777" w14:paraId="3AE0EFE5" w14:textId="77777777" w:rsidTr="003873BD">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078FDB03" w14:textId="77777777" w:rsidR="00172677" w:rsidRPr="00594777" w:rsidRDefault="00172677" w:rsidP="003873BD">
            <w:pPr>
              <w:spacing w:after="0" w:line="240" w:lineRule="auto"/>
              <w:rPr>
                <w:rFonts w:ascii="Times New Roman" w:hAnsi="Times New Roman"/>
                <w:bCs w:val="0"/>
                <w:sz w:val="24"/>
                <w:szCs w:val="24"/>
                <w:lang w:val="sr-Cyrl-CS"/>
              </w:rPr>
            </w:pPr>
          </w:p>
          <w:p w14:paraId="34D1C779" w14:textId="77777777" w:rsidR="00172677" w:rsidRPr="00594777" w:rsidRDefault="00172677" w:rsidP="003873BD">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6EDE4E70"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61740497" w14:textId="77777777" w:rsidR="00172677" w:rsidRPr="00594777" w:rsidRDefault="00172677" w:rsidP="003873B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172677" w:rsidRPr="00594777" w14:paraId="7B4E41EB"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25FF244"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15DDFEE3" w14:textId="77777777" w:rsidR="00172677" w:rsidRPr="00231EB9"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135.848</w:t>
            </w:r>
            <w:r w:rsidRPr="00EA695B">
              <w:rPr>
                <w:rFonts w:ascii="Times New Roman" w:hAnsi="Times New Roman"/>
                <w:bCs/>
                <w:sz w:val="24"/>
                <w:szCs w:val="24"/>
                <w:lang w:val="sr-Cyrl-RS"/>
              </w:rPr>
              <w:t>,</w:t>
            </w:r>
            <w:r>
              <w:rPr>
                <w:rFonts w:ascii="Times New Roman" w:hAnsi="Times New Roman"/>
                <w:bCs/>
                <w:sz w:val="24"/>
                <w:szCs w:val="24"/>
                <w:lang w:val="sr-Cyrl-RS"/>
              </w:rPr>
              <w:t>22</w:t>
            </w:r>
          </w:p>
        </w:tc>
        <w:tc>
          <w:tcPr>
            <w:tcW w:w="3075" w:type="dxa"/>
            <w:hideMark/>
          </w:tcPr>
          <w:p w14:paraId="0087F853"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172677" w:rsidRPr="00594777" w14:paraId="24F3224D"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443D64D"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398105A4"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25C22ADD"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172677" w:rsidRPr="00594777" w14:paraId="3F7E1BA2"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E77986D"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6D1F46C4"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63EABDBE"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172677" w:rsidRPr="00594777" w14:paraId="43098D94"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6E81F"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1233D80A"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69F3A4E3"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172677" w:rsidRPr="00594777" w14:paraId="557A3CB1"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0893CEE"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0BF37252"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157570EF"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172677" w:rsidRPr="00594777" w14:paraId="62A235E3"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D773129"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70A5CA15"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23467FD1"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172677" w:rsidRPr="00594777" w14:paraId="76702A34" w14:textId="77777777" w:rsidTr="003873BD">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3FA31D1" w14:textId="77777777" w:rsidR="00172677" w:rsidRPr="00594777" w:rsidRDefault="00172677" w:rsidP="003873BD">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3055C511"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6575E21C" w14:textId="77777777" w:rsidR="00172677" w:rsidRPr="00594777" w:rsidRDefault="00172677" w:rsidP="003873B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r>
    </w:tbl>
    <w:p w14:paraId="48100B85" w14:textId="77777777" w:rsidR="00172677" w:rsidRPr="00594777" w:rsidRDefault="00172677" w:rsidP="00180FAB">
      <w:pPr>
        <w:spacing w:after="0" w:line="240" w:lineRule="auto"/>
        <w:ind w:firstLine="708"/>
        <w:jc w:val="both"/>
        <w:rPr>
          <w:rFonts w:ascii="Times New Roman" w:hAnsi="Times New Roman"/>
          <w:bCs/>
          <w:sz w:val="24"/>
          <w:szCs w:val="24"/>
          <w:lang w:val="sr-Cyrl-CS"/>
        </w:rPr>
      </w:pPr>
    </w:p>
    <w:p w14:paraId="2A96C642" w14:textId="77777777" w:rsidR="00172677" w:rsidRPr="00926EF2" w:rsidRDefault="00172677" w:rsidP="00180FAB">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75409CC1" w14:textId="77777777" w:rsidR="00172677" w:rsidRDefault="00172677" w:rsidP="00180FAB">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4ACA7C97" w14:textId="77777777" w:rsidR="00172677" w:rsidRDefault="00172677" w:rsidP="00180FAB">
      <w:pPr>
        <w:spacing w:after="0" w:line="240" w:lineRule="auto"/>
        <w:ind w:firstLine="708"/>
        <w:jc w:val="both"/>
        <w:rPr>
          <w:rFonts w:ascii="Times New Roman" w:hAnsi="Times New Roman"/>
          <w:bCs/>
          <w:sz w:val="24"/>
          <w:szCs w:val="24"/>
          <w:lang w:val="sr-Cyrl-RS"/>
        </w:rPr>
      </w:pPr>
    </w:p>
    <w:p w14:paraId="551A9D06" w14:textId="77777777" w:rsidR="00172677" w:rsidRDefault="00172677" w:rsidP="00180FAB">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JUN 2025: </w:t>
      </w:r>
    </w:p>
    <w:p w14:paraId="7906C5CB" w14:textId="77777777" w:rsidR="00172677" w:rsidRDefault="00172677" w:rsidP="00180FAB">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 xml:space="preserve">JULU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p>
    <w:p w14:paraId="13DEFC0D" w14:textId="77777777" w:rsidR="00172677" w:rsidRPr="00231EB9" w:rsidRDefault="00172677" w:rsidP="00180FAB">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172677" w14:paraId="24CE8D9A" w14:textId="77777777" w:rsidTr="00387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C784993" w14:textId="77777777" w:rsidR="00172677" w:rsidRDefault="00172677" w:rsidP="003873BD">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5DAB77D9" w14:textId="77777777" w:rsidR="001726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1621ABF5" w14:textId="77777777" w:rsidR="001726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172677" w14:paraId="27B14E6A"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31B1E3F" w14:textId="77777777" w:rsidR="00172677" w:rsidRDefault="00172677" w:rsidP="003873BD">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2640D6F"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33643E28" w14:textId="77777777" w:rsidR="00172677" w:rsidRPr="006325F3"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5.861.451,57</w:t>
            </w:r>
          </w:p>
        </w:tc>
      </w:tr>
      <w:tr w:rsidR="00172677" w14:paraId="44A761BC"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819EFBB"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760EADC0" w14:textId="77777777" w:rsidR="00172677" w:rsidRPr="00231EB9"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2C2C9045" w14:textId="77777777" w:rsidR="00172677" w:rsidRDefault="00172677" w:rsidP="003873BD">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172677" w14:paraId="4E9BF2B5"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45D4BC0"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6A2FF883" w14:textId="77777777" w:rsidR="00172677" w:rsidRDefault="00172677" w:rsidP="003873BD">
            <w:pPr>
              <w:spacing w:after="0" w:line="240" w:lineRule="auto"/>
              <w:jc w:val="both"/>
              <w:rPr>
                <w:rFonts w:ascii="Times New Roman" w:hAnsi="Times New Roman"/>
                <w:bCs w:val="0"/>
                <w:sz w:val="24"/>
                <w:szCs w:val="24"/>
                <w:lang w:val="sr-Cyrl-RS"/>
              </w:rPr>
            </w:pPr>
          </w:p>
        </w:tc>
        <w:tc>
          <w:tcPr>
            <w:tcW w:w="5198" w:type="dxa"/>
          </w:tcPr>
          <w:p w14:paraId="4D5DABC8"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1D93EA9B" w14:textId="77777777" w:rsidR="00172677" w:rsidRPr="003E1374" w:rsidRDefault="00172677" w:rsidP="003873BD">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385.854,80</w:t>
            </w:r>
          </w:p>
        </w:tc>
      </w:tr>
      <w:tr w:rsidR="00172677" w14:paraId="3302BF70"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FBADEA6"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4EFC586D" w14:textId="77777777" w:rsidR="00172677" w:rsidRDefault="00172677" w:rsidP="003873BD">
            <w:pPr>
              <w:spacing w:after="0" w:line="240" w:lineRule="auto"/>
              <w:jc w:val="both"/>
              <w:rPr>
                <w:rFonts w:ascii="Times New Roman" w:hAnsi="Times New Roman"/>
                <w:bCs w:val="0"/>
                <w:sz w:val="24"/>
                <w:szCs w:val="24"/>
                <w:lang w:val="sr-Cyrl-RS"/>
              </w:rPr>
            </w:pPr>
          </w:p>
        </w:tc>
        <w:tc>
          <w:tcPr>
            <w:tcW w:w="5198" w:type="dxa"/>
          </w:tcPr>
          <w:p w14:paraId="41D92A6F"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433DC030" w14:textId="77777777" w:rsidR="00172677" w:rsidRPr="003E1374" w:rsidRDefault="00172677" w:rsidP="003873BD">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316.424,13</w:t>
            </w:r>
          </w:p>
        </w:tc>
      </w:tr>
      <w:tr w:rsidR="00172677" w14:paraId="2664BE43"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B7708E7"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09D37E4" w14:textId="77777777" w:rsidR="00172677" w:rsidRDefault="00172677" w:rsidP="003873BD">
            <w:pPr>
              <w:spacing w:after="0" w:line="240" w:lineRule="auto"/>
              <w:jc w:val="both"/>
              <w:rPr>
                <w:rFonts w:ascii="Times New Roman" w:hAnsi="Times New Roman"/>
                <w:bCs w:val="0"/>
                <w:sz w:val="24"/>
                <w:szCs w:val="24"/>
                <w:lang w:val="sr-Cyrl-RS"/>
              </w:rPr>
            </w:pPr>
          </w:p>
        </w:tc>
        <w:tc>
          <w:tcPr>
            <w:tcW w:w="5198" w:type="dxa"/>
          </w:tcPr>
          <w:p w14:paraId="5A762BF3"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0280E884" w14:textId="77777777" w:rsidR="00172677" w:rsidRPr="003E137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1.715.156,16</w:t>
            </w:r>
          </w:p>
        </w:tc>
      </w:tr>
      <w:tr w:rsidR="00172677" w14:paraId="1F5447D8" w14:textId="77777777" w:rsidTr="003873BD">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1E3CD90" w14:textId="77777777" w:rsidR="00172677" w:rsidRPr="00231EB9" w:rsidRDefault="00172677" w:rsidP="003873BD">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1B51C0CA" w14:textId="77777777" w:rsidR="00172677" w:rsidRDefault="00172677" w:rsidP="003873BD">
            <w:pPr>
              <w:spacing w:after="0" w:line="240" w:lineRule="auto"/>
              <w:jc w:val="both"/>
              <w:rPr>
                <w:rFonts w:ascii="Times New Roman" w:hAnsi="Times New Roman"/>
                <w:bCs w:val="0"/>
                <w:sz w:val="24"/>
                <w:szCs w:val="24"/>
                <w:lang w:val="sr-Cyrl-RS"/>
              </w:rPr>
            </w:pPr>
          </w:p>
        </w:tc>
        <w:tc>
          <w:tcPr>
            <w:tcW w:w="5198" w:type="dxa"/>
          </w:tcPr>
          <w:p w14:paraId="2A5DD70F"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6D10247A" w14:textId="77777777" w:rsidR="00172677" w:rsidRPr="003E137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827.888,66</w:t>
            </w:r>
          </w:p>
        </w:tc>
      </w:tr>
      <w:tr w:rsidR="00172677" w14:paraId="106C6DE8" w14:textId="77777777" w:rsidTr="003873BD">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F54F61E"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7972D621" w14:textId="77777777" w:rsidR="00172677" w:rsidRDefault="00172677" w:rsidP="003873BD">
            <w:pPr>
              <w:spacing w:after="0" w:line="240" w:lineRule="auto"/>
              <w:jc w:val="both"/>
              <w:rPr>
                <w:rFonts w:ascii="Times New Roman" w:hAnsi="Times New Roman"/>
                <w:bCs w:val="0"/>
                <w:sz w:val="24"/>
                <w:szCs w:val="24"/>
                <w:lang w:val="sr-Cyrl-RS"/>
              </w:rPr>
            </w:pPr>
          </w:p>
        </w:tc>
        <w:tc>
          <w:tcPr>
            <w:tcW w:w="5198" w:type="dxa"/>
          </w:tcPr>
          <w:p w14:paraId="458DAC4B" w14:textId="77777777" w:rsidR="00172677"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6717A045" w14:textId="77777777" w:rsidR="00172677" w:rsidRPr="003E137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426.362,70</w:t>
            </w:r>
          </w:p>
        </w:tc>
      </w:tr>
      <w:tr w:rsidR="00172677" w14:paraId="737547E7" w14:textId="77777777" w:rsidTr="003873BD">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AC113E8" w14:textId="77777777" w:rsidR="00172677" w:rsidRPr="00231EB9" w:rsidRDefault="00172677" w:rsidP="003873BD">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4C256EB7" w14:textId="77777777" w:rsidR="00172677" w:rsidRPr="00231EB9" w:rsidRDefault="00172677" w:rsidP="003873B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53154E9A" w14:textId="77777777" w:rsidR="00172677" w:rsidRPr="003E137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172677" w14:paraId="21CE13DB" w14:textId="77777777" w:rsidTr="003873BD">
        <w:tc>
          <w:tcPr>
            <w:cnfStyle w:val="001000000000" w:firstRow="0" w:lastRow="0" w:firstColumn="1" w:lastColumn="0" w:oddVBand="0" w:evenVBand="0" w:oddHBand="0" w:evenHBand="0" w:firstRowFirstColumn="0" w:firstRowLastColumn="0" w:lastRowFirstColumn="0" w:lastRowLastColumn="0"/>
            <w:tcW w:w="2897" w:type="dxa"/>
          </w:tcPr>
          <w:p w14:paraId="75546093" w14:textId="77777777" w:rsidR="00172677" w:rsidRDefault="00172677" w:rsidP="003873BD">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4109EAC0" w14:textId="77777777" w:rsidR="00172677" w:rsidRPr="00227E6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347FB1A0" w14:textId="77777777" w:rsidR="00172677" w:rsidRPr="003E1374"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9.533.138,02</w:t>
            </w:r>
          </w:p>
        </w:tc>
      </w:tr>
    </w:tbl>
    <w:p w14:paraId="79DC6C08" w14:textId="77777777" w:rsidR="00172677" w:rsidRPr="00594777" w:rsidRDefault="00172677" w:rsidP="00180FAB">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182966F2"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075F0518" w14:textId="77777777" w:rsidR="00172677" w:rsidRPr="00594777" w:rsidRDefault="00172677" w:rsidP="00180FAB">
      <w:pPr>
        <w:spacing w:after="0" w:line="240" w:lineRule="auto"/>
        <w:rPr>
          <w:rFonts w:ascii="Times New Roman" w:hAnsi="Times New Roman"/>
          <w:sz w:val="24"/>
          <w:szCs w:val="24"/>
          <w:lang w:val="sr-Cyrl-RS" w:bidi="en-US"/>
        </w:rPr>
      </w:pPr>
    </w:p>
    <w:p w14:paraId="63531F84"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06ECF4D5" w14:textId="77777777" w:rsidR="00172677" w:rsidRPr="00594777" w:rsidRDefault="00172677" w:rsidP="00180FAB">
      <w:pPr>
        <w:spacing w:after="0" w:line="240" w:lineRule="auto"/>
        <w:jc w:val="both"/>
        <w:rPr>
          <w:rFonts w:ascii="Times New Roman" w:hAnsi="Times New Roman"/>
          <w:sz w:val="24"/>
          <w:szCs w:val="24"/>
          <w:lang w:val="sr-Cyrl-RS"/>
        </w:rPr>
      </w:pPr>
    </w:p>
    <w:p w14:paraId="4B7935B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040F93DE" w14:textId="77777777" w:rsidR="00172677" w:rsidRPr="00594777" w:rsidRDefault="00172677" w:rsidP="00180FAB">
      <w:pPr>
        <w:spacing w:after="0" w:line="240" w:lineRule="auto"/>
        <w:jc w:val="both"/>
        <w:rPr>
          <w:rFonts w:ascii="Times New Roman" w:hAnsi="Times New Roman"/>
          <w:b/>
          <w:sz w:val="24"/>
          <w:szCs w:val="24"/>
          <w:lang w:val="sr-Cyrl-RS"/>
        </w:rPr>
      </w:pPr>
    </w:p>
    <w:p w14:paraId="64A856F5"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291CCE65" w14:textId="77777777" w:rsidR="00172677" w:rsidRPr="00594777" w:rsidRDefault="00172677" w:rsidP="00180FAB">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172677" w:rsidRPr="00594777" w14:paraId="51588189" w14:textId="77777777" w:rsidTr="003873BD">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126C6EA"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57A9F11F"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2D94249B"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274D08D4" w14:textId="77777777" w:rsidR="00172677" w:rsidRPr="00594777" w:rsidRDefault="00172677" w:rsidP="003873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172677" w:rsidRPr="00594777" w14:paraId="5ED71364" w14:textId="77777777" w:rsidTr="003873BD">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B6E3A6A"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5EC3BF9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1699B77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2220C94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172677" w:rsidRPr="00594777" w14:paraId="7005361D" w14:textId="77777777" w:rsidTr="003873BD">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C0FD8AA"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06F7DCD6"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6DDFA09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37205FB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172677" w:rsidRPr="00594777" w14:paraId="67FAAA79" w14:textId="77777777" w:rsidTr="003873BD">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2F9E4AF"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17C6C1A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3EFFE05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794F083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172677" w:rsidRPr="00594777" w14:paraId="085953FD" w14:textId="77777777" w:rsidTr="003873BD">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66AE044"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1D2A514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7B7D73BF"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6CE6DDC"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172677" w:rsidRPr="00594777" w14:paraId="5CA58BF9" w14:textId="77777777" w:rsidTr="003873BD">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5F7B3D3"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6ABA9837"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136E6BC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0E292CBA"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172677" w:rsidRPr="00594777" w14:paraId="65757C19" w14:textId="77777777" w:rsidTr="003873BD">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5F7B655"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1B1AC3C8"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CD58E85"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57C96D5D"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172677" w:rsidRPr="00594777" w14:paraId="50069F52" w14:textId="77777777" w:rsidTr="003873BD">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726B9D3"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53B3BF53"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31BFADAB"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21763CC9"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172677" w:rsidRPr="00594777" w14:paraId="6598D48C" w14:textId="77777777" w:rsidTr="003873BD">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91ADE63" w14:textId="77777777" w:rsidR="00172677" w:rsidRPr="00594777" w:rsidRDefault="00172677" w:rsidP="003873B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06D24E64"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4D15FE5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5FCA0E70" w14:textId="77777777" w:rsidR="00172677" w:rsidRPr="00594777" w:rsidRDefault="00172677" w:rsidP="003873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331EF459" w14:textId="77777777" w:rsidR="00172677" w:rsidRDefault="00172677" w:rsidP="00180FAB">
      <w:pPr>
        <w:spacing w:after="0" w:line="240" w:lineRule="auto"/>
        <w:ind w:firstLine="720"/>
        <w:rPr>
          <w:rFonts w:ascii="Times New Roman" w:hAnsi="Times New Roman"/>
          <w:sz w:val="24"/>
          <w:szCs w:val="24"/>
          <w:lang w:val="sr-Cyrl-CS"/>
        </w:rPr>
      </w:pPr>
      <w:bookmarkStart w:id="43" w:name="_20._ЧУВАЊЕ_НОСАЧА"/>
      <w:bookmarkEnd w:id="43"/>
    </w:p>
    <w:p w14:paraId="4590CCFA" w14:textId="77777777" w:rsidR="00172677" w:rsidRPr="00EE4941" w:rsidRDefault="00172677" w:rsidP="00180FAB">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5F147A12" w14:textId="77777777" w:rsidR="00172677" w:rsidRPr="00EE4941" w:rsidRDefault="00172677" w:rsidP="00180FA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2F9BE9EB" w14:textId="77777777" w:rsidR="00172677" w:rsidRPr="00EE4941" w:rsidRDefault="00172677" w:rsidP="00180FA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lastRenderedPageBreak/>
        <w:t>Finansijska sredstva za rad Ministarstva obezbeđuju se u Budžetu Republike Srbije, koji se svake godine utvrđuje zakonom;</w:t>
      </w:r>
    </w:p>
    <w:p w14:paraId="0B69ACFF" w14:textId="77777777" w:rsidR="00172677" w:rsidRPr="00EE4941" w:rsidRDefault="00172677" w:rsidP="00180FAB">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701E7732" w14:textId="77777777" w:rsidR="00172677" w:rsidRPr="00EE4941" w:rsidRDefault="00172677" w:rsidP="00180FAB">
      <w:pPr>
        <w:tabs>
          <w:tab w:val="left" w:pos="900"/>
        </w:tabs>
        <w:spacing w:after="0" w:line="240" w:lineRule="auto"/>
        <w:ind w:left="720" w:right="22"/>
        <w:jc w:val="both"/>
        <w:rPr>
          <w:rFonts w:ascii="Times New Roman" w:hAnsi="Times New Roman"/>
          <w:b/>
          <w:sz w:val="24"/>
          <w:szCs w:val="24"/>
        </w:rPr>
      </w:pPr>
    </w:p>
    <w:p w14:paraId="5BCF9AB8" w14:textId="77777777" w:rsidR="00172677" w:rsidRPr="00EE4941" w:rsidRDefault="00172677" w:rsidP="00180FAB">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466F71DD" w14:textId="77777777" w:rsidR="00172677" w:rsidRDefault="00172677" w:rsidP="00180FAB">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3C701024" w14:textId="77777777" w:rsidR="00172677" w:rsidRPr="003C78E0" w:rsidRDefault="00172677" w:rsidP="00180FAB">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3227FB49" w14:textId="77777777" w:rsidR="00172677" w:rsidRPr="003C78E0" w:rsidRDefault="00172677" w:rsidP="00180FAB">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42E000ED" w14:textId="77777777" w:rsidR="00172677" w:rsidRDefault="00172677" w:rsidP="00180FAB">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26906309" w14:textId="77777777" w:rsidR="00172677" w:rsidRDefault="00172677" w:rsidP="00180FAB">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0C340912"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34C9EE0" w14:textId="77777777" w:rsidR="00172677" w:rsidRPr="00594777" w:rsidRDefault="00172677" w:rsidP="00180FAB">
      <w:pPr>
        <w:spacing w:after="0" w:line="240" w:lineRule="auto"/>
        <w:rPr>
          <w:rFonts w:ascii="Times New Roman" w:hAnsi="Times New Roman"/>
          <w:sz w:val="24"/>
          <w:szCs w:val="24"/>
          <w:lang w:val="sr-Cyrl-RS" w:bidi="en-US"/>
        </w:rPr>
      </w:pPr>
    </w:p>
    <w:p w14:paraId="6D77DF1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2AB5C4BB" w14:textId="77777777" w:rsidR="00172677" w:rsidRPr="00594777" w:rsidRDefault="00172677" w:rsidP="00180FA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1A48F1E8" w14:textId="77777777" w:rsidR="00172677" w:rsidRPr="00594777" w:rsidRDefault="00172677" w:rsidP="00180FA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7B751F0E" w14:textId="77777777" w:rsidR="00172677" w:rsidRPr="00594777" w:rsidRDefault="00172677" w:rsidP="00180FAB">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57354AC1" w14:textId="77777777" w:rsidR="00172677" w:rsidRPr="00594777" w:rsidRDefault="00172677" w:rsidP="00180FA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3281B2E5" w14:textId="77777777" w:rsidR="00172677" w:rsidRPr="00594777" w:rsidRDefault="00172677" w:rsidP="00180FA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34B8BA6F" w14:textId="77777777" w:rsidR="00172677" w:rsidRPr="00594777" w:rsidRDefault="00172677" w:rsidP="00180FA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2DD4F37D" w14:textId="77777777" w:rsidR="00172677" w:rsidRPr="00594777" w:rsidRDefault="00172677" w:rsidP="00180FAB">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5D8DE0F8" w14:textId="77777777" w:rsidR="00172677" w:rsidRPr="00594777" w:rsidRDefault="00172677" w:rsidP="00180FAB">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26FC6CC7" w14:textId="77777777" w:rsidR="00172677" w:rsidRPr="00594777" w:rsidRDefault="00172677" w:rsidP="00180FAB">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3CE5CA3C" w14:textId="77777777" w:rsidR="00172677" w:rsidRPr="00594777" w:rsidRDefault="00172677" w:rsidP="00180FAB">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568C45A0" w14:textId="77777777" w:rsidR="00172677" w:rsidRPr="00594777" w:rsidRDefault="00172677" w:rsidP="00180FAB">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lastRenderedPageBreak/>
        <w:t>otvaranju PIB-a, dokumentacija o nabavci opreme i drugih sredstava za rad Ministarstva, osim one u vlasništvu Uprave za zajedničke poslove republičkih organa, čuva se u nadležnim, užim unutrašnjim jedinicima;</w:t>
      </w:r>
    </w:p>
    <w:p w14:paraId="5E57DF31" w14:textId="77777777" w:rsidR="00172677" w:rsidRPr="00594777" w:rsidRDefault="00172677" w:rsidP="00180FAB">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6C1A535C"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48FCD43A" w14:textId="77777777" w:rsidR="00172677" w:rsidRPr="00594777" w:rsidRDefault="00172677" w:rsidP="00180FAB">
      <w:pPr>
        <w:spacing w:after="0" w:line="240" w:lineRule="auto"/>
        <w:rPr>
          <w:rFonts w:ascii="Times New Roman" w:hAnsi="Times New Roman"/>
          <w:b/>
          <w:sz w:val="24"/>
          <w:szCs w:val="24"/>
          <w:lang w:val="sr-Cyrl-RS"/>
        </w:rPr>
      </w:pPr>
    </w:p>
    <w:p w14:paraId="26668CD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4734D5F0"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510031E0"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0F86487A"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2D972B97"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1B700D55"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34BC48AD"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363CE3AC"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58F71A9E"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1AC51723"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1615573C"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4BC05124"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2BF5C2B2"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0E3B00BB"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0897C627"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41996CD5"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35F0F6BB"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7836251E"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503AF126"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00422563"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04A0EDA2"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2CC908D7"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3764EFAB"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364B3253"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7DD668F9"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25861BF5" w14:textId="77777777" w:rsidR="00172677" w:rsidRPr="00594777" w:rsidRDefault="00172677" w:rsidP="00180FAB">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24EB5774" w14:textId="77777777" w:rsidR="00172677" w:rsidRPr="00594777" w:rsidRDefault="00172677" w:rsidP="00180FAB">
      <w:pPr>
        <w:spacing w:after="0" w:line="240" w:lineRule="auto"/>
        <w:ind w:left="720"/>
        <w:jc w:val="both"/>
        <w:rPr>
          <w:rFonts w:ascii="Times New Roman" w:hAnsi="Times New Roman"/>
          <w:sz w:val="24"/>
          <w:szCs w:val="24"/>
          <w:lang w:val="sr-Cyrl-RS"/>
        </w:rPr>
      </w:pPr>
    </w:p>
    <w:p w14:paraId="7386C19F" w14:textId="77777777" w:rsidR="00172677" w:rsidRDefault="00172677" w:rsidP="00180FAB">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13BEF1B7" w14:textId="77777777" w:rsidR="00172677" w:rsidRDefault="00172677" w:rsidP="00180FAB">
      <w:pPr>
        <w:spacing w:after="0" w:line="240" w:lineRule="auto"/>
        <w:ind w:firstLine="708"/>
        <w:jc w:val="both"/>
        <w:rPr>
          <w:rFonts w:ascii="Times New Roman" w:hAnsi="Times New Roman"/>
          <w:sz w:val="24"/>
          <w:szCs w:val="24"/>
          <w:shd w:val="clear" w:color="auto" w:fill="FFFFFF"/>
          <w:lang w:val="sr-Cyrl-RS"/>
        </w:rPr>
      </w:pPr>
    </w:p>
    <w:p w14:paraId="1F4BC430" w14:textId="77777777" w:rsidR="00172677" w:rsidRPr="00757833" w:rsidRDefault="00172677" w:rsidP="00180FAB">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38B21C96"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23FF7458"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1A1F233F"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3797E21B"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58CA04D1"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5927AC0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62005EAA"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433C87D5"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0433DBB0"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547F923A"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3D19AA1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1C9FFBB8"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40888BE0"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516AD588"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0A8EB55A"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1FCFE33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054D4EB7"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01D174C3"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5B790BBE"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4DC46CF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03960526"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2D50311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7878E2C0"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509FC8F3"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1CECED05"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484D8B05"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61DB0D1D"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2B930A9F"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430B3D9E" w14:textId="77777777" w:rsidR="00172677" w:rsidRPr="00757833" w:rsidRDefault="00172677" w:rsidP="00180FAB">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2147B7A8"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575D7907"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37F8E8F2"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630D58DD"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12170508"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1828C938"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6FBC1D7E"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1EC454CD"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6CF5F0D8"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32258D66"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65AE5081"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6B534585" w14:textId="77777777" w:rsidR="00172677" w:rsidRPr="00757833"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749EE54A" w14:textId="77777777" w:rsidR="00172677" w:rsidRPr="00594777" w:rsidRDefault="00172677" w:rsidP="00180FAB">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0ECF5055" w14:textId="77777777" w:rsidR="00172677" w:rsidRPr="00594777" w:rsidRDefault="00172677" w:rsidP="00180FAB">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42497783"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177AC3FE" w14:textId="77777777" w:rsidR="00172677" w:rsidRPr="00594777" w:rsidRDefault="00172677" w:rsidP="00180FAB">
      <w:pPr>
        <w:spacing w:after="0" w:line="240" w:lineRule="auto"/>
        <w:rPr>
          <w:rFonts w:ascii="Times New Roman" w:hAnsi="Times New Roman"/>
          <w:sz w:val="24"/>
          <w:szCs w:val="24"/>
          <w:lang w:val="sr-Cyrl-RS" w:bidi="en-US"/>
        </w:rPr>
      </w:pPr>
    </w:p>
    <w:p w14:paraId="5BBDB43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17B7DD7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03B7707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2F61C64B"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5500EEE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1FDA14F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0C62598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3410C90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02FC4A7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23C0761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w:t>
      </w:r>
      <w:r w:rsidRPr="00594777">
        <w:rPr>
          <w:rFonts w:ascii="Times New Roman" w:hAnsi="Times New Roman"/>
          <w:sz w:val="24"/>
          <w:szCs w:val="24"/>
          <w:lang w:val="sr-Cyrl-RS"/>
        </w:rPr>
        <w:lastRenderedPageBreak/>
        <w:t xml:space="preserve">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297E39AE"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6A7787F9" w14:textId="77777777" w:rsidR="00172677" w:rsidRPr="00594777" w:rsidRDefault="00172677" w:rsidP="00180FAB">
      <w:pPr>
        <w:spacing w:after="0" w:line="240" w:lineRule="auto"/>
        <w:jc w:val="both"/>
        <w:rPr>
          <w:rFonts w:ascii="Times New Roman" w:hAnsi="Times New Roman"/>
          <w:sz w:val="24"/>
          <w:szCs w:val="24"/>
          <w:lang w:val="sr-Cyrl-RS" w:bidi="en-US"/>
        </w:rPr>
      </w:pPr>
    </w:p>
    <w:p w14:paraId="06A84B67" w14:textId="77777777" w:rsidR="00172677" w:rsidRDefault="00172677" w:rsidP="00180FA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01617022" w14:textId="77777777" w:rsidR="00172677" w:rsidRDefault="00172677" w:rsidP="00180FAB">
      <w:pPr>
        <w:spacing w:after="0" w:line="240" w:lineRule="auto"/>
        <w:jc w:val="center"/>
        <w:rPr>
          <w:rFonts w:ascii="Times New Roman" w:hAnsi="Times New Roman"/>
          <w:b/>
          <w:sz w:val="24"/>
          <w:szCs w:val="24"/>
          <w:lang w:val="sr-Cyrl-RS"/>
        </w:rPr>
      </w:pPr>
    </w:p>
    <w:p w14:paraId="1217874B"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2BAE11E7"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4FF19F19" w14:textId="77777777" w:rsidR="00172677" w:rsidRDefault="00172677" w:rsidP="00180FAB">
      <w:pPr>
        <w:spacing w:after="0" w:line="240" w:lineRule="auto"/>
        <w:ind w:firstLine="720"/>
        <w:jc w:val="both"/>
        <w:rPr>
          <w:rFonts w:ascii="Times New Roman" w:hAnsi="Times New Roman"/>
          <w:sz w:val="24"/>
          <w:szCs w:val="24"/>
          <w:lang w:val="sr-Cyrl-RS"/>
        </w:rPr>
      </w:pPr>
    </w:p>
    <w:p w14:paraId="037171EB" w14:textId="77777777" w:rsidR="00172677" w:rsidRPr="00666E3B" w:rsidRDefault="00172677" w:rsidP="00180FA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322BE87D" w14:textId="77777777" w:rsidR="00172677" w:rsidRDefault="00172677" w:rsidP="00180FAB">
      <w:pPr>
        <w:spacing w:after="0" w:line="240" w:lineRule="auto"/>
        <w:ind w:firstLine="720"/>
        <w:jc w:val="both"/>
        <w:rPr>
          <w:rFonts w:ascii="Times New Roman" w:hAnsi="Times New Roman"/>
          <w:sz w:val="24"/>
          <w:szCs w:val="24"/>
          <w:lang w:val="sr-Cyrl-RS"/>
        </w:rPr>
      </w:pPr>
    </w:p>
    <w:p w14:paraId="5982CC04"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09D98FAC"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7A696145"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37C57F37" w14:textId="77777777" w:rsidR="00172677" w:rsidRDefault="00172677" w:rsidP="00180FA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2EAE313B" w14:textId="77777777" w:rsidR="00172677" w:rsidRDefault="00172677" w:rsidP="00180FAB">
      <w:pPr>
        <w:spacing w:after="0" w:line="240" w:lineRule="auto"/>
        <w:ind w:firstLine="720"/>
        <w:jc w:val="both"/>
        <w:rPr>
          <w:rFonts w:ascii="Times New Roman" w:hAnsi="Times New Roman"/>
          <w:sz w:val="24"/>
          <w:szCs w:val="24"/>
          <w:lang w:val="sr-Cyrl-RS"/>
        </w:rPr>
      </w:pPr>
    </w:p>
    <w:p w14:paraId="6BA36C83" w14:textId="77777777" w:rsidR="00172677" w:rsidRPr="00666E3B" w:rsidRDefault="00172677" w:rsidP="00180FA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7786D3C0" w14:textId="77777777" w:rsidR="00172677" w:rsidRDefault="00172677" w:rsidP="00180FAB">
      <w:pPr>
        <w:spacing w:after="0" w:line="240" w:lineRule="auto"/>
        <w:ind w:firstLine="720"/>
        <w:jc w:val="both"/>
        <w:rPr>
          <w:rFonts w:ascii="Times New Roman" w:hAnsi="Times New Roman"/>
          <w:sz w:val="24"/>
          <w:szCs w:val="24"/>
          <w:lang w:val="sr-Cyrl-RS"/>
        </w:rPr>
      </w:pPr>
    </w:p>
    <w:p w14:paraId="0A7657D3" w14:textId="77777777" w:rsidR="00172677"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 xml:space="preserve">Informacija o broju sportista koji dođu u Republiku Srbiju tj. pređu u domaće </w:t>
      </w:r>
      <w:r w:rsidRPr="00666E3B">
        <w:rPr>
          <w:rFonts w:ascii="Times New Roman" w:hAnsi="Times New Roman"/>
          <w:sz w:val="24"/>
          <w:szCs w:val="24"/>
          <w:lang w:val="sr-Cyrl-RS"/>
        </w:rPr>
        <w:lastRenderedPageBreak/>
        <w:t>klubove.Da li ste upoznati sa razlozima odlaska sportista u inostranstvo, da li je to primarno zbog novčanih sredstava ili zbog nerazvijenosti određenih sportova u Srbiji?</w:t>
      </w:r>
    </w:p>
    <w:p w14:paraId="791402DB"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0FBE7729" w14:textId="77777777" w:rsidR="00172677" w:rsidRDefault="00172677" w:rsidP="00180FA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18EE0D14" w14:textId="77777777" w:rsidR="00172677" w:rsidRDefault="00172677" w:rsidP="00180FAB">
      <w:pPr>
        <w:spacing w:after="0" w:line="240" w:lineRule="auto"/>
        <w:ind w:firstLine="720"/>
        <w:jc w:val="both"/>
        <w:rPr>
          <w:rFonts w:ascii="Times New Roman" w:hAnsi="Times New Roman"/>
          <w:sz w:val="24"/>
          <w:szCs w:val="24"/>
          <w:lang w:val="sr-Cyrl-RS"/>
        </w:rPr>
      </w:pPr>
    </w:p>
    <w:p w14:paraId="7F78800B" w14:textId="77777777" w:rsidR="00172677" w:rsidRDefault="00172677" w:rsidP="00180FA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4CD526A6" w14:textId="77777777" w:rsidR="00172677" w:rsidRDefault="00172677" w:rsidP="00180FAB">
      <w:pPr>
        <w:spacing w:after="0" w:line="240" w:lineRule="auto"/>
        <w:jc w:val="center"/>
        <w:rPr>
          <w:rFonts w:ascii="Times New Roman" w:hAnsi="Times New Roman"/>
          <w:b/>
          <w:sz w:val="24"/>
          <w:szCs w:val="24"/>
          <w:lang w:val="sr-Cyrl-RS"/>
        </w:rPr>
      </w:pPr>
    </w:p>
    <w:p w14:paraId="28388380"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1B198D22"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3E481DB4" w14:textId="77777777" w:rsidR="00172677" w:rsidRPr="00666E3B" w:rsidRDefault="00172677" w:rsidP="00180FA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6FA85FC0" w14:textId="77777777" w:rsidR="00172677" w:rsidRDefault="00172677" w:rsidP="00180FAB">
      <w:pPr>
        <w:spacing w:after="0" w:line="240" w:lineRule="auto"/>
        <w:jc w:val="center"/>
        <w:rPr>
          <w:rFonts w:ascii="Times New Roman" w:hAnsi="Times New Roman"/>
          <w:b/>
          <w:sz w:val="24"/>
          <w:szCs w:val="24"/>
          <w:lang w:val="sr-Cyrl-RS"/>
        </w:rPr>
      </w:pPr>
    </w:p>
    <w:p w14:paraId="296E2F07" w14:textId="77777777" w:rsidR="001726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030EF723" w14:textId="77777777" w:rsidR="00172677" w:rsidRPr="00594777" w:rsidRDefault="00172677" w:rsidP="00180FAB">
      <w:pPr>
        <w:spacing w:after="0" w:line="240" w:lineRule="auto"/>
        <w:jc w:val="center"/>
        <w:rPr>
          <w:rFonts w:ascii="Times New Roman" w:hAnsi="Times New Roman"/>
          <w:b/>
          <w:sz w:val="24"/>
          <w:szCs w:val="24"/>
          <w:lang w:val="sr-Cyrl-RS"/>
        </w:rPr>
      </w:pPr>
    </w:p>
    <w:p w14:paraId="702BBA27"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58914C1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59215B6F" w14:textId="77777777" w:rsidR="00172677" w:rsidRPr="00594777" w:rsidRDefault="00172677" w:rsidP="00180FA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Mihaila Pupina 2, Palata „Srbijaˮ, prizemlje, istočno krilo, kancelarija 3) ili na mejl: </w:t>
      </w:r>
      <w:hyperlink r:id="rId105" w:history="1">
        <w:r w:rsidRPr="008A3B15">
          <w:rPr>
            <w:rStyle w:val="Hyperlink"/>
            <w:rFonts w:ascii="Times New Roman" w:eastAsia="SimSun" w:hAnsi="Times New Roman"/>
            <w:sz w:val="24"/>
            <w:szCs w:val="24"/>
          </w:rPr>
          <w:t>ivana.maletic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6FBD90EE" w14:textId="77777777" w:rsidR="00172677" w:rsidRPr="00594777" w:rsidRDefault="00172677" w:rsidP="00180FAB">
      <w:pPr>
        <w:spacing w:after="0" w:line="240" w:lineRule="auto"/>
        <w:jc w:val="both"/>
        <w:rPr>
          <w:rFonts w:ascii="Times New Roman" w:hAnsi="Times New Roman"/>
          <w:b/>
          <w:sz w:val="24"/>
          <w:szCs w:val="24"/>
          <w:lang w:val="sr-Cyrl-RS"/>
        </w:rPr>
      </w:pPr>
    </w:p>
    <w:p w14:paraId="566DF1F8"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Da li Ministarstvo izdvaja sredstva za isplatu sportskih stipendija?</w:t>
      </w:r>
    </w:p>
    <w:p w14:paraId="52E8AC81" w14:textId="77777777" w:rsidR="00172677" w:rsidRPr="00594777" w:rsidRDefault="00172677" w:rsidP="00180FAB">
      <w:pPr>
        <w:spacing w:after="0" w:line="240" w:lineRule="auto"/>
        <w:jc w:val="both"/>
        <w:rPr>
          <w:rFonts w:ascii="Times New Roman" w:hAnsi="Times New Roman"/>
          <w:b/>
          <w:sz w:val="24"/>
          <w:szCs w:val="24"/>
          <w:lang w:val="sr-Cyrl-RS"/>
        </w:rPr>
      </w:pPr>
    </w:p>
    <w:p w14:paraId="432EC2E7"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73F8034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0CA312E4"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6718629B"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2D8BD3D7"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684A986C"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10C665B7"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2638E856"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7035F053"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60518C1F" w14:textId="77777777" w:rsidR="00172677" w:rsidRPr="00594777" w:rsidRDefault="00172677" w:rsidP="00180FA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337977B9" w14:textId="77777777" w:rsidR="00172677" w:rsidRPr="00594777" w:rsidRDefault="00172677" w:rsidP="00180FA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55F2D4B7" w14:textId="77777777" w:rsidR="00172677" w:rsidRPr="00594777" w:rsidRDefault="00172677" w:rsidP="00180FA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5FD74885" w14:textId="77777777" w:rsidR="00172677" w:rsidRPr="00594777" w:rsidRDefault="00172677" w:rsidP="00180FA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61060090" w14:textId="77777777" w:rsidR="00172677" w:rsidRPr="00594777" w:rsidRDefault="00172677" w:rsidP="00180FA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3E5083E2" w14:textId="77777777" w:rsidR="00172677" w:rsidRPr="00594777" w:rsidRDefault="00172677" w:rsidP="00180FA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31E03A56" w14:textId="77777777" w:rsidR="00172677" w:rsidRPr="00594777" w:rsidRDefault="00172677" w:rsidP="00180FA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022AC8CB" w14:textId="77777777" w:rsidR="00172677" w:rsidRPr="00594777" w:rsidRDefault="00172677" w:rsidP="00180FA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3E65B52A" w14:textId="77777777" w:rsidR="00172677" w:rsidRPr="00594777" w:rsidRDefault="00172677" w:rsidP="00180FA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5EE3E68C" w14:textId="77777777" w:rsidR="00172677" w:rsidRPr="00594777" w:rsidRDefault="00172677" w:rsidP="00180FAB">
      <w:pPr>
        <w:spacing w:after="0" w:line="240" w:lineRule="auto"/>
        <w:jc w:val="both"/>
        <w:rPr>
          <w:rFonts w:ascii="Times New Roman" w:hAnsi="Times New Roman"/>
          <w:sz w:val="24"/>
          <w:szCs w:val="24"/>
          <w:lang w:val="sr-Cyrl-RS"/>
        </w:rPr>
      </w:pPr>
    </w:p>
    <w:p w14:paraId="681074FB"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5A649F24"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13A1FBD" w14:textId="77777777" w:rsidR="00172677" w:rsidRPr="00594777" w:rsidRDefault="00172677" w:rsidP="00180FAB">
      <w:pPr>
        <w:spacing w:after="0" w:line="240" w:lineRule="auto"/>
        <w:jc w:val="both"/>
        <w:rPr>
          <w:rFonts w:ascii="Times New Roman" w:hAnsi="Times New Roman"/>
          <w:sz w:val="24"/>
          <w:szCs w:val="24"/>
          <w:lang w:val="sr-Cyrl-RS"/>
        </w:rPr>
      </w:pPr>
    </w:p>
    <w:p w14:paraId="0DE07293"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76982DDE" w14:textId="77777777" w:rsidR="00172677" w:rsidRPr="00594777" w:rsidRDefault="00172677" w:rsidP="00180FAB">
      <w:pPr>
        <w:spacing w:after="0" w:line="240" w:lineRule="auto"/>
        <w:jc w:val="both"/>
        <w:rPr>
          <w:rFonts w:ascii="Times New Roman" w:hAnsi="Times New Roman"/>
          <w:b/>
          <w:sz w:val="24"/>
          <w:szCs w:val="24"/>
          <w:lang w:val="sr-Cyrl-RS"/>
        </w:rPr>
      </w:pPr>
    </w:p>
    <w:p w14:paraId="47248DE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6064419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0134141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45F2B973"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0BC1527D" w14:textId="77777777" w:rsidR="00172677" w:rsidRPr="00594777" w:rsidRDefault="00172677" w:rsidP="00180FAB">
      <w:pPr>
        <w:spacing w:after="0" w:line="240" w:lineRule="auto"/>
        <w:jc w:val="both"/>
        <w:rPr>
          <w:rFonts w:ascii="Times New Roman" w:hAnsi="Times New Roman"/>
          <w:sz w:val="24"/>
          <w:szCs w:val="24"/>
          <w:lang w:val="sr-Cyrl-RS"/>
        </w:rPr>
      </w:pPr>
    </w:p>
    <w:p w14:paraId="12863EF5"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432A03A9" w14:textId="77777777" w:rsidR="00172677" w:rsidRPr="00594777" w:rsidRDefault="00172677" w:rsidP="00180FAB">
      <w:pPr>
        <w:spacing w:after="0" w:line="240" w:lineRule="auto"/>
        <w:jc w:val="both"/>
        <w:rPr>
          <w:rFonts w:ascii="Times New Roman" w:hAnsi="Times New Roman"/>
          <w:b/>
          <w:sz w:val="24"/>
          <w:szCs w:val="24"/>
          <w:lang w:val="sr-Cyrl-RS"/>
        </w:rPr>
      </w:pPr>
    </w:p>
    <w:p w14:paraId="3DDB4F4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217C1076"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2F9039E9" w14:textId="77777777" w:rsidR="00172677" w:rsidRPr="00594777" w:rsidRDefault="00172677" w:rsidP="00180FAB">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4B0A7E94" w14:textId="77777777" w:rsidR="00172677" w:rsidRPr="00594777" w:rsidRDefault="00172677" w:rsidP="00180FAB">
      <w:pPr>
        <w:spacing w:after="0" w:line="240" w:lineRule="auto"/>
        <w:jc w:val="both"/>
        <w:rPr>
          <w:rFonts w:ascii="Times New Roman" w:hAnsi="Times New Roman"/>
          <w:b/>
          <w:sz w:val="24"/>
          <w:szCs w:val="24"/>
          <w:lang w:val="sr-Cyrl-RS"/>
        </w:rPr>
      </w:pPr>
    </w:p>
    <w:p w14:paraId="6CA6D2EC"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56F69BCC" w14:textId="77777777" w:rsidR="00172677" w:rsidRPr="00594777" w:rsidRDefault="00172677" w:rsidP="00180FAB">
      <w:pPr>
        <w:spacing w:after="0" w:line="240" w:lineRule="auto"/>
        <w:jc w:val="both"/>
        <w:rPr>
          <w:rFonts w:ascii="Times New Roman" w:hAnsi="Times New Roman"/>
          <w:b/>
          <w:sz w:val="24"/>
          <w:szCs w:val="24"/>
          <w:lang w:val="sr-Cyrl-RS"/>
        </w:rPr>
      </w:pPr>
    </w:p>
    <w:p w14:paraId="4DC3C8E2" w14:textId="77777777" w:rsidR="00172677" w:rsidRPr="00594777" w:rsidRDefault="00172677" w:rsidP="00180FAB">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6AFE75E4"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kategorisanih i drugih sportista takmičara;</w:t>
      </w:r>
    </w:p>
    <w:p w14:paraId="3EFDAC55"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24C90023"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4E170E96"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65978275"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0074A6E9"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1633FB69"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6340988D"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40294169" w14:textId="77777777" w:rsidR="00172677" w:rsidRPr="00594777" w:rsidRDefault="00172677" w:rsidP="00180FA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09BF35C2" w14:textId="77777777" w:rsidR="00172677" w:rsidRPr="00594777" w:rsidRDefault="00172677" w:rsidP="00180FAB">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9" w:history="1">
        <w:r w:rsidRPr="00594777">
          <w:rPr>
            <w:rStyle w:val="Hyperlink"/>
            <w:rFonts w:ascii="Times New Roman" w:eastAsia="SimSun" w:hAnsi="Times New Roman"/>
            <w:sz w:val="24"/>
            <w:szCs w:val="24"/>
            <w:lang w:val="sr-Cyrl-RS"/>
          </w:rPr>
          <w:t>www.rzsport.gov.rs</w:t>
        </w:r>
      </w:hyperlink>
    </w:p>
    <w:p w14:paraId="077E1A70" w14:textId="77777777" w:rsidR="00172677" w:rsidRPr="00594777" w:rsidRDefault="00172677" w:rsidP="00180FAB">
      <w:pPr>
        <w:spacing w:after="0" w:line="240" w:lineRule="auto"/>
        <w:jc w:val="both"/>
        <w:rPr>
          <w:rFonts w:ascii="Times New Roman" w:hAnsi="Times New Roman"/>
          <w:b/>
          <w:sz w:val="24"/>
          <w:szCs w:val="24"/>
          <w:lang w:val="sr-Cyrl-RS"/>
        </w:rPr>
      </w:pPr>
    </w:p>
    <w:p w14:paraId="0BC8EEB1"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3679B206" w14:textId="77777777" w:rsidR="00172677" w:rsidRPr="00594777" w:rsidRDefault="00172677" w:rsidP="00180FAB">
      <w:pPr>
        <w:spacing w:after="0" w:line="240" w:lineRule="auto"/>
        <w:jc w:val="both"/>
        <w:rPr>
          <w:rFonts w:ascii="Times New Roman" w:hAnsi="Times New Roman"/>
          <w:b/>
          <w:sz w:val="24"/>
          <w:szCs w:val="24"/>
          <w:lang w:val="sr-Cyrl-RS"/>
        </w:rPr>
      </w:pPr>
    </w:p>
    <w:p w14:paraId="75AF7315"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66DEE3D6"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0FD788A6"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5AA1FE1A" w14:textId="77777777" w:rsidR="00172677" w:rsidRPr="00594777" w:rsidRDefault="00172677" w:rsidP="00180FAB">
      <w:pPr>
        <w:spacing w:after="0" w:line="240" w:lineRule="auto"/>
        <w:jc w:val="both"/>
        <w:rPr>
          <w:rFonts w:ascii="Times New Roman" w:hAnsi="Times New Roman"/>
          <w:b/>
          <w:sz w:val="24"/>
          <w:szCs w:val="24"/>
          <w:lang w:val="sr-Cyrl-RS"/>
        </w:rPr>
      </w:pPr>
    </w:p>
    <w:p w14:paraId="139E1552" w14:textId="77777777" w:rsidR="00172677" w:rsidRPr="00594777" w:rsidRDefault="00172677" w:rsidP="00180FAB">
      <w:pPr>
        <w:spacing w:after="0" w:line="240" w:lineRule="auto"/>
        <w:rPr>
          <w:rFonts w:ascii="Times New Roman" w:hAnsi="Times New Roman"/>
          <w:color w:val="0070C0"/>
          <w:sz w:val="24"/>
          <w:szCs w:val="24"/>
          <w:lang w:val="sr-Cyrl-RS"/>
        </w:rPr>
      </w:pPr>
      <w:hyperlink r:id="rId111" w:history="1">
        <w:r w:rsidRPr="00594777">
          <w:rPr>
            <w:rStyle w:val="Hyperlink"/>
            <w:rFonts w:ascii="Times New Roman" w:eastAsia="SimSun" w:hAnsi="Times New Roman"/>
            <w:sz w:val="24"/>
            <w:szCs w:val="24"/>
            <w:lang w:val="sr-Cyrl-RS"/>
          </w:rPr>
          <w:t>http://www.mos.gov.rs/dokumenta/sport/pravilnici</w:t>
        </w:r>
      </w:hyperlink>
    </w:p>
    <w:p w14:paraId="32A4B784" w14:textId="77777777" w:rsidR="00172677" w:rsidRPr="00594777" w:rsidRDefault="00172677" w:rsidP="00180FAB">
      <w:pPr>
        <w:spacing w:after="0" w:line="240" w:lineRule="auto"/>
        <w:jc w:val="both"/>
        <w:rPr>
          <w:rFonts w:ascii="Times New Roman" w:hAnsi="Times New Roman"/>
          <w:b/>
          <w:sz w:val="24"/>
          <w:szCs w:val="24"/>
          <w:lang w:val="sr-Cyrl-RS"/>
        </w:rPr>
      </w:pPr>
    </w:p>
    <w:p w14:paraId="74211CCA"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355A696B" w14:textId="77777777" w:rsidR="00172677" w:rsidRPr="00594777" w:rsidRDefault="00172677" w:rsidP="00180FAB">
      <w:pPr>
        <w:spacing w:after="0" w:line="240" w:lineRule="auto"/>
        <w:jc w:val="both"/>
        <w:rPr>
          <w:rFonts w:ascii="Times New Roman" w:hAnsi="Times New Roman"/>
          <w:b/>
          <w:sz w:val="24"/>
          <w:szCs w:val="24"/>
          <w:lang w:val="sr-Cyrl-RS"/>
        </w:rPr>
      </w:pPr>
    </w:p>
    <w:p w14:paraId="688B076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12" w:history="1">
        <w:r w:rsidRPr="00594777">
          <w:rPr>
            <w:rStyle w:val="Hyperlink"/>
            <w:rFonts w:ascii="Times New Roman" w:eastAsia="SimSun" w:hAnsi="Times New Roman"/>
            <w:sz w:val="24"/>
            <w:szCs w:val="24"/>
            <w:lang w:val="sr-Cyrl-RS"/>
          </w:rPr>
          <w:t>www.skolskisportsrbije.org.rs.</w:t>
        </w:r>
      </w:hyperlink>
    </w:p>
    <w:p w14:paraId="38A8234F" w14:textId="77777777" w:rsidR="00172677" w:rsidRPr="00594777" w:rsidRDefault="00172677" w:rsidP="00180FAB">
      <w:pPr>
        <w:spacing w:after="0" w:line="240" w:lineRule="auto"/>
        <w:jc w:val="both"/>
        <w:rPr>
          <w:rFonts w:ascii="Times New Roman" w:hAnsi="Times New Roman"/>
          <w:sz w:val="24"/>
          <w:szCs w:val="24"/>
          <w:lang w:val="sr-Cyrl-RS"/>
        </w:rPr>
      </w:pPr>
    </w:p>
    <w:p w14:paraId="255F5136"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54BB5158" w14:textId="77777777" w:rsidR="00172677" w:rsidRPr="00594777" w:rsidRDefault="00172677" w:rsidP="00180FAB">
      <w:pPr>
        <w:spacing w:after="0" w:line="240" w:lineRule="auto"/>
        <w:jc w:val="both"/>
        <w:rPr>
          <w:rFonts w:ascii="Times New Roman" w:hAnsi="Times New Roman"/>
          <w:b/>
          <w:sz w:val="24"/>
          <w:szCs w:val="24"/>
          <w:lang w:val="sr-Cyrl-RS"/>
        </w:rPr>
      </w:pPr>
    </w:p>
    <w:p w14:paraId="312C76CF"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11D6B4E0" w14:textId="77777777" w:rsidR="00172677" w:rsidRPr="00594777" w:rsidRDefault="00172677" w:rsidP="00180FAB">
      <w:pPr>
        <w:spacing w:after="0" w:line="240" w:lineRule="auto"/>
        <w:jc w:val="both"/>
        <w:rPr>
          <w:rFonts w:ascii="Times New Roman" w:hAnsi="Times New Roman"/>
          <w:b/>
          <w:sz w:val="24"/>
          <w:szCs w:val="24"/>
          <w:lang w:val="sr-Cyrl-RS"/>
        </w:rPr>
      </w:pPr>
    </w:p>
    <w:p w14:paraId="74E5A866" w14:textId="77777777" w:rsidR="00172677" w:rsidRPr="00594777" w:rsidRDefault="00172677" w:rsidP="00180FAB">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297A45A5"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52CE96B1"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5A77F6A4"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473DD276"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29BFCD63"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mejl: </w:t>
      </w:r>
      <w:hyperlink r:id="rId113" w:history="1">
        <w:r w:rsidRPr="00594777">
          <w:rPr>
            <w:rStyle w:val="Hyperlink"/>
            <w:rFonts w:ascii="Times New Roman" w:eastAsia="SimSun" w:hAnsi="Times New Roman"/>
            <w:color w:val="0070C0"/>
            <w:sz w:val="24"/>
            <w:szCs w:val="24"/>
            <w:lang w:val="sr-Cyrl-RS"/>
          </w:rPr>
          <w:t>rzs@rzsport.gov.rs</w:t>
        </w:r>
      </w:hyperlink>
    </w:p>
    <w:p w14:paraId="3E37249C"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64843FC0" w14:textId="77777777" w:rsidR="00172677" w:rsidRPr="00594777" w:rsidRDefault="00172677" w:rsidP="00180FAB">
      <w:pPr>
        <w:spacing w:after="0" w:line="240" w:lineRule="auto"/>
        <w:jc w:val="both"/>
        <w:rPr>
          <w:rFonts w:ascii="Times New Roman" w:hAnsi="Times New Roman"/>
          <w:sz w:val="24"/>
          <w:szCs w:val="24"/>
          <w:lang w:val="sr-Cyrl-RS"/>
        </w:rPr>
      </w:pPr>
    </w:p>
    <w:p w14:paraId="408E82BD" w14:textId="77777777" w:rsidR="00172677" w:rsidRPr="00594777" w:rsidRDefault="00172677" w:rsidP="00180FAB">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363A6C45"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7A586436"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2C0960F5"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7ED95BDC"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73A60459"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5" w:history="1">
        <w:r w:rsidRPr="00594777">
          <w:rPr>
            <w:rStyle w:val="Hyperlink"/>
            <w:rFonts w:ascii="Times New Roman" w:eastAsia="SimSun" w:hAnsi="Times New Roman"/>
            <w:color w:val="0070C0"/>
            <w:sz w:val="24"/>
            <w:szCs w:val="24"/>
            <w:lang w:val="sr-Cyrl-RS"/>
          </w:rPr>
          <w:t>info@pzsport.rs</w:t>
        </w:r>
      </w:hyperlink>
    </w:p>
    <w:p w14:paraId="4301CD3B"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372B36DD" w14:textId="77777777" w:rsidR="00172677" w:rsidRPr="00594777" w:rsidRDefault="00172677" w:rsidP="00180FAB">
      <w:pPr>
        <w:spacing w:after="0" w:line="240" w:lineRule="auto"/>
        <w:jc w:val="both"/>
        <w:rPr>
          <w:rFonts w:ascii="Times New Roman" w:hAnsi="Times New Roman"/>
          <w:b/>
          <w:sz w:val="24"/>
          <w:szCs w:val="24"/>
          <w:lang w:val="sr-Cyrl-RS"/>
        </w:rPr>
      </w:pPr>
    </w:p>
    <w:p w14:paraId="0FE47B61"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4B5DE977" w14:textId="77777777" w:rsidR="00172677" w:rsidRPr="00594777" w:rsidRDefault="00172677" w:rsidP="00180FAB">
      <w:pPr>
        <w:spacing w:after="0" w:line="240" w:lineRule="auto"/>
        <w:jc w:val="both"/>
        <w:rPr>
          <w:rFonts w:ascii="Times New Roman" w:hAnsi="Times New Roman"/>
          <w:b/>
          <w:sz w:val="24"/>
          <w:szCs w:val="24"/>
          <w:lang w:val="sr-Cyrl-RS"/>
        </w:rPr>
      </w:pPr>
    </w:p>
    <w:p w14:paraId="6CD2610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5DE151D6"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280D682B"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256202E7"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3C16241F"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387488B0"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69AC9017"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1C20BF7D"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2F5EDEED"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659AECA2"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0374E815"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36F83051"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6A62603A"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5B1271E0"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6DA79249" w14:textId="77777777" w:rsidR="00172677" w:rsidRPr="00594777" w:rsidRDefault="00172677" w:rsidP="00180FA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0A3FAA5" w14:textId="77777777" w:rsidR="00172677" w:rsidRPr="00594777" w:rsidRDefault="00172677" w:rsidP="00180FAB">
      <w:pPr>
        <w:tabs>
          <w:tab w:val="left" w:pos="990"/>
        </w:tabs>
        <w:spacing w:after="0" w:line="240" w:lineRule="auto"/>
        <w:ind w:firstLine="720"/>
        <w:contextualSpacing/>
        <w:jc w:val="both"/>
        <w:rPr>
          <w:rFonts w:ascii="Times New Roman" w:hAnsi="Times New Roman"/>
          <w:sz w:val="24"/>
          <w:szCs w:val="24"/>
          <w:lang w:val="sr-Cyrl-RS"/>
        </w:rPr>
      </w:pPr>
    </w:p>
    <w:p w14:paraId="3DD37D2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757552FA" w14:textId="77777777" w:rsidR="00172677" w:rsidRPr="00594777" w:rsidRDefault="00172677" w:rsidP="00180FAB">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w:t>
      </w:r>
      <w:r>
        <w:rPr>
          <w:rFonts w:ascii="Times New Roman" w:hAnsi="Times New Roman"/>
          <w:sz w:val="24"/>
          <w:szCs w:val="24"/>
          <w:lang w:val="sr-Cyrl-RS"/>
        </w:rPr>
        <w:t>Maletić</w:t>
      </w:r>
      <w:r w:rsidRPr="00594777">
        <w:rPr>
          <w:rFonts w:ascii="Times New Roman" w:hAnsi="Times New Roman"/>
          <w:sz w:val="24"/>
          <w:szCs w:val="24"/>
          <w:lang w:val="sr-Cyrl-RS"/>
        </w:rPr>
        <w:t xml:space="preserve">, Bulevar Mihajla Pupina 2, Palata „Srbijaˮ, prizemlje, istočno krilo, kancelarija 3) ili na mejl: </w:t>
      </w:r>
      <w:hyperlink r:id="rId117" w:history="1">
        <w:r w:rsidRPr="008A3B15">
          <w:rPr>
            <w:rStyle w:val="Hyperlink"/>
            <w:rFonts w:ascii="Times New Roman" w:eastAsia="SimSun" w:hAnsi="Times New Roman"/>
            <w:sz w:val="24"/>
            <w:szCs w:val="24"/>
            <w:lang w:val="sr-Cyrl-RS"/>
          </w:rPr>
          <w:t>ivana.</w:t>
        </w:r>
        <w:r w:rsidRPr="008A3B15">
          <w:rPr>
            <w:rStyle w:val="Hyperlink"/>
            <w:rFonts w:ascii="Times New Roman" w:eastAsia="SimSun" w:hAnsi="Times New Roman"/>
            <w:sz w:val="24"/>
            <w:szCs w:val="24"/>
            <w:lang w:val="en-GB"/>
          </w:rPr>
          <w:t>maletic</w:t>
        </w:r>
        <w:r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30FD2CCB" w14:textId="77777777" w:rsidR="00172677" w:rsidRPr="00594777" w:rsidRDefault="00172677" w:rsidP="00180FAB">
      <w:pPr>
        <w:spacing w:after="0" w:line="240" w:lineRule="auto"/>
        <w:ind w:firstLine="708"/>
        <w:jc w:val="both"/>
        <w:rPr>
          <w:rFonts w:ascii="Times New Roman" w:hAnsi="Times New Roman"/>
          <w:b/>
          <w:sz w:val="24"/>
          <w:szCs w:val="24"/>
          <w:lang w:val="sr-Cyrl-RS"/>
        </w:rPr>
      </w:pPr>
    </w:p>
    <w:p w14:paraId="7BAC37D7"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18E739FB" w14:textId="77777777" w:rsidR="00172677" w:rsidRPr="00594777" w:rsidRDefault="00172677" w:rsidP="00180FAB">
      <w:pPr>
        <w:spacing w:after="0" w:line="240" w:lineRule="auto"/>
        <w:jc w:val="both"/>
        <w:rPr>
          <w:rFonts w:ascii="Times New Roman" w:hAnsi="Times New Roman"/>
          <w:b/>
          <w:sz w:val="24"/>
          <w:szCs w:val="24"/>
          <w:lang w:val="sr-Cyrl-RS"/>
        </w:rPr>
      </w:pPr>
    </w:p>
    <w:p w14:paraId="79A803DC"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3DA8F92C" w14:textId="77777777" w:rsidR="00172677" w:rsidRPr="00594777" w:rsidRDefault="00172677" w:rsidP="00180FAB">
      <w:pPr>
        <w:spacing w:after="0" w:line="240" w:lineRule="auto"/>
        <w:jc w:val="both"/>
        <w:rPr>
          <w:rFonts w:ascii="Times New Roman" w:hAnsi="Times New Roman"/>
          <w:b/>
          <w:sz w:val="24"/>
          <w:szCs w:val="24"/>
          <w:lang w:val="sr-Cyrl-RS"/>
        </w:rPr>
      </w:pPr>
    </w:p>
    <w:p w14:paraId="166BD658"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420A9AC7" w14:textId="77777777" w:rsidR="00172677" w:rsidRPr="00594777" w:rsidRDefault="00172677" w:rsidP="00180FAB">
      <w:pPr>
        <w:spacing w:after="0" w:line="240" w:lineRule="auto"/>
        <w:jc w:val="both"/>
        <w:rPr>
          <w:rFonts w:ascii="Times New Roman" w:hAnsi="Times New Roman"/>
          <w:b/>
          <w:sz w:val="24"/>
          <w:szCs w:val="24"/>
          <w:lang w:val="sr-Cyrl-RS"/>
        </w:rPr>
      </w:pPr>
    </w:p>
    <w:p w14:paraId="2BE08F9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60F1A91C"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31F190C8"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1B4C1AEE"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51B1E0DF"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300C9EA2"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6F2E7B99" w14:textId="77777777" w:rsidR="00172677" w:rsidRPr="00594777" w:rsidRDefault="00172677" w:rsidP="00180FAB">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6548991C"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2D26C32E" w14:textId="77777777" w:rsidR="00172677" w:rsidRPr="00594777" w:rsidRDefault="00172677" w:rsidP="00180FAB">
      <w:pPr>
        <w:spacing w:after="0" w:line="240" w:lineRule="auto"/>
        <w:jc w:val="both"/>
        <w:rPr>
          <w:rFonts w:ascii="Times New Roman" w:hAnsi="Times New Roman"/>
          <w:sz w:val="24"/>
          <w:szCs w:val="24"/>
          <w:lang w:val="sr-Cyrl-RS"/>
        </w:rPr>
      </w:pPr>
    </w:p>
    <w:p w14:paraId="431A86CA" w14:textId="77777777" w:rsidR="00172677" w:rsidRPr="00594777" w:rsidRDefault="00172677" w:rsidP="00180FA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6BB1CD5F" w14:textId="77777777" w:rsidR="00172677" w:rsidRPr="00594777" w:rsidRDefault="00172677" w:rsidP="00180FAB">
      <w:pPr>
        <w:spacing w:after="0" w:line="240" w:lineRule="auto"/>
        <w:contextualSpacing/>
        <w:jc w:val="both"/>
        <w:rPr>
          <w:rFonts w:ascii="Times New Roman" w:hAnsi="Times New Roman"/>
          <w:b/>
          <w:sz w:val="24"/>
          <w:szCs w:val="24"/>
          <w:lang w:val="sr-Cyrl-RS"/>
        </w:rPr>
      </w:pPr>
    </w:p>
    <w:p w14:paraId="1F20951F" w14:textId="77777777" w:rsidR="00172677" w:rsidRPr="00594777" w:rsidRDefault="00172677" w:rsidP="00180FA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40059769" w14:textId="77777777" w:rsidR="00172677" w:rsidRPr="00594777" w:rsidRDefault="00172677" w:rsidP="00180FAB">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w:t>
      </w:r>
      <w:r w:rsidRPr="00594777">
        <w:rPr>
          <w:rFonts w:ascii="Times New Roman" w:hAnsi="Times New Roman"/>
          <w:sz w:val="24"/>
          <w:szCs w:val="24"/>
          <w:lang w:val="sr-Cyrl-RS"/>
        </w:rPr>
        <w:lastRenderedPageBreak/>
        <w:t xml:space="preserve">nacionalne kategorizacije sportskih objekata čine predstavnici Ministarstva i Zavoda za sport i medicinu sporta Republike Srbije. </w:t>
      </w:r>
    </w:p>
    <w:p w14:paraId="318E661F" w14:textId="77777777" w:rsidR="00172677" w:rsidRPr="00594777" w:rsidRDefault="00172677" w:rsidP="00180FAB">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3EF077F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2A375497" w14:textId="77777777" w:rsidR="00172677" w:rsidRPr="00594777" w:rsidRDefault="00172677" w:rsidP="00180FAB">
      <w:pPr>
        <w:spacing w:after="0" w:line="240" w:lineRule="auto"/>
        <w:jc w:val="both"/>
        <w:rPr>
          <w:rFonts w:ascii="Times New Roman" w:hAnsi="Times New Roman"/>
          <w:b/>
          <w:sz w:val="24"/>
          <w:szCs w:val="24"/>
          <w:lang w:val="sr-Cyrl-RS"/>
        </w:rPr>
      </w:pPr>
    </w:p>
    <w:p w14:paraId="27B4E31F"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6179F3ED" w14:textId="77777777" w:rsidR="00172677" w:rsidRPr="00594777" w:rsidRDefault="00172677" w:rsidP="00180FAB">
      <w:pPr>
        <w:spacing w:after="0" w:line="240" w:lineRule="auto"/>
        <w:jc w:val="both"/>
        <w:rPr>
          <w:rFonts w:ascii="Times New Roman" w:hAnsi="Times New Roman"/>
          <w:sz w:val="24"/>
          <w:szCs w:val="24"/>
          <w:lang w:val="sr-Cyrl-RS"/>
        </w:rPr>
      </w:pPr>
    </w:p>
    <w:p w14:paraId="1E8FB8DF" w14:textId="77777777" w:rsidR="00172677" w:rsidRPr="00594777" w:rsidRDefault="00172677" w:rsidP="00180FAB">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0AB3FA76"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Autonomna pokrajina, preko svojih organa, u skladu sa zakonom: obezbeđuje ostvarivanje potreba i interesa građana u oblasti sporta na teritoriji autonomne pokrajine; uređuje i vodi evidencije od značaja za autonomnu pokrajinu; utvrđuje sportske objekte od značaja za autonomnu </w:t>
      </w:r>
      <w:r w:rsidRPr="00594777">
        <w:rPr>
          <w:rFonts w:ascii="Times New Roman" w:hAnsi="Times New Roman"/>
          <w:sz w:val="24"/>
          <w:szCs w:val="24"/>
          <w:lang w:val="sr-Cyrl-RS"/>
        </w:rPr>
        <w:lastRenderedPageBreak/>
        <w:t>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359C443B"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46F24A39"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58164EC9" w14:textId="77777777" w:rsidR="00172677" w:rsidRPr="00594777" w:rsidRDefault="00172677" w:rsidP="00180FAB">
      <w:pPr>
        <w:tabs>
          <w:tab w:val="num" w:pos="0"/>
          <w:tab w:val="left" w:pos="720"/>
        </w:tabs>
        <w:spacing w:after="0" w:line="240" w:lineRule="auto"/>
        <w:jc w:val="center"/>
        <w:rPr>
          <w:rFonts w:ascii="Times New Roman" w:hAnsi="Times New Roman"/>
          <w:b/>
          <w:sz w:val="24"/>
          <w:szCs w:val="24"/>
        </w:rPr>
      </w:pPr>
    </w:p>
    <w:p w14:paraId="6AD96C4E" w14:textId="77777777" w:rsidR="00172677" w:rsidRPr="00594777" w:rsidRDefault="00172677" w:rsidP="00180FA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321CCCC5" w14:textId="77777777" w:rsidR="00172677" w:rsidRPr="00594777" w:rsidRDefault="00172677" w:rsidP="00180FAB">
      <w:pPr>
        <w:tabs>
          <w:tab w:val="num" w:pos="0"/>
          <w:tab w:val="left" w:pos="720"/>
        </w:tabs>
        <w:spacing w:after="0" w:line="240" w:lineRule="auto"/>
        <w:jc w:val="center"/>
        <w:rPr>
          <w:rFonts w:ascii="Times New Roman" w:hAnsi="Times New Roman"/>
          <w:b/>
          <w:sz w:val="24"/>
          <w:szCs w:val="24"/>
          <w:lang w:val="sr-Cyrl-RS"/>
        </w:rPr>
      </w:pPr>
    </w:p>
    <w:p w14:paraId="15E872B7" w14:textId="77777777" w:rsidR="00172677" w:rsidRPr="00594777" w:rsidRDefault="00172677" w:rsidP="00180FA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1185A575" w14:textId="77777777" w:rsidR="00172677" w:rsidRPr="00674494" w:rsidRDefault="00172677" w:rsidP="00180FAB">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674494">
        <w:rPr>
          <w:rFonts w:ascii="Times New Roman" w:hAnsi="Times New Roman"/>
          <w:sz w:val="24"/>
          <w:szCs w:val="24"/>
          <w:lang w:val="sr-Cyrl-RS"/>
        </w:rPr>
        <w:t xml:space="preserve">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w:t>
      </w:r>
      <w:r w:rsidRPr="00674494">
        <w:rPr>
          <w:rFonts w:ascii="Times New Roman" w:hAnsi="Times New Roman"/>
          <w:sz w:val="24"/>
          <w:szCs w:val="24"/>
          <w:lang w:val="sr-Cyrl-RS"/>
        </w:rPr>
        <w:lastRenderedPageBreak/>
        <w:t>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Republikom Benin, Republikom Burundi, Ruskom Federacijom, Republikom Ganom.</w:t>
      </w:r>
    </w:p>
    <w:p w14:paraId="4F293E36" w14:textId="77777777" w:rsidR="00172677" w:rsidRPr="00674494" w:rsidRDefault="00172677" w:rsidP="00180FA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7C448D1B" w14:textId="77777777" w:rsidR="00172677" w:rsidRPr="00674494" w:rsidRDefault="00172677" w:rsidP="00180FA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6CE64FCC" w14:textId="77777777" w:rsidR="00172677" w:rsidRPr="00674494" w:rsidRDefault="00172677" w:rsidP="00180FA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5A904336" w14:textId="77777777" w:rsidR="00172677" w:rsidRPr="00674494" w:rsidRDefault="00172677" w:rsidP="00180FA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6B6F636E" w14:textId="77777777" w:rsidR="00172677" w:rsidRDefault="00172677" w:rsidP="00180FAB">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311-1966 (Una Pavlović, Bulevar Mihajla Pupina 2, Palata „Srbijaˮ, istočno krilo, treći sprat, kancelarija 309) ili na mejl: </w:t>
      </w:r>
      <w:hyperlink r:id="rId118"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2B46539F" w14:textId="77777777" w:rsidR="00172677" w:rsidRPr="00594777" w:rsidRDefault="00172677" w:rsidP="00180FAB">
      <w:pPr>
        <w:tabs>
          <w:tab w:val="num" w:pos="0"/>
          <w:tab w:val="left" w:pos="720"/>
        </w:tabs>
        <w:spacing w:after="0" w:line="240" w:lineRule="auto"/>
        <w:jc w:val="both"/>
        <w:rPr>
          <w:rFonts w:ascii="Times New Roman" w:hAnsi="Times New Roman"/>
          <w:b/>
          <w:sz w:val="24"/>
          <w:szCs w:val="24"/>
          <w:lang w:val="sr-Cyrl-RS"/>
        </w:rPr>
      </w:pPr>
    </w:p>
    <w:p w14:paraId="4402BA87" w14:textId="77777777" w:rsidR="00172677" w:rsidRPr="00594777" w:rsidRDefault="00172677" w:rsidP="00180FA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37BA96A0" w14:textId="77777777" w:rsidR="00172677" w:rsidRPr="00594777" w:rsidRDefault="00172677" w:rsidP="00180FAB">
      <w:pPr>
        <w:tabs>
          <w:tab w:val="num" w:pos="0"/>
          <w:tab w:val="left" w:pos="720"/>
        </w:tabs>
        <w:spacing w:after="0" w:line="240" w:lineRule="auto"/>
        <w:jc w:val="both"/>
        <w:rPr>
          <w:rFonts w:ascii="Times New Roman" w:hAnsi="Times New Roman"/>
          <w:b/>
          <w:sz w:val="24"/>
          <w:szCs w:val="24"/>
          <w:lang w:val="sr-Cyrl-RS"/>
        </w:rPr>
      </w:pPr>
    </w:p>
    <w:p w14:paraId="0C3139D7"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w:t>
      </w:r>
      <w:r w:rsidRPr="00594777">
        <w:rPr>
          <w:rFonts w:ascii="Times New Roman" w:hAnsi="Times New Roman"/>
          <w:sz w:val="24"/>
          <w:szCs w:val="24"/>
          <w:lang w:val="sr-Cyrl-RS"/>
        </w:rPr>
        <w:lastRenderedPageBreak/>
        <w:t>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5784AC0B"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17C91204" w14:textId="77777777" w:rsidR="00172677" w:rsidRPr="00594777" w:rsidRDefault="00172677" w:rsidP="00180FAB">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17C4EC23"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p>
    <w:p w14:paraId="78A3B588" w14:textId="77777777" w:rsidR="00172677" w:rsidRPr="00594777" w:rsidRDefault="00172677" w:rsidP="00180FA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3B7812CD"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p>
    <w:p w14:paraId="087607A3"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330F9E6E"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793DADDC"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4E43D133"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1ABD6A2C"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6F9EC8E3"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398DA16E"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0976C145"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2BE13269" w14:textId="77777777" w:rsidR="00172677" w:rsidRPr="00594777" w:rsidRDefault="00172677" w:rsidP="00180FA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79579E6A"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31653228" w14:textId="77777777" w:rsidR="00172677" w:rsidRPr="00594777" w:rsidRDefault="00172677" w:rsidP="00180FAB">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124206DE"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lastRenderedPageBreak/>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0A0E406D"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5FCA5DE7" w14:textId="77777777" w:rsidR="00172677" w:rsidRPr="00A300A9" w:rsidRDefault="00172677" w:rsidP="00180FAB">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71814B9E" w14:textId="77777777" w:rsidR="00172677" w:rsidRPr="00594777" w:rsidRDefault="00172677" w:rsidP="00180FAB">
      <w:pPr>
        <w:tabs>
          <w:tab w:val="num" w:pos="0"/>
          <w:tab w:val="left" w:pos="720"/>
        </w:tabs>
        <w:spacing w:after="0" w:line="240" w:lineRule="auto"/>
        <w:jc w:val="both"/>
        <w:rPr>
          <w:rFonts w:ascii="Times New Roman" w:hAnsi="Times New Roman"/>
          <w:sz w:val="24"/>
          <w:szCs w:val="24"/>
          <w:lang w:val="sr-Cyrl-RS"/>
        </w:rPr>
      </w:pPr>
    </w:p>
    <w:p w14:paraId="083EF166"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71BF996A" w14:textId="77777777" w:rsidR="00172677" w:rsidRPr="00594777" w:rsidRDefault="00172677" w:rsidP="00180FAB">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5E6D5CA9"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2488A1A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28AD55FC"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1CC87CBD" w14:textId="77777777" w:rsidR="00172677" w:rsidRPr="00594777" w:rsidRDefault="00172677" w:rsidP="00180FAB">
      <w:pPr>
        <w:spacing w:after="0" w:line="240" w:lineRule="auto"/>
        <w:ind w:firstLine="708"/>
        <w:jc w:val="both"/>
        <w:rPr>
          <w:rFonts w:ascii="Times New Roman" w:hAnsi="Times New Roman"/>
          <w:sz w:val="24"/>
          <w:szCs w:val="24"/>
          <w:lang w:val="sr-Cyrl-RS"/>
        </w:rPr>
      </w:pPr>
      <w:hyperlink r:id="rId119"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5266307B" w14:textId="77777777" w:rsidR="00172677" w:rsidRPr="00C50964" w:rsidRDefault="00172677" w:rsidP="00180FAB">
      <w:pPr>
        <w:spacing w:after="0" w:line="240" w:lineRule="auto"/>
        <w:ind w:firstLine="708"/>
        <w:jc w:val="both"/>
        <w:rPr>
          <w:rStyle w:val="Hyperlink"/>
          <w:rFonts w:eastAsia="SimSun"/>
        </w:rPr>
      </w:pPr>
      <w:hyperlink r:id="rId120"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355EC603"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0FDF271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7EEAD067"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1149EAB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5BBE4C8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2E8A3C3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08350923"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75AC408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C35744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59BBC3C1"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1351A0D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3D948797"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06226EC5" w14:textId="77777777" w:rsidR="00172677" w:rsidRPr="00594777" w:rsidRDefault="00172677" w:rsidP="00180FAB">
      <w:pPr>
        <w:spacing w:after="0" w:line="240" w:lineRule="auto"/>
        <w:jc w:val="both"/>
        <w:rPr>
          <w:rFonts w:ascii="Times New Roman" w:hAnsi="Times New Roman"/>
          <w:sz w:val="24"/>
          <w:szCs w:val="24"/>
          <w:lang w:val="sr-Cyrl-RS"/>
        </w:rPr>
      </w:pPr>
    </w:p>
    <w:p w14:paraId="720036E8"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0D475D18" w14:textId="77777777" w:rsidR="00172677" w:rsidRPr="00594777" w:rsidRDefault="00172677" w:rsidP="00180FAB">
      <w:pPr>
        <w:spacing w:after="0" w:line="240" w:lineRule="auto"/>
        <w:ind w:firstLine="708"/>
        <w:jc w:val="both"/>
        <w:rPr>
          <w:rFonts w:ascii="Times New Roman" w:hAnsi="Times New Roman"/>
          <w:sz w:val="24"/>
          <w:szCs w:val="24"/>
          <w:lang w:val="sr-Cyrl-RS"/>
        </w:rPr>
      </w:pPr>
    </w:p>
    <w:p w14:paraId="05CB0A1C"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21"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594F83FA"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5A86E350"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03CB5792"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2AEB37E9" w14:textId="77777777" w:rsidR="00172677" w:rsidRPr="00594777" w:rsidRDefault="00172677" w:rsidP="00180FAB">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1CCC9E25" w14:textId="77777777" w:rsidR="00172677" w:rsidRPr="00594777" w:rsidRDefault="00172677" w:rsidP="00180FAB">
      <w:pPr>
        <w:spacing w:after="0" w:line="240" w:lineRule="auto"/>
        <w:rPr>
          <w:rFonts w:ascii="Times New Roman" w:hAnsi="Times New Roman"/>
          <w:sz w:val="24"/>
          <w:szCs w:val="24"/>
          <w:lang w:val="sr-Cyrl-RS" w:bidi="en-US"/>
        </w:rPr>
      </w:pPr>
    </w:p>
    <w:p w14:paraId="70DBA344" w14:textId="77777777" w:rsidR="00172677" w:rsidRPr="00594777" w:rsidRDefault="00172677" w:rsidP="00180FAB">
      <w:pPr>
        <w:spacing w:after="0" w:line="240" w:lineRule="auto"/>
        <w:rPr>
          <w:rFonts w:ascii="Times New Roman" w:hAnsi="Times New Roman"/>
          <w:sz w:val="24"/>
          <w:szCs w:val="24"/>
          <w:lang w:val="sr-Cyrl-RS" w:bidi="en-US"/>
        </w:rPr>
      </w:pPr>
    </w:p>
    <w:bookmarkEnd w:id="4"/>
    <w:p w14:paraId="35135FE4" w14:textId="77777777" w:rsidR="00172677" w:rsidRPr="00594777" w:rsidRDefault="00172677" w:rsidP="00180FAB">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lastRenderedPageBreak/>
        <w:t>Obrazac/model zahteva za pristup informaciji i od javnog značaja</w:t>
      </w:r>
    </w:p>
    <w:p w14:paraId="43526ECB" w14:textId="77777777" w:rsidR="00172677" w:rsidRPr="00594777" w:rsidRDefault="00172677" w:rsidP="00180FAB">
      <w:pPr>
        <w:spacing w:after="0" w:line="240" w:lineRule="auto"/>
        <w:jc w:val="center"/>
        <w:rPr>
          <w:rFonts w:ascii="Times New Roman" w:hAnsi="Times New Roman"/>
          <w:b/>
          <w:sz w:val="24"/>
          <w:szCs w:val="24"/>
          <w:lang w:val="sr-Cyrl-RS"/>
        </w:rPr>
      </w:pPr>
    </w:p>
    <w:p w14:paraId="4C7127BB" w14:textId="77777777" w:rsidR="00172677" w:rsidRPr="00594777" w:rsidRDefault="00172677" w:rsidP="00180FAB">
      <w:pPr>
        <w:spacing w:after="0" w:line="240" w:lineRule="auto"/>
        <w:jc w:val="center"/>
        <w:rPr>
          <w:rFonts w:ascii="Times New Roman" w:hAnsi="Times New Roman"/>
          <w:b/>
          <w:sz w:val="24"/>
          <w:szCs w:val="24"/>
          <w:lang w:val="sr-Cyrl-RS"/>
        </w:rPr>
      </w:pPr>
    </w:p>
    <w:p w14:paraId="2C0DFD70" w14:textId="77777777" w:rsidR="00172677" w:rsidRPr="00594777" w:rsidRDefault="00172677" w:rsidP="00180FAB">
      <w:pPr>
        <w:spacing w:after="0" w:line="240" w:lineRule="auto"/>
        <w:jc w:val="center"/>
        <w:rPr>
          <w:rFonts w:ascii="Times New Roman" w:hAnsi="Times New Roman"/>
          <w:b/>
          <w:sz w:val="24"/>
          <w:szCs w:val="24"/>
          <w:lang w:val="sr-Cyrl-RS"/>
        </w:rPr>
      </w:pPr>
    </w:p>
    <w:p w14:paraId="2FC0769F"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05938FCD"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09005D61" w14:textId="77777777" w:rsidR="00172677" w:rsidRPr="00594777" w:rsidRDefault="00172677" w:rsidP="00180FAB">
      <w:pPr>
        <w:spacing w:after="0" w:line="240" w:lineRule="auto"/>
        <w:jc w:val="center"/>
        <w:rPr>
          <w:rFonts w:ascii="Times New Roman" w:hAnsi="Times New Roman"/>
          <w:sz w:val="24"/>
          <w:szCs w:val="24"/>
          <w:lang w:val="sr-Cyrl-RS"/>
        </w:rPr>
      </w:pPr>
    </w:p>
    <w:p w14:paraId="6E0B04AA" w14:textId="77777777" w:rsidR="00172677" w:rsidRPr="00594777" w:rsidRDefault="00172677" w:rsidP="00180FAB">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37BED0F7" w14:textId="77777777" w:rsidR="00172677" w:rsidRPr="00594777" w:rsidRDefault="00172677" w:rsidP="00180FAB">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2E635A17" w14:textId="77777777" w:rsidR="00172677" w:rsidRPr="00594777" w:rsidRDefault="00172677" w:rsidP="00180FAB">
      <w:pPr>
        <w:spacing w:after="0" w:line="240" w:lineRule="auto"/>
        <w:jc w:val="center"/>
        <w:rPr>
          <w:rFonts w:ascii="Times New Roman" w:hAnsi="Times New Roman"/>
          <w:sz w:val="24"/>
          <w:szCs w:val="24"/>
          <w:lang w:val="sr-Cyrl-RS"/>
        </w:rPr>
      </w:pPr>
    </w:p>
    <w:p w14:paraId="3483ED56" w14:textId="77777777" w:rsidR="00172677" w:rsidRPr="00594777" w:rsidRDefault="00172677" w:rsidP="00180FAB">
      <w:pPr>
        <w:spacing w:after="0" w:line="240" w:lineRule="auto"/>
        <w:jc w:val="center"/>
        <w:rPr>
          <w:rFonts w:ascii="Times New Roman" w:hAnsi="Times New Roman"/>
          <w:sz w:val="24"/>
          <w:szCs w:val="24"/>
          <w:lang w:val="sr-Cyrl-RS"/>
        </w:rPr>
      </w:pPr>
    </w:p>
    <w:p w14:paraId="4434D2EF"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398CFABC"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707BC4F4" w14:textId="77777777" w:rsidR="00172677" w:rsidRPr="00594777" w:rsidRDefault="00172677" w:rsidP="00180FAB">
      <w:pPr>
        <w:spacing w:after="0" w:line="240" w:lineRule="auto"/>
        <w:jc w:val="both"/>
        <w:rPr>
          <w:rFonts w:ascii="Times New Roman" w:hAnsi="Times New Roman"/>
          <w:sz w:val="24"/>
          <w:szCs w:val="24"/>
          <w:lang w:val="sr-Cyrl-RS"/>
        </w:rPr>
      </w:pPr>
    </w:p>
    <w:p w14:paraId="573FA97E"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4056337F" w14:textId="77777777" w:rsidR="00172677" w:rsidRPr="00594777" w:rsidRDefault="00172677" w:rsidP="00180FAB">
      <w:pPr>
        <w:spacing w:after="0" w:line="240" w:lineRule="auto"/>
        <w:jc w:val="both"/>
        <w:rPr>
          <w:rFonts w:ascii="Times New Roman" w:hAnsi="Times New Roman"/>
          <w:sz w:val="24"/>
          <w:szCs w:val="24"/>
          <w:lang w:val="sr-Cyrl-RS"/>
        </w:rPr>
      </w:pPr>
    </w:p>
    <w:p w14:paraId="4602581E"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62FB4D97"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5DDC79C3"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6E381ADC"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796B4EC6"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24B9EEA7"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0C0545BA"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4150A7DE"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4E44CB6F" w14:textId="77777777" w:rsidR="00172677" w:rsidRPr="00594777" w:rsidRDefault="00172677" w:rsidP="00180FAB">
      <w:pPr>
        <w:spacing w:after="0" w:line="240" w:lineRule="auto"/>
        <w:jc w:val="both"/>
        <w:rPr>
          <w:rFonts w:ascii="Times New Roman" w:hAnsi="Times New Roman"/>
          <w:sz w:val="24"/>
          <w:szCs w:val="24"/>
          <w:lang w:val="sr-Cyrl-RS"/>
        </w:rPr>
      </w:pPr>
    </w:p>
    <w:p w14:paraId="403D4EB8"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0B01CA2E"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5F850"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0603F859"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lang w:val="sr-Latn-CS"/>
        </w:rPr>
        <w:tab/>
      </w:r>
    </w:p>
    <w:p w14:paraId="615B154B" w14:textId="77777777" w:rsidR="00172677" w:rsidRPr="00594777" w:rsidRDefault="00172677" w:rsidP="00180FA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E4CC977" w14:textId="77777777" w:rsidR="00172677" w:rsidRPr="00594777" w:rsidRDefault="00172677" w:rsidP="00180FAB">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62D9D7A9"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5A334AEE"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CCE72CF"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1717740D"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79CBCC25" w14:textId="77777777" w:rsidR="00172677" w:rsidRPr="00594777" w:rsidRDefault="00172677" w:rsidP="00180FAB">
      <w:pPr>
        <w:spacing w:after="0" w:line="240" w:lineRule="auto"/>
        <w:jc w:val="both"/>
        <w:rPr>
          <w:rFonts w:ascii="Times New Roman" w:hAnsi="Times New Roman"/>
          <w:lang w:val="sr-Latn-CS"/>
        </w:rPr>
      </w:pPr>
    </w:p>
    <w:p w14:paraId="1A6394D7"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7951B712"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EE92BDE"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6244C714"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03962588"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322A8F06"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25BDB0FF"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lastRenderedPageBreak/>
        <w:t>Obrazac/model žalbe kada Ministarstvo nije postupilo /nije postupilo u celosti/ po zahtevu tražioca u zakonskom roku (ćutanje administracije).</w:t>
      </w:r>
    </w:p>
    <w:p w14:paraId="793BFBFA" w14:textId="77777777" w:rsidR="00172677" w:rsidRPr="00594777" w:rsidRDefault="00172677" w:rsidP="00180FAB">
      <w:pPr>
        <w:spacing w:after="0" w:line="240" w:lineRule="auto"/>
        <w:jc w:val="center"/>
        <w:rPr>
          <w:rFonts w:ascii="Times New Roman" w:hAnsi="Times New Roman"/>
          <w:b/>
          <w:sz w:val="24"/>
          <w:szCs w:val="24"/>
          <w:lang w:val="sr-Cyrl-RS"/>
        </w:rPr>
      </w:pPr>
    </w:p>
    <w:p w14:paraId="0D3EA1C1"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36D02D60" w14:textId="77777777" w:rsidR="00172677" w:rsidRPr="00594777" w:rsidRDefault="00172677" w:rsidP="00180FAB">
      <w:pPr>
        <w:spacing w:after="0" w:line="240" w:lineRule="auto"/>
        <w:jc w:val="right"/>
        <w:rPr>
          <w:rFonts w:ascii="Times New Roman" w:hAnsi="Times New Roman"/>
          <w:sz w:val="24"/>
          <w:szCs w:val="24"/>
          <w:lang w:val="sr-Cyrl-RS"/>
        </w:rPr>
      </w:pPr>
    </w:p>
    <w:p w14:paraId="6B69818E" w14:textId="77777777" w:rsidR="00172677" w:rsidRPr="00594777" w:rsidRDefault="00172677" w:rsidP="00180FA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499C21F1" w14:textId="77777777" w:rsidR="00172677" w:rsidRPr="00594777" w:rsidRDefault="00172677" w:rsidP="00180FA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05CEF00C" w14:textId="77777777" w:rsidR="00172677" w:rsidRPr="00594777" w:rsidRDefault="00172677" w:rsidP="00180FAB">
      <w:pPr>
        <w:spacing w:after="0" w:line="240" w:lineRule="auto"/>
        <w:ind w:left="4956" w:firstLine="708"/>
        <w:jc w:val="both"/>
        <w:rPr>
          <w:rFonts w:ascii="Times New Roman" w:hAnsi="Times New Roman"/>
          <w:sz w:val="24"/>
          <w:szCs w:val="24"/>
          <w:lang w:val="sr-Cyrl-RS"/>
        </w:rPr>
      </w:pPr>
    </w:p>
    <w:p w14:paraId="6EDBB980"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7E6845BA"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0147F5DF" w14:textId="77777777" w:rsidR="00172677" w:rsidRPr="00594777" w:rsidRDefault="00172677" w:rsidP="00180FAB">
      <w:pPr>
        <w:spacing w:after="0" w:line="240" w:lineRule="auto"/>
        <w:jc w:val="center"/>
        <w:rPr>
          <w:rFonts w:ascii="Times New Roman" w:hAnsi="Times New Roman"/>
          <w:b/>
          <w:sz w:val="24"/>
          <w:szCs w:val="24"/>
          <w:lang w:val="sr-Cyrl-RS"/>
        </w:rPr>
      </w:pPr>
    </w:p>
    <w:p w14:paraId="40B024E2"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4083C6C6"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1A6D629D" w14:textId="77777777" w:rsidR="00172677" w:rsidRPr="00594777" w:rsidRDefault="00172677" w:rsidP="00180FAB">
      <w:pPr>
        <w:spacing w:after="0" w:line="240" w:lineRule="auto"/>
        <w:jc w:val="both"/>
        <w:rPr>
          <w:rFonts w:ascii="Times New Roman" w:hAnsi="Times New Roman"/>
          <w:sz w:val="24"/>
          <w:szCs w:val="24"/>
          <w:lang w:val="sr-Cyrl-RS"/>
        </w:rPr>
      </w:pPr>
    </w:p>
    <w:p w14:paraId="716CDBDA"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783B2A96"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10DDA804"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22836E1B" w14:textId="77777777" w:rsidR="00172677" w:rsidRPr="00594777" w:rsidRDefault="00172677" w:rsidP="00180FAB">
      <w:pPr>
        <w:spacing w:after="0" w:line="240" w:lineRule="auto"/>
        <w:jc w:val="both"/>
        <w:rPr>
          <w:rFonts w:ascii="Times New Roman" w:hAnsi="Times New Roman"/>
          <w:sz w:val="24"/>
          <w:szCs w:val="24"/>
          <w:lang w:val="sr-Cyrl-RS"/>
        </w:rPr>
      </w:pPr>
    </w:p>
    <w:p w14:paraId="2723D4AE"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24A2ED01"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196B1861" w14:textId="77777777" w:rsidR="00172677" w:rsidRPr="00594777" w:rsidRDefault="00172677" w:rsidP="00180FAB">
      <w:pPr>
        <w:spacing w:after="0" w:line="240" w:lineRule="auto"/>
        <w:jc w:val="both"/>
        <w:rPr>
          <w:rFonts w:ascii="Times New Roman" w:hAnsi="Times New Roman"/>
          <w:sz w:val="24"/>
          <w:szCs w:val="24"/>
          <w:lang w:val="sr-Cyrl-RS"/>
        </w:rPr>
      </w:pPr>
    </w:p>
    <w:p w14:paraId="3C9312FC"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714C2DE7"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1289E763"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4F7E8D2B"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lang w:val="sr-Latn-CS"/>
        </w:rPr>
        <w:tab/>
      </w:r>
    </w:p>
    <w:p w14:paraId="44FA7A0C" w14:textId="77777777" w:rsidR="00172677" w:rsidRPr="00594777" w:rsidRDefault="00172677" w:rsidP="00180FA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828E684" w14:textId="77777777" w:rsidR="00172677" w:rsidRPr="00594777" w:rsidRDefault="00172677" w:rsidP="00180FAB">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4202CB9"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516075B8"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C90FCBD"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613CEA40"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8F3825F"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30DD70A5" w14:textId="77777777" w:rsidR="00172677" w:rsidRPr="00594777" w:rsidRDefault="00172677" w:rsidP="00180FAB">
      <w:pPr>
        <w:spacing w:after="0" w:line="240" w:lineRule="auto"/>
        <w:jc w:val="both"/>
        <w:rPr>
          <w:rFonts w:ascii="Times New Roman" w:hAnsi="Times New Roman"/>
          <w:lang w:val="sr-Latn-CS"/>
        </w:rPr>
      </w:pPr>
    </w:p>
    <w:p w14:paraId="3A3746C7"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75A31C27"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0D7BF889" w14:textId="77777777" w:rsidR="00172677" w:rsidRPr="00594777" w:rsidRDefault="00172677" w:rsidP="00180FAB">
      <w:pPr>
        <w:spacing w:after="0" w:line="240" w:lineRule="auto"/>
        <w:jc w:val="both"/>
        <w:rPr>
          <w:rFonts w:ascii="Times New Roman" w:hAnsi="Times New Roman"/>
          <w:sz w:val="24"/>
          <w:szCs w:val="24"/>
          <w:lang w:val="sr-Cyrl-RS"/>
        </w:rPr>
      </w:pPr>
    </w:p>
    <w:p w14:paraId="67FA56B1" w14:textId="77777777" w:rsidR="00172677" w:rsidRPr="00594777" w:rsidRDefault="00172677" w:rsidP="00180FAB">
      <w:pPr>
        <w:spacing w:after="0" w:line="240" w:lineRule="auto"/>
        <w:jc w:val="both"/>
        <w:rPr>
          <w:rFonts w:ascii="Times New Roman" w:hAnsi="Times New Roman"/>
          <w:sz w:val="24"/>
          <w:szCs w:val="24"/>
          <w:lang w:val="sr-Cyrl-RS"/>
        </w:rPr>
      </w:pPr>
    </w:p>
    <w:p w14:paraId="09DCA39D" w14:textId="77777777" w:rsidR="00172677" w:rsidRPr="00594777" w:rsidRDefault="00172677" w:rsidP="00180FAB">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707D734E" w14:textId="77777777" w:rsidR="00172677" w:rsidRPr="00594777" w:rsidRDefault="00172677" w:rsidP="00180FAB">
      <w:pPr>
        <w:spacing w:after="0" w:line="240" w:lineRule="auto"/>
        <w:jc w:val="both"/>
        <w:rPr>
          <w:rFonts w:ascii="Times New Roman" w:hAnsi="Times New Roman"/>
          <w:sz w:val="24"/>
          <w:szCs w:val="24"/>
          <w:lang w:val="sr-Cyrl-RS"/>
        </w:rPr>
      </w:pPr>
    </w:p>
    <w:p w14:paraId="17BD7D29"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POVERENIK ZA INFORMACIJE OD JAVNOG ZNAČAJA I ZAŠTITU PODATAKA O LIČNOSTI</w:t>
      </w:r>
    </w:p>
    <w:p w14:paraId="5B775141" w14:textId="77777777" w:rsidR="00172677" w:rsidRPr="00594777" w:rsidRDefault="00172677" w:rsidP="00180FAB">
      <w:pPr>
        <w:spacing w:after="0" w:line="240" w:lineRule="auto"/>
        <w:jc w:val="right"/>
        <w:rPr>
          <w:rFonts w:ascii="Times New Roman" w:hAnsi="Times New Roman"/>
          <w:sz w:val="24"/>
          <w:szCs w:val="24"/>
          <w:lang w:val="sr-Cyrl-RS"/>
        </w:rPr>
      </w:pPr>
    </w:p>
    <w:p w14:paraId="0B750FC5" w14:textId="77777777" w:rsidR="00172677" w:rsidRPr="00594777" w:rsidRDefault="00172677" w:rsidP="00180FA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24EAB449" w14:textId="77777777" w:rsidR="00172677" w:rsidRPr="00594777" w:rsidRDefault="00172677" w:rsidP="00180FAB">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5B132571" w14:textId="77777777" w:rsidR="00172677" w:rsidRPr="00594777" w:rsidRDefault="00172677" w:rsidP="00180FAB">
      <w:pPr>
        <w:spacing w:after="0" w:line="240" w:lineRule="auto"/>
        <w:jc w:val="right"/>
        <w:rPr>
          <w:rFonts w:ascii="Times New Roman" w:hAnsi="Times New Roman"/>
          <w:sz w:val="24"/>
          <w:szCs w:val="24"/>
          <w:lang w:val="sr-Cyrl-RS"/>
        </w:rPr>
      </w:pPr>
    </w:p>
    <w:p w14:paraId="0890407D" w14:textId="77777777" w:rsidR="00172677" w:rsidRPr="00594777" w:rsidRDefault="00172677" w:rsidP="00180FAB">
      <w:pPr>
        <w:spacing w:after="0" w:line="240" w:lineRule="auto"/>
        <w:jc w:val="both"/>
        <w:rPr>
          <w:rFonts w:ascii="Times New Roman" w:hAnsi="Times New Roman"/>
          <w:sz w:val="24"/>
          <w:szCs w:val="24"/>
          <w:lang w:val="sr-Cyrl-RS"/>
        </w:rPr>
      </w:pPr>
    </w:p>
    <w:p w14:paraId="2106A61F" w14:textId="77777777" w:rsidR="00172677" w:rsidRPr="00594777" w:rsidRDefault="00172677" w:rsidP="00180FA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171FBB45" w14:textId="77777777" w:rsidR="00172677" w:rsidRPr="00594777" w:rsidRDefault="00172677" w:rsidP="00180FAB">
      <w:pPr>
        <w:spacing w:after="0" w:line="240" w:lineRule="auto"/>
        <w:jc w:val="both"/>
        <w:rPr>
          <w:rFonts w:ascii="Times New Roman" w:hAnsi="Times New Roman"/>
          <w:sz w:val="24"/>
          <w:szCs w:val="24"/>
          <w:lang w:val="sr-Cyrl-RS"/>
        </w:rPr>
      </w:pPr>
    </w:p>
    <w:p w14:paraId="37600EE6"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7B28564F"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583FCD9"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4387FD41" w14:textId="77777777" w:rsidR="00172677" w:rsidRPr="00594777" w:rsidRDefault="00172677" w:rsidP="00180FAB">
      <w:pPr>
        <w:spacing w:after="0" w:line="240" w:lineRule="auto"/>
        <w:jc w:val="both"/>
        <w:rPr>
          <w:rFonts w:ascii="Times New Roman" w:hAnsi="Times New Roman"/>
          <w:sz w:val="24"/>
          <w:szCs w:val="24"/>
          <w:lang w:val="sr-Cyrl-RS"/>
        </w:rPr>
      </w:pPr>
    </w:p>
    <w:p w14:paraId="530B7A15"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7A575ECD" w14:textId="77777777" w:rsidR="00172677" w:rsidRPr="00594777" w:rsidRDefault="00172677" w:rsidP="00180FAB">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04DCE340" w14:textId="77777777" w:rsidR="00172677" w:rsidRPr="00594777" w:rsidRDefault="00172677" w:rsidP="00180FAB">
      <w:pPr>
        <w:spacing w:after="0" w:line="240" w:lineRule="auto"/>
        <w:jc w:val="both"/>
        <w:rPr>
          <w:rFonts w:ascii="Times New Roman" w:hAnsi="Times New Roman"/>
          <w:sz w:val="24"/>
          <w:szCs w:val="24"/>
          <w:lang w:val="sr-Cyrl-RS"/>
        </w:rPr>
      </w:pPr>
    </w:p>
    <w:p w14:paraId="2906BCA2"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027F570A" w14:textId="77777777" w:rsidR="00172677" w:rsidRPr="00594777" w:rsidRDefault="00172677" w:rsidP="00180FAB">
      <w:pPr>
        <w:spacing w:after="0" w:line="240" w:lineRule="auto"/>
        <w:jc w:val="both"/>
        <w:rPr>
          <w:rFonts w:ascii="Times New Roman" w:hAnsi="Times New Roman"/>
          <w:sz w:val="24"/>
          <w:szCs w:val="24"/>
          <w:lang w:val="sr-Cyrl-RS"/>
        </w:rPr>
      </w:pPr>
    </w:p>
    <w:p w14:paraId="6A3AD958"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6EB10672"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18512F77"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7D969901"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1578C516" w14:textId="77777777" w:rsidR="00172677" w:rsidRPr="00594777" w:rsidRDefault="00172677" w:rsidP="00180FAB">
      <w:pPr>
        <w:spacing w:after="0" w:line="240" w:lineRule="auto"/>
        <w:jc w:val="both"/>
        <w:rPr>
          <w:rFonts w:ascii="Times New Roman" w:hAnsi="Times New Roman"/>
          <w:lang w:val="sr-Latn-CS"/>
        </w:rPr>
      </w:pPr>
    </w:p>
    <w:p w14:paraId="552D8B12" w14:textId="77777777" w:rsidR="00172677" w:rsidRPr="00594777" w:rsidRDefault="00172677" w:rsidP="00180FAB">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F3D2694" w14:textId="77777777" w:rsidR="00172677" w:rsidRPr="00594777" w:rsidRDefault="00172677" w:rsidP="00180FAB">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77FDCAF6"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5E603F58"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D6AF61A"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B7002D5" w14:textId="77777777" w:rsidR="00172677" w:rsidRPr="00594777" w:rsidRDefault="00172677" w:rsidP="00180FAB">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132998D9"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3DD96CDD" w14:textId="77777777" w:rsidR="00172677" w:rsidRPr="00594777" w:rsidRDefault="00172677" w:rsidP="00180FAB">
      <w:pPr>
        <w:spacing w:after="0" w:line="240" w:lineRule="auto"/>
        <w:jc w:val="both"/>
        <w:rPr>
          <w:rFonts w:ascii="Times New Roman" w:hAnsi="Times New Roman"/>
          <w:lang w:val="sr-Latn-CS"/>
        </w:rPr>
      </w:pPr>
    </w:p>
    <w:p w14:paraId="59321E52" w14:textId="77777777" w:rsidR="00172677" w:rsidRPr="00594777" w:rsidRDefault="00172677" w:rsidP="00180FAB">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72C206EE" w14:textId="77777777" w:rsidR="00172677" w:rsidRPr="00594777" w:rsidRDefault="00172677" w:rsidP="00180FAB">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1890BBD2"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03821560"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307AAC30" w14:textId="77777777" w:rsidR="00172677" w:rsidRPr="00594777" w:rsidRDefault="00172677" w:rsidP="00180FAB">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6D2C7CA2" w14:textId="77777777" w:rsidR="00172677" w:rsidRPr="00594777" w:rsidRDefault="00172677" w:rsidP="00180FAB">
      <w:pPr>
        <w:spacing w:after="0" w:line="240" w:lineRule="auto"/>
        <w:jc w:val="both"/>
        <w:rPr>
          <w:rFonts w:ascii="Times New Roman" w:hAnsi="Times New Roman"/>
          <w:sz w:val="24"/>
          <w:szCs w:val="24"/>
          <w:lang w:val="sr-Cyrl-RS"/>
        </w:rPr>
      </w:pPr>
    </w:p>
    <w:p w14:paraId="5EB652D4" w14:textId="77777777" w:rsidR="00172677" w:rsidRPr="00594777" w:rsidRDefault="00172677" w:rsidP="00180FA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13947226" w14:textId="77777777" w:rsidR="00172677" w:rsidRPr="00594777" w:rsidRDefault="00172677" w:rsidP="00180FAB">
      <w:pPr>
        <w:spacing w:after="0" w:line="240" w:lineRule="auto"/>
        <w:jc w:val="both"/>
        <w:rPr>
          <w:rFonts w:ascii="Times New Roman" w:hAnsi="Times New Roman"/>
          <w:sz w:val="24"/>
          <w:szCs w:val="24"/>
          <w:lang w:val="sr-Cyrl-RS"/>
        </w:rPr>
      </w:pPr>
    </w:p>
    <w:p w14:paraId="40EBDB32" w14:textId="77777777" w:rsidR="00172677" w:rsidRDefault="00172677" w:rsidP="00180FAB">
      <w:hyperlink r:id="rId122"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172677"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88AC" w14:textId="77777777" w:rsidR="00B231F3" w:rsidRDefault="00B231F3" w:rsidP="002071FB">
      <w:pPr>
        <w:spacing w:after="0" w:line="240" w:lineRule="auto"/>
      </w:pPr>
      <w:r>
        <w:separator/>
      </w:r>
    </w:p>
  </w:endnote>
  <w:endnote w:type="continuationSeparator" w:id="0">
    <w:p w14:paraId="20CFC77B" w14:textId="77777777" w:rsidR="00B231F3" w:rsidRDefault="00B231F3"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7669" w14:textId="77777777" w:rsidR="00B231F3" w:rsidRDefault="00B231F3" w:rsidP="002071FB">
      <w:pPr>
        <w:spacing w:after="0" w:line="240" w:lineRule="auto"/>
      </w:pPr>
      <w:r>
        <w:separator/>
      </w:r>
    </w:p>
  </w:footnote>
  <w:footnote w:type="continuationSeparator" w:id="0">
    <w:p w14:paraId="697033F1" w14:textId="77777777" w:rsidR="00B231F3" w:rsidRDefault="00B231F3"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0A2DBF2A" w:rsidR="00993BC6" w:rsidRDefault="00993BC6">
        <w:pPr>
          <w:pStyle w:val="Header"/>
          <w:jc w:val="center"/>
        </w:pPr>
        <w:r>
          <w:fldChar w:fldCharType="begin"/>
        </w:r>
        <w:r>
          <w:instrText xml:space="preserve"> PAGE   \* MERGEFORMAT </w:instrText>
        </w:r>
        <w:r>
          <w:fldChar w:fldCharType="separate"/>
        </w:r>
        <w:r w:rsidR="00172677">
          <w:rPr>
            <w:noProof/>
          </w:rPr>
          <w:t>5</w:t>
        </w:r>
        <w:r>
          <w:rPr>
            <w:noProof/>
          </w:rPr>
          <w:fldChar w:fldCharType="end"/>
        </w:r>
      </w:p>
    </w:sdtContent>
  </w:sdt>
  <w:p w14:paraId="113254BC" w14:textId="77777777" w:rsidR="00993BC6" w:rsidRDefault="00993B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486D"/>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1D1A"/>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461AF"/>
    <w:rsid w:val="0015253C"/>
    <w:rsid w:val="00161CDF"/>
    <w:rsid w:val="001628E8"/>
    <w:rsid w:val="00172677"/>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4C82"/>
    <w:rsid w:val="002B008F"/>
    <w:rsid w:val="002B2D15"/>
    <w:rsid w:val="002B47DD"/>
    <w:rsid w:val="002B7A99"/>
    <w:rsid w:val="002C12AC"/>
    <w:rsid w:val="002D01C1"/>
    <w:rsid w:val="002D2701"/>
    <w:rsid w:val="002E64D4"/>
    <w:rsid w:val="002F58F3"/>
    <w:rsid w:val="002F5B1D"/>
    <w:rsid w:val="002F786B"/>
    <w:rsid w:val="002F7BAD"/>
    <w:rsid w:val="00307A7B"/>
    <w:rsid w:val="00315CEC"/>
    <w:rsid w:val="00320A91"/>
    <w:rsid w:val="003210D7"/>
    <w:rsid w:val="003222A5"/>
    <w:rsid w:val="00334082"/>
    <w:rsid w:val="003414CC"/>
    <w:rsid w:val="003523B8"/>
    <w:rsid w:val="0035688A"/>
    <w:rsid w:val="00361FE1"/>
    <w:rsid w:val="003700C5"/>
    <w:rsid w:val="00371360"/>
    <w:rsid w:val="0037261A"/>
    <w:rsid w:val="00382FB0"/>
    <w:rsid w:val="00395C34"/>
    <w:rsid w:val="003A166B"/>
    <w:rsid w:val="003A5570"/>
    <w:rsid w:val="003B0AB9"/>
    <w:rsid w:val="003B4766"/>
    <w:rsid w:val="003B4C63"/>
    <w:rsid w:val="003B58EA"/>
    <w:rsid w:val="003C0DF2"/>
    <w:rsid w:val="003C78E0"/>
    <w:rsid w:val="003D23E8"/>
    <w:rsid w:val="003D2D7F"/>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D6F45"/>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40"/>
    <w:rsid w:val="00660D50"/>
    <w:rsid w:val="00666E3B"/>
    <w:rsid w:val="00674494"/>
    <w:rsid w:val="006758FE"/>
    <w:rsid w:val="00675B0E"/>
    <w:rsid w:val="006766D0"/>
    <w:rsid w:val="0068262A"/>
    <w:rsid w:val="00683F7E"/>
    <w:rsid w:val="00684CA9"/>
    <w:rsid w:val="00687FB1"/>
    <w:rsid w:val="006901B8"/>
    <w:rsid w:val="0069192A"/>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C51FF"/>
    <w:rsid w:val="007D3840"/>
    <w:rsid w:val="007D58E2"/>
    <w:rsid w:val="007E71DE"/>
    <w:rsid w:val="007E7492"/>
    <w:rsid w:val="00804BF0"/>
    <w:rsid w:val="00812A51"/>
    <w:rsid w:val="0081324F"/>
    <w:rsid w:val="00823025"/>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07B20"/>
    <w:rsid w:val="00A15147"/>
    <w:rsid w:val="00A15B13"/>
    <w:rsid w:val="00A175F8"/>
    <w:rsid w:val="00A216FE"/>
    <w:rsid w:val="00A21902"/>
    <w:rsid w:val="00A22429"/>
    <w:rsid w:val="00A300A9"/>
    <w:rsid w:val="00A30257"/>
    <w:rsid w:val="00A36CD9"/>
    <w:rsid w:val="00A52CF9"/>
    <w:rsid w:val="00A5304D"/>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31F3"/>
    <w:rsid w:val="00B2468F"/>
    <w:rsid w:val="00B24FB2"/>
    <w:rsid w:val="00B33193"/>
    <w:rsid w:val="00B34588"/>
    <w:rsid w:val="00B5296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E58C4"/>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5172"/>
    <w:rsid w:val="00C66343"/>
    <w:rsid w:val="00C675C6"/>
    <w:rsid w:val="00C70819"/>
    <w:rsid w:val="00C854E5"/>
    <w:rsid w:val="00C90FDB"/>
    <w:rsid w:val="00CA363A"/>
    <w:rsid w:val="00CA6A7D"/>
    <w:rsid w:val="00CB3D26"/>
    <w:rsid w:val="00CB4958"/>
    <w:rsid w:val="00CB4993"/>
    <w:rsid w:val="00CB555B"/>
    <w:rsid w:val="00CB79DB"/>
    <w:rsid w:val="00CC3B48"/>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29C"/>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B2248"/>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chart" Target="charts/chart8.xm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chart" Target="charts/chart9.xml"/><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4.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chart" Target="charts/chart10.xm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http://www.mos.gov.rs" TargetMode="External"/><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6.xm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7.xml"/><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ПОЛНА СТРУКТУРА УКУПНОГ БРОЈА КАНДИДАТА</a:t>
            </a:r>
            <a:endParaRPr lang="en-US" sz="1200">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E51-4EAF-90FF-410AD9CEE25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E51-4EAF-90FF-410AD9CEE25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E51-4EAF-90FF-410AD9CEE25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E51-4EAF-90FF-410AD9CEE254}"/>
              </c:ext>
            </c:extLst>
          </c:dPt>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МУШКАРЦИ</c:v>
                </c:pt>
                <c:pt idx="1">
                  <c:v>ЖЕНЕ</c:v>
                </c:pt>
              </c:strCache>
            </c:strRef>
          </c:cat>
          <c:val>
            <c:numRef>
              <c:f>Sheet1!$B$2:$B$5</c:f>
              <c:numCache>
                <c:formatCode>General</c:formatCode>
                <c:ptCount val="4"/>
                <c:pt idx="0">
                  <c:v>67</c:v>
                </c:pt>
                <c:pt idx="1">
                  <c:v>25</c:v>
                </c:pt>
              </c:numCache>
            </c:numRef>
          </c:val>
          <c:extLst>
            <c:ext xmlns:c16="http://schemas.microsoft.com/office/drawing/2014/chart" uri="{C3380CC4-5D6E-409C-BE32-E72D297353CC}">
              <c16:uniqueId val="{00000008-4E51-4EAF-90FF-410AD9CEE254}"/>
            </c:ext>
          </c:extLst>
        </c:ser>
        <c:dLbls>
          <c:showLegendKey val="0"/>
          <c:showVal val="0"/>
          <c:showCatName val="0"/>
          <c:showSerName val="0"/>
          <c:showPercent val="0"/>
          <c:showBubbleSize val="0"/>
          <c:showLeaderLines val="0"/>
        </c:dLbls>
        <c:firstSliceAng val="0"/>
        <c:holeSize val="70"/>
      </c:doughnutChart>
      <c:spPr>
        <a:noFill/>
        <a:ln w="25400">
          <a:noFill/>
        </a:ln>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45 = 66%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a:t>28 = 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200" b="1">
                <a:latin typeface="Times New Roman" panose="02020603050405020304" pitchFamily="18" charset="0"/>
                <a:cs typeface="Times New Roman" panose="02020603050405020304" pitchFamily="18" charset="0"/>
              </a:rPr>
              <a:t>ПРИКАЗ УКУПНО ПОЛОЖЕНИХ ИСПИТА</a:t>
            </a:r>
            <a:endParaRPr lang="en-US" sz="1200" b="1">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solidFill>
                <a:schemeClr val="accent1"/>
              </a:solidFill>
              <a:ln w="25401">
                <a:solidFill>
                  <a:schemeClr val="lt1"/>
                </a:solidFill>
              </a:ln>
              <a:effectLst/>
              <a:sp3d contourW="25400">
                <a:contourClr>
                  <a:schemeClr val="lt1"/>
                </a:contourClr>
              </a:sp3d>
            </c:spPr>
            <c:extLst>
              <c:ext xmlns:c16="http://schemas.microsoft.com/office/drawing/2014/chart" uri="{C3380CC4-5D6E-409C-BE32-E72D297353CC}">
                <c16:uniqueId val="{00000001-9525-4C1D-93FA-4FB6E56C8788}"/>
              </c:ext>
            </c:extLst>
          </c:dPt>
          <c:dPt>
            <c:idx val="1"/>
            <c:bubble3D val="0"/>
            <c:spPr>
              <a:solidFill>
                <a:schemeClr val="accent2"/>
              </a:solidFill>
              <a:ln w="25401">
                <a:solidFill>
                  <a:schemeClr val="lt1"/>
                </a:solidFill>
              </a:ln>
              <a:effectLst/>
              <a:sp3d contourW="25400">
                <a:contourClr>
                  <a:schemeClr val="lt1"/>
                </a:contourClr>
              </a:sp3d>
            </c:spPr>
            <c:extLst>
              <c:ext xmlns:c16="http://schemas.microsoft.com/office/drawing/2014/chart" uri="{C3380CC4-5D6E-409C-BE32-E72D297353CC}">
                <c16:uniqueId val="{00000003-9525-4C1D-93FA-4FB6E56C8788}"/>
              </c:ext>
            </c:extLst>
          </c:dPt>
          <c:dPt>
            <c:idx val="2"/>
            <c:bubble3D val="0"/>
            <c:spPr>
              <a:solidFill>
                <a:schemeClr val="accent3"/>
              </a:solidFill>
              <a:ln w="25401">
                <a:solidFill>
                  <a:schemeClr val="lt1"/>
                </a:solidFill>
              </a:ln>
              <a:effectLst/>
              <a:sp3d contourW="25400">
                <a:contourClr>
                  <a:schemeClr val="lt1"/>
                </a:contourClr>
              </a:sp3d>
            </c:spPr>
            <c:extLst>
              <c:ext xmlns:c16="http://schemas.microsoft.com/office/drawing/2014/chart" uri="{C3380CC4-5D6E-409C-BE32-E72D297353CC}">
                <c16:uniqueId val="{00000005-9525-4C1D-93FA-4FB6E56C8788}"/>
              </c:ext>
            </c:extLst>
          </c:dPt>
          <c:dLbls>
            <c:spPr>
              <a:noFill/>
              <a:ln w="25401">
                <a:noFill/>
              </a:ln>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број кандидата који је испит 
положио из првог пута</c:v>
                </c:pt>
                <c:pt idx="1">
                  <c:v>број кандидата који је испит 
положио из другог пута</c:v>
                </c:pt>
              </c:strCache>
            </c:strRef>
          </c:cat>
          <c:val>
            <c:numRef>
              <c:f>Sheet1!$B$2:$B$4</c:f>
              <c:numCache>
                <c:formatCode>General</c:formatCode>
                <c:ptCount val="3"/>
                <c:pt idx="0">
                  <c:v>75</c:v>
                </c:pt>
                <c:pt idx="1">
                  <c:v>8</c:v>
                </c:pt>
              </c:numCache>
            </c:numRef>
          </c:val>
          <c:extLst>
            <c:ext xmlns:c16="http://schemas.microsoft.com/office/drawing/2014/chart" uri="{C3380CC4-5D6E-409C-BE32-E72D297353CC}">
              <c16:uniqueId val="{00000006-9525-4C1D-93FA-4FB6E56C8788}"/>
            </c:ext>
          </c:extLst>
        </c:ser>
        <c:dLbls>
          <c:showLegendKey val="0"/>
          <c:showVal val="0"/>
          <c:showCatName val="0"/>
          <c:showSerName val="0"/>
          <c:showPercent val="0"/>
          <c:showBubbleSize val="0"/>
          <c:showLeaderLines val="1"/>
        </c:dLbls>
      </c:pie3DChart>
      <c:spPr>
        <a:noFill/>
        <a:ln w="25401">
          <a:noFill/>
        </a:ln>
      </c:spPr>
    </c:plotArea>
    <c:legend>
      <c:legendPos val="b"/>
      <c:legendEntry>
        <c:idx val="2"/>
        <c:delete val="1"/>
      </c:legendEntry>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66667" cy="4638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570B-B1BD-457E-B941-2DB90370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44504</Words>
  <Characters>253675</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cp:lastPrinted>2025-09-12T12:45:00Z</cp:lastPrinted>
  <dcterms:created xsi:type="dcterms:W3CDTF">2025-09-12T12:48:00Z</dcterms:created>
  <dcterms:modified xsi:type="dcterms:W3CDTF">2025-09-12T12:48:00Z</dcterms:modified>
</cp:coreProperties>
</file>